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23271" w14:textId="38C70165" w:rsidR="00BE4329" w:rsidRPr="004F4E16" w:rsidRDefault="007F3774" w:rsidP="00F64489">
      <w:pPr>
        <w:pStyle w:val="Heading1"/>
        <w:rPr>
          <w:lang w:val="fr-CA"/>
        </w:rPr>
      </w:pPr>
      <w:bookmarkStart w:id="0" w:name="_Ref358632470"/>
      <w:r w:rsidRPr="004F4E16">
        <w:rPr>
          <w:lang w:val="fr-CA"/>
        </w:rPr>
        <w:t>Mesures simple</w:t>
      </w:r>
      <w:r w:rsidR="001F1A0C">
        <w:rPr>
          <w:lang w:val="fr-CA"/>
        </w:rPr>
        <w:t>s &amp; Objet en chute libre</w:t>
      </w:r>
      <w:bookmarkEnd w:id="0"/>
      <w:r w:rsidR="0034071E">
        <w:rPr>
          <w:lang w:val="fr-CA"/>
        </w:rPr>
        <w:t xml:space="preserve"> </w:t>
      </w:r>
    </w:p>
    <w:p w14:paraId="2CF23272" w14:textId="77777777" w:rsidR="002D3C8A" w:rsidRPr="004F4E16" w:rsidRDefault="002A51BC" w:rsidP="00BA7473">
      <w:pPr>
        <w:pStyle w:val="Heading2"/>
        <w:rPr>
          <w:lang w:val="fr-CA"/>
        </w:rPr>
      </w:pPr>
      <w:r w:rsidRPr="004F4E16">
        <w:rPr>
          <w:lang w:val="fr-CA"/>
        </w:rPr>
        <w:t>Introduction</w:t>
      </w:r>
    </w:p>
    <w:p w14:paraId="2CF23273" w14:textId="77777777" w:rsidR="000E1C6D" w:rsidRPr="004F4E16" w:rsidRDefault="00CF50B0" w:rsidP="00F9633A">
      <w:pPr>
        <w:rPr>
          <w:lang w:val="fr-CA"/>
        </w:rPr>
      </w:pPr>
      <w:r w:rsidRPr="004F4E16">
        <w:rPr>
          <w:lang w:val="fr-CA"/>
        </w:rPr>
        <w:t xml:space="preserve">L’objectif </w:t>
      </w:r>
      <w:r w:rsidR="007F3774" w:rsidRPr="004F4E16">
        <w:rPr>
          <w:lang w:val="fr-CA"/>
        </w:rPr>
        <w:t>de cette expérience est de pratiquer quelques techniques de mesures de base, les calculs d’incertitudes ainsi que les méthode</w:t>
      </w:r>
      <w:r w:rsidRPr="004F4E16">
        <w:rPr>
          <w:lang w:val="fr-CA"/>
        </w:rPr>
        <w:t>s</w:t>
      </w:r>
      <w:r w:rsidR="00241943" w:rsidRPr="004F4E16">
        <w:rPr>
          <w:lang w:val="fr-CA"/>
        </w:rPr>
        <w:t xml:space="preserve"> de présentation</w:t>
      </w:r>
      <w:r w:rsidR="007F3774" w:rsidRPr="004F4E16">
        <w:rPr>
          <w:lang w:val="fr-CA"/>
        </w:rPr>
        <w:t xml:space="preserve"> des résultats (tableaux, graphiques, </w:t>
      </w:r>
      <w:r w:rsidRPr="004F4E16">
        <w:rPr>
          <w:lang w:val="fr-CA"/>
        </w:rPr>
        <w:t>etc.</w:t>
      </w:r>
      <w:r w:rsidR="007F3774" w:rsidRPr="004F4E16">
        <w:rPr>
          <w:lang w:val="fr-CA"/>
        </w:rPr>
        <w:t>)</w:t>
      </w:r>
      <w:r w:rsidRPr="004F4E16">
        <w:rPr>
          <w:lang w:val="fr-CA"/>
        </w:rPr>
        <w:t xml:space="preserve"> que vous utiliserez au cours de la session. La plupart des sujets couverts durant cette expérience sont présentés dans les tutoriels suivants</w:t>
      </w:r>
      <w:r w:rsidR="000E1C6D" w:rsidRPr="004F4E16">
        <w:rPr>
          <w:lang w:val="fr-CA"/>
        </w:rPr>
        <w:t>:</w:t>
      </w:r>
    </w:p>
    <w:p w14:paraId="2CF23274" w14:textId="77777777" w:rsidR="000E1C6D" w:rsidRPr="004F4E16" w:rsidRDefault="000E1C6D" w:rsidP="00F9633A">
      <w:pPr>
        <w:rPr>
          <w:lang w:val="fr-CA"/>
        </w:rPr>
      </w:pPr>
    </w:p>
    <w:p w14:paraId="61AD12B0" w14:textId="77777777" w:rsidR="00CE4262" w:rsidRPr="00AF4EEE" w:rsidRDefault="00CE4262" w:rsidP="00CE4262">
      <w:pPr>
        <w:pStyle w:val="ListParagraph"/>
        <w:numPr>
          <w:ilvl w:val="0"/>
          <w:numId w:val="25"/>
        </w:numPr>
        <w:rPr>
          <w:i/>
          <w:u w:val="single"/>
          <w:lang w:val="fr-FR"/>
        </w:rPr>
      </w:pPr>
      <w:r w:rsidRPr="00AF4EEE">
        <w:rPr>
          <w:i/>
          <w:u w:val="single"/>
          <w:lang w:val="fr-FR"/>
        </w:rPr>
        <w:t>Techniques de mesure</w:t>
      </w:r>
    </w:p>
    <w:p w14:paraId="47B2DEFA" w14:textId="77777777" w:rsidR="00CE4262" w:rsidRPr="00AF4EEE" w:rsidRDefault="00CE4262" w:rsidP="00CE4262">
      <w:pPr>
        <w:pStyle w:val="ListParagraph"/>
        <w:numPr>
          <w:ilvl w:val="0"/>
          <w:numId w:val="25"/>
        </w:numPr>
        <w:rPr>
          <w:i/>
          <w:u w:val="single"/>
          <w:lang w:val="fr-FR"/>
        </w:rPr>
      </w:pPr>
      <w:r w:rsidRPr="00AF4EEE">
        <w:rPr>
          <w:i/>
          <w:u w:val="single"/>
          <w:lang w:val="fr-FR"/>
        </w:rPr>
        <w:t>Erreurs expérimentales</w:t>
      </w:r>
    </w:p>
    <w:p w14:paraId="3420EC05" w14:textId="77777777" w:rsidR="00CE4262" w:rsidRPr="00AF4EEE" w:rsidRDefault="00CE4262" w:rsidP="00CE4262">
      <w:pPr>
        <w:pStyle w:val="ListParagraph"/>
        <w:numPr>
          <w:ilvl w:val="0"/>
          <w:numId w:val="25"/>
        </w:numPr>
        <w:rPr>
          <w:i/>
          <w:u w:val="single"/>
          <w:lang w:val="fr-FR"/>
        </w:rPr>
      </w:pPr>
      <w:r w:rsidRPr="00AF4EEE">
        <w:rPr>
          <w:i/>
          <w:u w:val="single"/>
          <w:lang w:val="fr-FR"/>
        </w:rPr>
        <w:t>Propagation des incertitudes</w:t>
      </w:r>
    </w:p>
    <w:p w14:paraId="6E0B556E" w14:textId="77777777" w:rsidR="00CE4262" w:rsidRPr="00AF4EEE" w:rsidRDefault="00CE4262" w:rsidP="00CE4262">
      <w:pPr>
        <w:pStyle w:val="ListParagraph"/>
        <w:numPr>
          <w:ilvl w:val="0"/>
          <w:numId w:val="25"/>
        </w:numPr>
        <w:rPr>
          <w:i/>
          <w:u w:val="single"/>
          <w:lang w:val="fr-FR"/>
        </w:rPr>
      </w:pPr>
      <w:r w:rsidRPr="00AF4EEE">
        <w:rPr>
          <w:i/>
          <w:u w:val="single"/>
          <w:lang w:val="fr-FR"/>
        </w:rPr>
        <w:t>Mesures répétées</w:t>
      </w:r>
    </w:p>
    <w:p w14:paraId="43D94017" w14:textId="77777777" w:rsidR="00CE4262" w:rsidRPr="00AF4EEE" w:rsidRDefault="00CE4262" w:rsidP="00CE4262">
      <w:pPr>
        <w:pStyle w:val="ListParagraph"/>
        <w:numPr>
          <w:ilvl w:val="0"/>
          <w:numId w:val="25"/>
        </w:numPr>
        <w:rPr>
          <w:i/>
          <w:u w:val="single"/>
          <w:lang w:val="fr-FR"/>
        </w:rPr>
      </w:pPr>
      <w:r w:rsidRPr="00AF4EEE">
        <w:rPr>
          <w:i/>
          <w:u w:val="single"/>
          <w:lang w:val="fr-FR"/>
        </w:rPr>
        <w:t>Préparer un exemple de calcul</w:t>
      </w:r>
    </w:p>
    <w:p w14:paraId="007C9830" w14:textId="77777777" w:rsidR="00CE4262" w:rsidRPr="00AF4EEE" w:rsidRDefault="00CE4262" w:rsidP="00CE4262">
      <w:pPr>
        <w:pStyle w:val="ListParagraph"/>
        <w:numPr>
          <w:ilvl w:val="0"/>
          <w:numId w:val="25"/>
        </w:numPr>
        <w:rPr>
          <w:i/>
          <w:u w:val="single"/>
          <w:lang w:val="fr-FR"/>
        </w:rPr>
      </w:pPr>
      <w:r w:rsidRPr="00AF4EEE">
        <w:rPr>
          <w:i/>
          <w:u w:val="single"/>
          <w:lang w:val="fr-FR"/>
        </w:rPr>
        <w:t>Préparer un graphique</w:t>
      </w:r>
    </w:p>
    <w:p w14:paraId="46E71725" w14:textId="77777777" w:rsidR="00CE4262" w:rsidRPr="00AF4EEE" w:rsidRDefault="00CE4262" w:rsidP="00CE4262">
      <w:pPr>
        <w:pStyle w:val="ListParagraph"/>
        <w:numPr>
          <w:ilvl w:val="0"/>
          <w:numId w:val="25"/>
        </w:numPr>
        <w:rPr>
          <w:i/>
          <w:u w:val="single"/>
          <w:lang w:val="fr-FR"/>
        </w:rPr>
      </w:pPr>
      <w:r w:rsidRPr="00AF4EEE">
        <w:rPr>
          <w:i/>
          <w:u w:val="single"/>
          <w:lang w:val="fr-FR"/>
        </w:rPr>
        <w:t>Préparer un tableau de résultats</w:t>
      </w:r>
    </w:p>
    <w:p w14:paraId="2CF23279" w14:textId="77777777" w:rsidR="00241943" w:rsidRPr="004F4E16" w:rsidRDefault="00241943" w:rsidP="00F9633A">
      <w:pPr>
        <w:rPr>
          <w:lang w:val="fr-CA"/>
        </w:rPr>
      </w:pPr>
    </w:p>
    <w:p w14:paraId="2CF2327A" w14:textId="5A60BE1A" w:rsidR="00F9633A" w:rsidRPr="004F4E16" w:rsidRDefault="00241943" w:rsidP="00F9633A">
      <w:pPr>
        <w:rPr>
          <w:lang w:val="fr-CA"/>
        </w:rPr>
      </w:pPr>
      <w:r w:rsidRPr="004F4E16">
        <w:rPr>
          <w:lang w:val="fr-CA"/>
        </w:rPr>
        <w:t xml:space="preserve">Ces </w:t>
      </w:r>
      <w:r w:rsidR="00A13EB6" w:rsidRPr="004F4E16">
        <w:rPr>
          <w:lang w:val="fr-CA"/>
        </w:rPr>
        <w:t>documents</w:t>
      </w:r>
      <w:r w:rsidRPr="004F4E16">
        <w:rPr>
          <w:lang w:val="fr-CA"/>
        </w:rPr>
        <w:t xml:space="preserve"> sont disponibles dans la section </w:t>
      </w:r>
      <w:r w:rsidRPr="004F4E16">
        <w:rPr>
          <w:i/>
          <w:u w:val="single"/>
          <w:lang w:val="fr-CA"/>
        </w:rPr>
        <w:t>Tutoriels</w:t>
      </w:r>
      <w:r w:rsidRPr="004F4E16">
        <w:rPr>
          <w:lang w:val="fr-CA"/>
        </w:rPr>
        <w:t xml:space="preserve"> du site </w:t>
      </w:r>
      <w:hyperlink r:id="rId8" w:history="1">
        <w:r w:rsidRPr="004F4E16">
          <w:rPr>
            <w:rStyle w:val="Hyperlink"/>
            <w:lang w:val="fr-CA"/>
          </w:rPr>
          <w:t>B</w:t>
        </w:r>
        <w:r w:rsidR="00BF1F85">
          <w:rPr>
            <w:rStyle w:val="Hyperlink"/>
            <w:lang w:val="fr-CA"/>
          </w:rPr>
          <w:t>rightspace</w:t>
        </w:r>
        <w:r w:rsidRPr="004F4E16">
          <w:rPr>
            <w:rStyle w:val="Hyperlink"/>
            <w:lang w:val="fr-CA"/>
          </w:rPr>
          <w:t xml:space="preserve"> des laboratoires de physique</w:t>
        </w:r>
      </w:hyperlink>
      <w:r w:rsidRPr="004F4E16">
        <w:rPr>
          <w:lang w:val="fr-CA"/>
        </w:rPr>
        <w:t xml:space="preserve">. </w:t>
      </w:r>
      <w:r w:rsidR="000504CF" w:rsidRPr="004F4E16">
        <w:rPr>
          <w:lang w:val="fr-CA"/>
        </w:rPr>
        <w:t xml:space="preserve">Les étudiants doivent lire ces documents </w:t>
      </w:r>
      <w:r w:rsidR="003B7884" w:rsidRPr="004F4E16">
        <w:rPr>
          <w:lang w:val="fr-CA"/>
        </w:rPr>
        <w:t>avant de se présenter à leur séance de laboratoire.</w:t>
      </w:r>
      <w:r w:rsidR="000E1C6D" w:rsidRPr="004F4E16">
        <w:rPr>
          <w:lang w:val="fr-CA"/>
        </w:rPr>
        <w:t xml:space="preserve">  </w:t>
      </w:r>
    </w:p>
    <w:p w14:paraId="2CF2327B" w14:textId="77777777" w:rsidR="00D52C3D" w:rsidRPr="004F4E16" w:rsidRDefault="00D52C3D" w:rsidP="00F9633A">
      <w:pPr>
        <w:rPr>
          <w:lang w:val="fr-CA"/>
        </w:rPr>
      </w:pPr>
    </w:p>
    <w:p w14:paraId="2CF2327C" w14:textId="77777777" w:rsidR="00D04310" w:rsidRPr="004F4E16" w:rsidRDefault="00864FEB" w:rsidP="00BA7473">
      <w:pPr>
        <w:pStyle w:val="Heading3"/>
        <w:rPr>
          <w:lang w:val="fr-CA"/>
        </w:rPr>
      </w:pPr>
      <w:bookmarkStart w:id="1" w:name="_Ref360787209"/>
      <w:r w:rsidRPr="004F4E16">
        <w:rPr>
          <w:lang w:val="fr-CA"/>
        </w:rPr>
        <w:t>Part</w:t>
      </w:r>
      <w:r w:rsidR="00A410C1" w:rsidRPr="004F4E16">
        <w:rPr>
          <w:lang w:val="fr-CA"/>
        </w:rPr>
        <w:t>ie</w:t>
      </w:r>
      <w:r w:rsidRPr="004F4E16">
        <w:rPr>
          <w:lang w:val="fr-CA"/>
        </w:rPr>
        <w:t xml:space="preserve"> 1 – </w:t>
      </w:r>
      <w:r w:rsidR="00A410C1" w:rsidRPr="004F4E16">
        <w:rPr>
          <w:lang w:val="fr-CA"/>
        </w:rPr>
        <w:t>Mesure de longueur</w:t>
      </w:r>
      <w:bookmarkEnd w:id="1"/>
      <w:r w:rsidR="00114576" w:rsidRPr="004F4E16">
        <w:rPr>
          <w:lang w:val="fr-CA"/>
        </w:rPr>
        <w:t xml:space="preserve"> </w:t>
      </w:r>
    </w:p>
    <w:p w14:paraId="2CF2327D" w14:textId="148A9D78" w:rsidR="00CD1106" w:rsidRPr="004F4E16" w:rsidRDefault="000A2824" w:rsidP="00CD1106">
      <w:pPr>
        <w:rPr>
          <w:lang w:val="fr-CA"/>
        </w:rPr>
      </w:pPr>
      <w:r w:rsidRPr="004F4E16">
        <w:rPr>
          <w:lang w:val="fr-CA"/>
        </w:rPr>
        <w:t>Dans cette première partie, vous allez effectuer des mesures de longueurs à l’aide d’une règle de 1m</w:t>
      </w:r>
      <w:r w:rsidR="00104A21">
        <w:rPr>
          <w:lang w:val="fr-CA"/>
        </w:rPr>
        <w:t xml:space="preserve"> et</w:t>
      </w:r>
      <w:r w:rsidRPr="004F4E16">
        <w:rPr>
          <w:lang w:val="fr-CA"/>
        </w:rPr>
        <w:t xml:space="preserve"> d’un pied à coulisse. Vous apprendrez comment présenter ces mesures en incluant l’incertitude et commen</w:t>
      </w:r>
      <w:r w:rsidR="00A52963" w:rsidRPr="004F4E16">
        <w:rPr>
          <w:lang w:val="fr-CA"/>
        </w:rPr>
        <w:t>t</w:t>
      </w:r>
      <w:r w:rsidRPr="004F4E16">
        <w:rPr>
          <w:lang w:val="fr-CA"/>
        </w:rPr>
        <w:t xml:space="preserve"> utiliser ces données pour effectuer des c</w:t>
      </w:r>
      <w:r w:rsidR="00A52963" w:rsidRPr="004F4E16">
        <w:rPr>
          <w:lang w:val="fr-CA"/>
        </w:rPr>
        <w:t>alculs de propagation d’erreurs</w:t>
      </w:r>
      <w:r w:rsidR="00CD1106" w:rsidRPr="004F4E16">
        <w:rPr>
          <w:lang w:val="fr-CA"/>
        </w:rPr>
        <w:t xml:space="preserve"> en calculant la </w:t>
      </w:r>
      <w:r w:rsidR="00E60584">
        <w:rPr>
          <w:lang w:val="fr-CA"/>
        </w:rPr>
        <w:t>masse volumique</w:t>
      </w:r>
      <w:r w:rsidR="00CD1106" w:rsidRPr="004F4E16">
        <w:rPr>
          <w:lang w:val="fr-CA"/>
        </w:rPr>
        <w:t xml:space="preserve"> de matériaux inconnus</w:t>
      </w:r>
      <w:r w:rsidR="00A52963" w:rsidRPr="004F4E16">
        <w:rPr>
          <w:lang w:val="fr-CA"/>
        </w:rPr>
        <w:t>.</w:t>
      </w:r>
    </w:p>
    <w:p w14:paraId="2CF2327F" w14:textId="77777777" w:rsidR="00864FEB" w:rsidRPr="004F4E16" w:rsidRDefault="00D52C3D" w:rsidP="00864FEB">
      <w:pPr>
        <w:rPr>
          <w:lang w:val="fr-CA"/>
        </w:rPr>
      </w:pPr>
      <w:r w:rsidRPr="004F4E16">
        <w:rPr>
          <w:lang w:val="fr-CA"/>
        </w:rPr>
        <w:t xml:space="preserve">  </w:t>
      </w:r>
    </w:p>
    <w:p w14:paraId="2CF23280" w14:textId="77777777" w:rsidR="00864FEB" w:rsidRPr="004F4E16" w:rsidRDefault="00864FEB" w:rsidP="00BA7473">
      <w:pPr>
        <w:pStyle w:val="Heading3"/>
        <w:rPr>
          <w:lang w:val="fr-CA"/>
        </w:rPr>
      </w:pPr>
      <w:bookmarkStart w:id="2" w:name="_Ref360787252"/>
      <w:r w:rsidRPr="004F4E16">
        <w:rPr>
          <w:lang w:val="fr-CA"/>
        </w:rPr>
        <w:t>Part</w:t>
      </w:r>
      <w:r w:rsidR="00A410C1" w:rsidRPr="004F4E16">
        <w:rPr>
          <w:lang w:val="fr-CA"/>
        </w:rPr>
        <w:t>ie</w:t>
      </w:r>
      <w:r w:rsidRPr="004F4E16">
        <w:rPr>
          <w:lang w:val="fr-CA"/>
        </w:rPr>
        <w:t xml:space="preserve"> 2 – </w:t>
      </w:r>
      <w:r w:rsidR="00A410C1" w:rsidRPr="004F4E16">
        <w:rPr>
          <w:lang w:val="fr-CA"/>
        </w:rPr>
        <w:t>Mesure de temps</w:t>
      </w:r>
      <w:bookmarkEnd w:id="2"/>
    </w:p>
    <w:p w14:paraId="2CF23281" w14:textId="77777777" w:rsidR="00CC1BDF" w:rsidRPr="004F4E16" w:rsidRDefault="00325676" w:rsidP="00864FEB">
      <w:pPr>
        <w:rPr>
          <w:lang w:val="fr-CA"/>
        </w:rPr>
      </w:pPr>
      <w:r w:rsidRPr="004F4E16">
        <w:rPr>
          <w:lang w:val="fr-CA"/>
        </w:rPr>
        <w:t>Pour cette partie, vous allez mesurer la période d’oscillation d’un système mass</w:t>
      </w:r>
      <w:r w:rsidR="00206943" w:rsidRPr="004F4E16">
        <w:rPr>
          <w:lang w:val="fr-CA"/>
        </w:rPr>
        <w:t>e</w:t>
      </w:r>
      <w:r w:rsidRPr="004F4E16">
        <w:rPr>
          <w:lang w:val="fr-CA"/>
        </w:rPr>
        <w:t>-ressort à plusieurs reprises. Vous utiliserez ces mesures répétées afin de calculer quelques quantités statistiques importantes telles que la moyenne, l’écart-type et l’erreur standard</w:t>
      </w:r>
      <w:r w:rsidR="00CC1BDF" w:rsidRPr="004F4E16">
        <w:rPr>
          <w:lang w:val="fr-CA"/>
        </w:rPr>
        <w:t>.</w:t>
      </w:r>
    </w:p>
    <w:p w14:paraId="2CF23282" w14:textId="77777777" w:rsidR="00864FEB" w:rsidRPr="004F4E16" w:rsidRDefault="00CC1BDF" w:rsidP="00864FEB">
      <w:pPr>
        <w:rPr>
          <w:lang w:val="fr-CA"/>
        </w:rPr>
      </w:pPr>
      <w:r w:rsidRPr="004F4E16">
        <w:rPr>
          <w:lang w:val="fr-CA"/>
        </w:rPr>
        <w:t xml:space="preserve">  </w:t>
      </w:r>
    </w:p>
    <w:p w14:paraId="2CF23283" w14:textId="77777777" w:rsidR="00864FEB" w:rsidRPr="004F4E16" w:rsidRDefault="00A766EE" w:rsidP="00BA7473">
      <w:pPr>
        <w:pStyle w:val="Heading3"/>
        <w:rPr>
          <w:lang w:val="fr-CA"/>
        </w:rPr>
      </w:pPr>
      <w:bookmarkStart w:id="3" w:name="_Ref360787273"/>
      <w:r w:rsidRPr="004F4E16">
        <w:rPr>
          <w:lang w:val="fr-CA"/>
        </w:rPr>
        <w:t>Part</w:t>
      </w:r>
      <w:r w:rsidR="00A410C1" w:rsidRPr="004F4E16">
        <w:rPr>
          <w:lang w:val="fr-CA"/>
        </w:rPr>
        <w:t>ie</w:t>
      </w:r>
      <w:r w:rsidR="00864FEB" w:rsidRPr="004F4E16">
        <w:rPr>
          <w:lang w:val="fr-CA"/>
        </w:rPr>
        <w:t xml:space="preserve"> 3 – </w:t>
      </w:r>
      <w:r w:rsidR="00A410C1" w:rsidRPr="004F4E16">
        <w:rPr>
          <w:lang w:val="fr-CA"/>
        </w:rPr>
        <w:t>Objet en chute libre</w:t>
      </w:r>
      <w:bookmarkEnd w:id="3"/>
      <w:r w:rsidR="00864FEB" w:rsidRPr="004F4E16">
        <w:rPr>
          <w:lang w:val="fr-CA"/>
        </w:rPr>
        <w:t xml:space="preserve"> </w:t>
      </w:r>
    </w:p>
    <w:p w14:paraId="2CF23284" w14:textId="56402432" w:rsidR="004C71DF" w:rsidRPr="004F4E16" w:rsidRDefault="00452436" w:rsidP="008B4B7C">
      <w:pPr>
        <w:rPr>
          <w:lang w:val="fr-CA"/>
        </w:rPr>
      </w:pPr>
      <w:r w:rsidRPr="004F4E16">
        <w:rPr>
          <w:lang w:val="fr-CA"/>
        </w:rPr>
        <w:t>Dans cette derni</w:t>
      </w:r>
      <w:r w:rsidR="00C32AFA" w:rsidRPr="004F4E16">
        <w:rPr>
          <w:lang w:val="fr-CA"/>
        </w:rPr>
        <w:t xml:space="preserve">ère partie, vous utiliserez une </w:t>
      </w:r>
      <w:r w:rsidRPr="004F4E16">
        <w:rPr>
          <w:lang w:val="fr-CA"/>
        </w:rPr>
        <w:t>acquisition de données</w:t>
      </w:r>
      <w:r w:rsidR="00C32AFA" w:rsidRPr="004F4E16">
        <w:rPr>
          <w:lang w:val="fr-CA"/>
        </w:rPr>
        <w:t xml:space="preserve"> automatique </w:t>
      </w:r>
      <w:r w:rsidR="00A13EB6" w:rsidRPr="004F4E16">
        <w:rPr>
          <w:lang w:val="fr-CA"/>
        </w:rPr>
        <w:t xml:space="preserve">afin de déterminer la vitesse d’un </w:t>
      </w:r>
      <w:r w:rsidR="00C32AFA" w:rsidRPr="004F4E16">
        <w:rPr>
          <w:lang w:val="fr-CA"/>
        </w:rPr>
        <w:t>objet en chute libre en f</w:t>
      </w:r>
      <w:r w:rsidR="008B4B7C" w:rsidRPr="004F4E16">
        <w:rPr>
          <w:lang w:val="fr-CA"/>
        </w:rPr>
        <w:t>onction du temps</w:t>
      </w:r>
      <w:r w:rsidR="00816824" w:rsidRPr="004F4E16">
        <w:rPr>
          <w:lang w:val="fr-CA"/>
        </w:rPr>
        <w:t xml:space="preserve"> (</w:t>
      </w:r>
      <m:oMath>
        <m:r>
          <w:rPr>
            <w:rFonts w:ascii="Cambria Math" w:hAnsi="Cambria Math"/>
            <w:lang w:val="fr-CA"/>
          </w:rPr>
          <m:t>v</m:t>
        </m:r>
        <m:d>
          <m:dPr>
            <m:ctrlPr>
              <w:rPr>
                <w:rFonts w:ascii="Cambria Math" w:hAnsi="Cambria Math"/>
                <w:i/>
                <w:lang w:val="fr-CA"/>
              </w:rPr>
            </m:ctrlPr>
          </m:dPr>
          <m:e>
            <m:r>
              <w:rPr>
                <w:rFonts w:ascii="Cambria Math" w:hAnsi="Cambria Math"/>
                <w:lang w:val="fr-CA"/>
              </w:rPr>
              <m:t>t</m:t>
            </m:r>
          </m:e>
        </m:d>
        <m:r>
          <w:rPr>
            <w:rFonts w:ascii="Cambria Math" w:hAnsi="Cambria Math"/>
            <w:lang w:val="fr-CA"/>
          </w:rPr>
          <m:t>=</m:t>
        </m:r>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o</m:t>
            </m:r>
          </m:sub>
        </m:sSub>
        <m:r>
          <w:rPr>
            <w:rFonts w:ascii="Cambria Math" w:hAnsi="Cambria Math"/>
            <w:lang w:val="fr-CA"/>
          </w:rPr>
          <m:t>+at</m:t>
        </m:r>
      </m:oMath>
      <w:r w:rsidR="004C71DF" w:rsidRPr="004F4E16">
        <w:rPr>
          <w:lang w:val="fr-CA"/>
        </w:rPr>
        <w:t xml:space="preserve">). </w:t>
      </w:r>
      <w:r w:rsidR="008B4B7C" w:rsidRPr="004F4E16">
        <w:rPr>
          <w:lang w:val="fr-CA"/>
        </w:rPr>
        <w:t>Un objet est en chute libre lorsque la force de gravité terrestre est la seul</w:t>
      </w:r>
      <w:r w:rsidR="00D3255A">
        <w:rPr>
          <w:lang w:val="fr-CA"/>
        </w:rPr>
        <w:t>e</w:t>
      </w:r>
      <w:r w:rsidR="008B4B7C" w:rsidRPr="004F4E16">
        <w:rPr>
          <w:lang w:val="fr-CA"/>
        </w:rPr>
        <w:t xml:space="preserve"> force qui agit sur lui; en particulier, ceci signifie que la force de résistance de l’air doit être absente ou négligeable. </w:t>
      </w:r>
      <w:r w:rsidR="00371115" w:rsidRPr="004F4E16">
        <w:rPr>
          <w:lang w:val="fr-CA"/>
        </w:rPr>
        <w:t>Quand la chute libre se produit près de la surface de la terre, la force gravitationnelle peut être considérée constante, ce qui résulte en un objet accélérant à un rythme constant. Cette accélération est généralement représentée par le symbole</w:t>
      </w:r>
      <w:r w:rsidR="001E4CFE" w:rsidRPr="004F4E16">
        <w:rPr>
          <w:lang w:val="fr-CA"/>
        </w:rPr>
        <w:t xml:space="preserve"> </w:t>
      </w:r>
      <m:oMath>
        <m:r>
          <w:rPr>
            <w:rFonts w:ascii="Cambria Math" w:hAnsi="Cambria Math"/>
            <w:lang w:val="fr-CA"/>
          </w:rPr>
          <m:t>g</m:t>
        </m:r>
      </m:oMath>
      <w:r w:rsidR="00E359C7" w:rsidRPr="004F4E16">
        <w:rPr>
          <w:lang w:val="fr-CA"/>
        </w:rPr>
        <w:t xml:space="preserve"> </w:t>
      </w:r>
      <w:r w:rsidR="00371115" w:rsidRPr="004F4E16">
        <w:rPr>
          <w:lang w:val="fr-CA"/>
        </w:rPr>
        <w:t xml:space="preserve">et sa valeur acceptée est de </w:t>
      </w:r>
      <w:r w:rsidR="00E359C7" w:rsidRPr="004F4E16">
        <w:rPr>
          <w:lang w:val="fr-CA"/>
        </w:rPr>
        <w:t>9.81 m/s</w:t>
      </w:r>
      <w:r w:rsidR="00E359C7" w:rsidRPr="004F4E16">
        <w:rPr>
          <w:vertAlign w:val="superscript"/>
          <w:lang w:val="fr-CA"/>
        </w:rPr>
        <w:t>2</w:t>
      </w:r>
      <w:r w:rsidR="00E359C7" w:rsidRPr="004F4E16">
        <w:rPr>
          <w:vertAlign w:val="subscript"/>
          <w:lang w:val="fr-CA"/>
        </w:rPr>
        <w:softHyphen/>
      </w:r>
      <w:r w:rsidR="00E359C7" w:rsidRPr="004F4E16">
        <w:rPr>
          <w:lang w:val="fr-CA"/>
        </w:rPr>
        <w:t>.</w:t>
      </w:r>
    </w:p>
    <w:p w14:paraId="2CF23285" w14:textId="77777777" w:rsidR="004C71DF" w:rsidRPr="004F4E16" w:rsidRDefault="004C71DF" w:rsidP="007106BC">
      <w:pPr>
        <w:rPr>
          <w:lang w:val="fr-CA"/>
        </w:rPr>
      </w:pPr>
    </w:p>
    <w:p w14:paraId="2CF23286" w14:textId="6B04F478" w:rsidR="004C71DF" w:rsidRPr="004F4E16" w:rsidRDefault="00571EEB" w:rsidP="004C71DF">
      <w:pPr>
        <w:rPr>
          <w:lang w:val="fr-CA"/>
        </w:rPr>
      </w:pPr>
      <w:r w:rsidRPr="004F4E16">
        <w:rPr>
          <w:lang w:val="fr-CA"/>
        </w:rPr>
        <w:t xml:space="preserve">Au cours de cette expérience, vous aurez la chance de travailler avec un chronomètre automatisé (une barrière </w:t>
      </w:r>
      <w:r w:rsidR="00FD4359" w:rsidRPr="004F4E16">
        <w:rPr>
          <w:lang w:val="fr-CA"/>
        </w:rPr>
        <w:t>optique</w:t>
      </w:r>
      <w:r w:rsidRPr="004F4E16">
        <w:rPr>
          <w:lang w:val="fr-CA"/>
        </w:rPr>
        <w:t xml:space="preserve"> reliée à un ordinateur, voir la </w:t>
      </w:r>
      <w:r w:rsidRPr="004F4E16">
        <w:rPr>
          <w:rStyle w:val="CrossRefChar"/>
          <w:lang w:val="fr-CA"/>
        </w:rPr>
        <w:fldChar w:fldCharType="begin"/>
      </w:r>
      <w:r w:rsidRPr="004F4E16">
        <w:rPr>
          <w:rStyle w:val="CrossRefChar"/>
          <w:lang w:val="fr-CA"/>
        </w:rPr>
        <w:instrText xml:space="preserve"> REF _Ref359930501 \h  \* MERGEFORMAT </w:instrText>
      </w:r>
      <w:r w:rsidRPr="004F4E16">
        <w:rPr>
          <w:rStyle w:val="CrossRefChar"/>
          <w:lang w:val="fr-CA"/>
        </w:rPr>
      </w:r>
      <w:r w:rsidRPr="004F4E16">
        <w:rPr>
          <w:rStyle w:val="CrossRefChar"/>
          <w:lang w:val="fr-CA"/>
        </w:rPr>
        <w:fldChar w:fldCharType="separate"/>
      </w:r>
      <w:r w:rsidR="00301E79" w:rsidRPr="00301E79">
        <w:rPr>
          <w:rStyle w:val="CrossRefChar"/>
          <w:lang w:val="fr-CA"/>
        </w:rPr>
        <w:t>Figure 1</w:t>
      </w:r>
      <w:r w:rsidRPr="004F4E16">
        <w:rPr>
          <w:rStyle w:val="CrossRefChar"/>
          <w:lang w:val="fr-CA"/>
        </w:rPr>
        <w:fldChar w:fldCharType="end"/>
      </w:r>
      <w:r w:rsidRPr="004F4E16">
        <w:rPr>
          <w:lang w:val="fr-CA"/>
        </w:rPr>
        <w:t xml:space="preserve">). </w:t>
      </w:r>
      <w:r w:rsidR="00C67129" w:rsidRPr="004F4E16">
        <w:rPr>
          <w:lang w:val="fr-CA"/>
        </w:rPr>
        <w:t xml:space="preserve">La barrière </w:t>
      </w:r>
      <w:r w:rsidR="00FD4359" w:rsidRPr="004F4E16">
        <w:rPr>
          <w:lang w:val="fr-CA"/>
        </w:rPr>
        <w:t>optique</w:t>
      </w:r>
      <w:r w:rsidR="00C67129" w:rsidRPr="004F4E16">
        <w:rPr>
          <w:lang w:val="fr-CA"/>
        </w:rPr>
        <w:t xml:space="preserve"> consiste en un rayon infrarouge qui est transmis d’un de ses bras en direction de l’autre et elle détecte lorsque le faisceau est bloqué. Vous allez laisser tomber une pièce de plastique transparent sur laquelle on a apposé des bandes noires à intervalles réguliers </w:t>
      </w:r>
      <w:r w:rsidR="00A13EB6" w:rsidRPr="004F4E16">
        <w:rPr>
          <w:lang w:val="fr-CA"/>
        </w:rPr>
        <w:t>le long de</w:t>
      </w:r>
      <w:r w:rsidR="00C67129" w:rsidRPr="004F4E16">
        <w:rPr>
          <w:lang w:val="fr-CA"/>
        </w:rPr>
        <w:t xml:space="preserve"> la barrière.  Au fur et à mesure que  la bande passera entre les bras de la barrière, celle dernière mesurera tous les moments où son faisceau lumineux sera bloqué par les bandes noires. À partir de ces données de temps, le programme calculera la vitesse et l’accélération associées à cette chute libre. En utilisant un graphique de </w:t>
      </w:r>
      <m:oMath>
        <m:r>
          <w:rPr>
            <w:rFonts w:ascii="Cambria Math" w:hAnsi="Cambria Math"/>
            <w:lang w:val="fr-CA"/>
          </w:rPr>
          <m:t>v</m:t>
        </m:r>
      </m:oMath>
      <w:r w:rsidR="004C71DF" w:rsidRPr="004F4E16">
        <w:rPr>
          <w:lang w:val="fr-CA"/>
        </w:rPr>
        <w:t xml:space="preserve"> vs. </w:t>
      </w:r>
      <m:oMath>
        <m:r>
          <w:rPr>
            <w:rFonts w:ascii="Cambria Math" w:hAnsi="Cambria Math"/>
            <w:lang w:val="fr-CA"/>
          </w:rPr>
          <m:t>t</m:t>
        </m:r>
      </m:oMath>
      <w:r w:rsidR="004C71DF" w:rsidRPr="004F4E16">
        <w:rPr>
          <w:lang w:val="fr-CA"/>
        </w:rPr>
        <w:t>,</w:t>
      </w:r>
      <w:r w:rsidR="006E12C2" w:rsidRPr="004F4E16">
        <w:rPr>
          <w:lang w:val="fr-CA"/>
        </w:rPr>
        <w:t xml:space="preserve"> vous analyserez vos données et utiliserez un outil de régression linéaire afin de déterminer la valeur de l’accélération gravitationnelle </w:t>
      </w:r>
      <m:oMath>
        <m:r>
          <w:rPr>
            <w:rFonts w:ascii="Cambria Math" w:hAnsi="Cambria Math"/>
            <w:lang w:val="fr-CA"/>
          </w:rPr>
          <m:t>g</m:t>
        </m:r>
      </m:oMath>
      <w:r w:rsidR="00E359C7" w:rsidRPr="004F4E16">
        <w:rPr>
          <w:lang w:val="fr-CA"/>
        </w:rPr>
        <w:t>.</w:t>
      </w:r>
    </w:p>
    <w:p w14:paraId="2CF23287" w14:textId="77777777" w:rsidR="004C71DF" w:rsidRPr="004F4E16" w:rsidRDefault="004C71DF" w:rsidP="007106BC">
      <w:pPr>
        <w:rPr>
          <w:lang w:val="fr-CA"/>
        </w:rPr>
      </w:pPr>
    </w:p>
    <w:p w14:paraId="2CF23288" w14:textId="77777777" w:rsidR="00DD54BE" w:rsidRPr="004F4E16" w:rsidRDefault="00DD54BE" w:rsidP="00DD54BE">
      <w:pPr>
        <w:rPr>
          <w:lang w:val="fr-CA"/>
        </w:rPr>
      </w:pPr>
    </w:p>
    <w:p w14:paraId="2CF23289" w14:textId="77777777" w:rsidR="0061059D" w:rsidRPr="004F4E16" w:rsidRDefault="00FD4359" w:rsidP="0061059D">
      <w:pPr>
        <w:keepNext/>
        <w:autoSpaceDE/>
        <w:autoSpaceDN/>
        <w:adjustRightInd/>
        <w:spacing w:after="200" w:line="276" w:lineRule="auto"/>
        <w:jc w:val="center"/>
        <w:textAlignment w:val="auto"/>
        <w:rPr>
          <w:lang w:val="fr-CA"/>
        </w:rPr>
      </w:pPr>
      <w:bookmarkStart w:id="4" w:name="_Ref358794618"/>
      <w:r w:rsidRPr="004F4E16">
        <w:rPr>
          <w:noProof/>
          <w:lang w:val="en-US"/>
        </w:rPr>
        <w:drawing>
          <wp:inline distT="0" distB="0" distL="0" distR="0" wp14:anchorId="2CF23436" wp14:editId="2CF23437">
            <wp:extent cx="4102269" cy="4236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ket_fence-fr.png"/>
                    <pic:cNvPicPr/>
                  </pic:nvPicPr>
                  <pic:blipFill>
                    <a:blip r:embed="rId9">
                      <a:extLst>
                        <a:ext uri="{28A0092B-C50C-407E-A947-70E740481C1C}">
                          <a14:useLocalDpi xmlns:a14="http://schemas.microsoft.com/office/drawing/2010/main" val="0"/>
                        </a:ext>
                      </a:extLst>
                    </a:blip>
                    <a:stretch>
                      <a:fillRect/>
                    </a:stretch>
                  </pic:blipFill>
                  <pic:spPr>
                    <a:xfrm>
                      <a:off x="0" y="0"/>
                      <a:ext cx="4102269" cy="4236370"/>
                    </a:xfrm>
                    <a:prstGeom prst="rect">
                      <a:avLst/>
                    </a:prstGeom>
                  </pic:spPr>
                </pic:pic>
              </a:graphicData>
            </a:graphic>
          </wp:inline>
        </w:drawing>
      </w:r>
    </w:p>
    <w:p w14:paraId="2CF2328A" w14:textId="4AD63A56" w:rsidR="0061059D" w:rsidRPr="004F4E16" w:rsidRDefault="0061059D" w:rsidP="0061059D">
      <w:pPr>
        <w:pStyle w:val="Caption"/>
        <w:rPr>
          <w:lang w:val="fr-CA"/>
        </w:rPr>
      </w:pPr>
      <w:bookmarkStart w:id="5" w:name="_Ref359930501"/>
      <w:r w:rsidRPr="004F4E16">
        <w:rPr>
          <w:lang w:val="fr-CA"/>
        </w:rPr>
        <w:t xml:space="preserve">Figure </w:t>
      </w:r>
      <w:r w:rsidR="00D642FF" w:rsidRPr="004F4E16">
        <w:rPr>
          <w:lang w:val="fr-CA"/>
        </w:rPr>
        <w:fldChar w:fldCharType="begin"/>
      </w:r>
      <w:r w:rsidR="00D642FF" w:rsidRPr="004F4E16">
        <w:rPr>
          <w:lang w:val="fr-CA"/>
        </w:rPr>
        <w:instrText xml:space="preserve"> SEQ Figure \* ARABIC </w:instrText>
      </w:r>
      <w:r w:rsidR="00D642FF" w:rsidRPr="004F4E16">
        <w:rPr>
          <w:lang w:val="fr-CA"/>
        </w:rPr>
        <w:fldChar w:fldCharType="separate"/>
      </w:r>
      <w:r w:rsidR="00301E79">
        <w:rPr>
          <w:noProof/>
          <w:lang w:val="fr-CA"/>
        </w:rPr>
        <w:t>1</w:t>
      </w:r>
      <w:r w:rsidR="00D642FF" w:rsidRPr="004F4E16">
        <w:rPr>
          <w:noProof/>
          <w:lang w:val="fr-CA"/>
        </w:rPr>
        <w:fldChar w:fldCharType="end"/>
      </w:r>
      <w:bookmarkEnd w:id="5"/>
      <w:r w:rsidRPr="004F4E16">
        <w:rPr>
          <w:lang w:val="fr-CA"/>
        </w:rPr>
        <w:t xml:space="preserve"> </w:t>
      </w:r>
      <w:r w:rsidR="00B7715C" w:rsidRPr="004F4E16">
        <w:rPr>
          <w:lang w:val="fr-CA"/>
        </w:rPr>
        <w:t>–</w:t>
      </w:r>
      <w:r w:rsidRPr="004F4E16">
        <w:rPr>
          <w:lang w:val="fr-CA"/>
        </w:rPr>
        <w:t xml:space="preserve"> </w:t>
      </w:r>
      <w:r w:rsidR="00B7715C" w:rsidRPr="004F4E16">
        <w:rPr>
          <w:lang w:val="fr-CA"/>
        </w:rPr>
        <w:t>Objet en chute libre à travers une barrière lumineuse</w:t>
      </w:r>
    </w:p>
    <w:p w14:paraId="2CF2328B" w14:textId="77777777" w:rsidR="00AD2D26" w:rsidRPr="004F4E16" w:rsidRDefault="00AD2D26" w:rsidP="0061059D">
      <w:pPr>
        <w:autoSpaceDE/>
        <w:autoSpaceDN/>
        <w:adjustRightInd/>
        <w:spacing w:after="200" w:line="276" w:lineRule="auto"/>
        <w:jc w:val="center"/>
        <w:textAlignment w:val="auto"/>
        <w:rPr>
          <w:lang w:val="fr-CA"/>
        </w:rPr>
      </w:pPr>
    </w:p>
    <w:p w14:paraId="2CF2328C" w14:textId="77777777" w:rsidR="00AD2D26" w:rsidRPr="004F4E16" w:rsidRDefault="003E0AF4" w:rsidP="00BA7473">
      <w:pPr>
        <w:pStyle w:val="Heading3"/>
        <w:rPr>
          <w:lang w:val="fr-CA"/>
        </w:rPr>
      </w:pPr>
      <w:r w:rsidRPr="004F4E16">
        <w:rPr>
          <w:lang w:val="fr-CA"/>
        </w:rPr>
        <w:t>Lectures suggérées</w:t>
      </w:r>
      <w:r w:rsidR="00AD2D26" w:rsidRPr="004F4E16">
        <w:rPr>
          <w:lang w:val="fr-CA"/>
        </w:rPr>
        <w:tab/>
      </w:r>
    </w:p>
    <w:tbl>
      <w:tblPr>
        <w:tblStyle w:val="TableGrid"/>
        <w:tblW w:w="4902" w:type="pct"/>
        <w:jc w:val="center"/>
        <w:tblLook w:val="04A0" w:firstRow="1" w:lastRow="0" w:firstColumn="1" w:lastColumn="0" w:noHBand="0" w:noVBand="1"/>
      </w:tblPr>
      <w:tblGrid>
        <w:gridCol w:w="1904"/>
        <w:gridCol w:w="1998"/>
        <w:gridCol w:w="5486"/>
      </w:tblGrid>
      <w:tr w:rsidR="00AD2D26" w:rsidRPr="004F4E16" w14:paraId="2CF2328F" w14:textId="77777777" w:rsidTr="003E0AF4">
        <w:trPr>
          <w:jc w:val="center"/>
        </w:trPr>
        <w:tc>
          <w:tcPr>
            <w:tcW w:w="1014" w:type="pct"/>
            <w:shd w:val="clear" w:color="auto" w:fill="DBE5F1" w:themeFill="accent1" w:themeFillTint="33"/>
          </w:tcPr>
          <w:p w14:paraId="2CF2328D" w14:textId="77777777" w:rsidR="00AD2D26" w:rsidRPr="004F4E16" w:rsidRDefault="003E0AF4" w:rsidP="00CD1106">
            <w:pPr>
              <w:rPr>
                <w:b/>
                <w:lang w:val="fr-CA"/>
              </w:rPr>
            </w:pPr>
            <w:r w:rsidRPr="004F4E16">
              <w:rPr>
                <w:b/>
                <w:lang w:val="fr-CA"/>
              </w:rPr>
              <w:t xml:space="preserve">Étudiants inscrits en </w:t>
            </w:r>
          </w:p>
        </w:tc>
        <w:tc>
          <w:tcPr>
            <w:tcW w:w="3986" w:type="pct"/>
            <w:gridSpan w:val="2"/>
            <w:shd w:val="clear" w:color="auto" w:fill="DBE5F1" w:themeFill="accent1" w:themeFillTint="33"/>
          </w:tcPr>
          <w:p w14:paraId="2CF2328E" w14:textId="77777777" w:rsidR="00AD2D26" w:rsidRPr="004F4E16" w:rsidRDefault="006564A7" w:rsidP="006564A7">
            <w:pPr>
              <w:rPr>
                <w:b/>
                <w:lang w:val="fr-CA"/>
              </w:rPr>
            </w:pPr>
            <w:r w:rsidRPr="004F4E16">
              <w:rPr>
                <w:b/>
                <w:lang w:val="fr-CA"/>
              </w:rPr>
              <w:t>Lectures suggérées</w:t>
            </w:r>
          </w:p>
        </w:tc>
      </w:tr>
      <w:tr w:rsidR="00AD2D26" w:rsidRPr="004F4E16" w14:paraId="2CF23295" w14:textId="77777777" w:rsidTr="003E0AF4">
        <w:trPr>
          <w:jc w:val="center"/>
        </w:trPr>
        <w:tc>
          <w:tcPr>
            <w:tcW w:w="1014" w:type="pct"/>
          </w:tcPr>
          <w:p w14:paraId="2CF23290" w14:textId="77777777" w:rsidR="00AD2D26" w:rsidRPr="004F4E16" w:rsidRDefault="003E0AF4" w:rsidP="00CD1106">
            <w:pPr>
              <w:jc w:val="left"/>
              <w:rPr>
                <w:lang w:val="fr-CA"/>
              </w:rPr>
            </w:pPr>
            <w:r w:rsidRPr="004F4E16">
              <w:rPr>
                <w:lang w:val="fr-CA"/>
              </w:rPr>
              <w:t>PHY 15</w:t>
            </w:r>
            <w:r w:rsidR="00AD2D26" w:rsidRPr="004F4E16">
              <w:rPr>
                <w:lang w:val="fr-CA"/>
              </w:rPr>
              <w:t>21</w:t>
            </w:r>
          </w:p>
          <w:p w14:paraId="2CF23291" w14:textId="77777777" w:rsidR="004B47A6" w:rsidRPr="004F4E16" w:rsidRDefault="004B47A6" w:rsidP="00CD1106">
            <w:pPr>
              <w:jc w:val="left"/>
              <w:rPr>
                <w:lang w:val="fr-CA"/>
              </w:rPr>
            </w:pPr>
            <w:r w:rsidRPr="004F4E16">
              <w:rPr>
                <w:lang w:val="fr-CA"/>
              </w:rPr>
              <w:t>PHY 1721-1731</w:t>
            </w:r>
          </w:p>
          <w:p w14:paraId="2CF23292" w14:textId="77777777" w:rsidR="004B47A6" w:rsidRPr="004F4E16" w:rsidRDefault="004B47A6" w:rsidP="00CD1106">
            <w:pPr>
              <w:jc w:val="left"/>
              <w:rPr>
                <w:lang w:val="fr-CA"/>
              </w:rPr>
            </w:pPr>
            <w:r w:rsidRPr="004F4E16">
              <w:rPr>
                <w:lang w:val="fr-CA"/>
              </w:rPr>
              <w:t>PHY 1524</w:t>
            </w:r>
          </w:p>
        </w:tc>
        <w:tc>
          <w:tcPr>
            <w:tcW w:w="1064" w:type="pct"/>
          </w:tcPr>
          <w:p w14:paraId="2CF23293" w14:textId="77777777" w:rsidR="00AD2D26" w:rsidRPr="004F4E16" w:rsidRDefault="00B1513B" w:rsidP="00CD1106">
            <w:pPr>
              <w:jc w:val="left"/>
              <w:rPr>
                <w:lang w:val="fr-CA"/>
              </w:rPr>
            </w:pPr>
            <w:r w:rsidRPr="004F4E16">
              <w:rPr>
                <w:lang w:val="fr-CA"/>
              </w:rPr>
              <w:t>Chapitre 3</w:t>
            </w:r>
          </w:p>
        </w:tc>
        <w:tc>
          <w:tcPr>
            <w:tcW w:w="2922" w:type="pct"/>
          </w:tcPr>
          <w:p w14:paraId="2CF23294" w14:textId="10F0C099" w:rsidR="00AD2D26" w:rsidRPr="004F4E16" w:rsidRDefault="00B1513B" w:rsidP="00A94F5E">
            <w:pPr>
              <w:jc w:val="left"/>
              <w:rPr>
                <w:lang w:val="fr-CA"/>
              </w:rPr>
            </w:pPr>
            <w:r w:rsidRPr="004F4E16">
              <w:rPr>
                <w:lang w:val="fr-CA"/>
              </w:rPr>
              <w:t>Benson, H., Séguin, M., Villeneuve, B., Marcheterre, B., Gagnon, R.</w:t>
            </w:r>
            <w:r w:rsidR="00AD2D26" w:rsidRPr="004F4E16">
              <w:rPr>
                <w:lang w:val="fr-CA"/>
              </w:rPr>
              <w:t xml:space="preserve">, </w:t>
            </w:r>
            <w:r w:rsidRPr="004F4E16">
              <w:rPr>
                <w:i/>
                <w:lang w:val="fr-CA"/>
              </w:rPr>
              <w:t>Physique 1 - Mécanique</w:t>
            </w:r>
            <w:r w:rsidR="00AD2D26" w:rsidRPr="004F4E16">
              <w:rPr>
                <w:i/>
                <w:lang w:val="fr-CA"/>
              </w:rPr>
              <w:t xml:space="preserve">, </w:t>
            </w:r>
            <w:r w:rsidR="00A94F5E">
              <w:rPr>
                <w:i/>
                <w:lang w:val="fr-CA"/>
              </w:rPr>
              <w:t>5</w:t>
            </w:r>
            <w:r w:rsidRPr="004F4E16">
              <w:rPr>
                <w:i/>
                <w:vertAlign w:val="superscript"/>
                <w:lang w:val="fr-CA"/>
              </w:rPr>
              <w:t>ième</w:t>
            </w:r>
            <w:r w:rsidRPr="004F4E16">
              <w:rPr>
                <w:i/>
                <w:lang w:val="fr-CA"/>
              </w:rPr>
              <w:t xml:space="preserve"> é</w:t>
            </w:r>
            <w:r w:rsidR="00AD2D26" w:rsidRPr="004F4E16">
              <w:rPr>
                <w:i/>
                <w:lang w:val="fr-CA"/>
              </w:rPr>
              <w:t>dition</w:t>
            </w:r>
            <w:r w:rsidR="00AD2D26" w:rsidRPr="004F4E16">
              <w:rPr>
                <w:lang w:val="fr-CA"/>
              </w:rPr>
              <w:t xml:space="preserve">. </w:t>
            </w:r>
            <w:r w:rsidRPr="004F4E16">
              <w:rPr>
                <w:lang w:val="fr-CA"/>
              </w:rPr>
              <w:t>(20</w:t>
            </w:r>
            <w:r w:rsidR="00A94F5E">
              <w:rPr>
                <w:lang w:val="fr-CA"/>
              </w:rPr>
              <w:t>15</w:t>
            </w:r>
            <w:r w:rsidR="00AD2D26" w:rsidRPr="004F4E16">
              <w:rPr>
                <w:lang w:val="fr-CA"/>
              </w:rPr>
              <w:t>).</w:t>
            </w:r>
          </w:p>
        </w:tc>
      </w:tr>
    </w:tbl>
    <w:p w14:paraId="2CF23296" w14:textId="77777777" w:rsidR="00AD2D26" w:rsidRPr="004F4E16" w:rsidRDefault="00AD2D26" w:rsidP="00AD2D26">
      <w:pPr>
        <w:autoSpaceDE/>
        <w:autoSpaceDN/>
        <w:adjustRightInd/>
        <w:spacing w:after="200" w:line="276" w:lineRule="auto"/>
        <w:jc w:val="left"/>
        <w:textAlignment w:val="auto"/>
        <w:rPr>
          <w:lang w:val="fr-CA"/>
        </w:rPr>
      </w:pPr>
    </w:p>
    <w:p w14:paraId="2CF23297" w14:textId="77777777" w:rsidR="00C11679" w:rsidRPr="004F4E16" w:rsidRDefault="00C11679" w:rsidP="0061059D">
      <w:pPr>
        <w:autoSpaceDE/>
        <w:autoSpaceDN/>
        <w:adjustRightInd/>
        <w:spacing w:after="200" w:line="276" w:lineRule="auto"/>
        <w:jc w:val="center"/>
        <w:textAlignment w:val="auto"/>
        <w:rPr>
          <w:b/>
          <w:color w:val="365F91" w:themeColor="accent1" w:themeShade="BF"/>
          <w:sz w:val="28"/>
          <w:szCs w:val="28"/>
          <w:lang w:val="fr-CA"/>
        </w:rPr>
      </w:pPr>
      <w:r w:rsidRPr="004F4E16">
        <w:rPr>
          <w:lang w:val="fr-CA"/>
        </w:rPr>
        <w:br w:type="page"/>
      </w:r>
    </w:p>
    <w:p w14:paraId="2CF23298" w14:textId="77777777" w:rsidR="007519A5" w:rsidRPr="004F4E16" w:rsidRDefault="007519A5" w:rsidP="00BA7473">
      <w:pPr>
        <w:pStyle w:val="Heading2"/>
        <w:rPr>
          <w:lang w:val="fr-CA"/>
        </w:rPr>
      </w:pPr>
      <w:r w:rsidRPr="004F4E16">
        <w:rPr>
          <w:lang w:val="fr-CA"/>
        </w:rPr>
        <w:lastRenderedPageBreak/>
        <w:t>Objecti</w:t>
      </w:r>
      <w:r w:rsidR="00BB3535" w:rsidRPr="004F4E16">
        <w:rPr>
          <w:lang w:val="fr-CA"/>
        </w:rPr>
        <w:t>f</w:t>
      </w:r>
      <w:r w:rsidRPr="004F4E16">
        <w:rPr>
          <w:lang w:val="fr-CA"/>
        </w:rPr>
        <w:t>s</w:t>
      </w:r>
      <w:bookmarkEnd w:id="4"/>
    </w:p>
    <w:p w14:paraId="2CF23299" w14:textId="3A3122AD" w:rsidR="006A3018" w:rsidRPr="004F4E16" w:rsidRDefault="00BA1096" w:rsidP="00BA7473">
      <w:pPr>
        <w:pStyle w:val="Heading3"/>
        <w:rPr>
          <w:rFonts w:eastAsiaTheme="minorHAnsi"/>
          <w:lang w:val="fr-CA"/>
        </w:rPr>
      </w:pPr>
      <w:r w:rsidRPr="004F4E16">
        <w:rPr>
          <w:lang w:val="fr-CA"/>
        </w:rPr>
        <w:fldChar w:fldCharType="begin"/>
      </w:r>
      <w:r w:rsidRPr="004F4E16">
        <w:rPr>
          <w:lang w:val="fr-CA"/>
        </w:rPr>
        <w:instrText xml:space="preserve"> REF _Ref360787209 </w:instrText>
      </w:r>
      <w:r w:rsidRPr="004F4E16">
        <w:rPr>
          <w:lang w:val="fr-CA"/>
        </w:rPr>
        <w:fldChar w:fldCharType="separate"/>
      </w:r>
      <w:r w:rsidR="00301E79" w:rsidRPr="004F4E16">
        <w:rPr>
          <w:lang w:val="fr-CA"/>
        </w:rPr>
        <w:t>Partie 1 – Mesure de longueur</w:t>
      </w:r>
      <w:r w:rsidRPr="004F4E16">
        <w:rPr>
          <w:lang w:val="fr-CA"/>
        </w:rPr>
        <w:fldChar w:fldCharType="end"/>
      </w:r>
    </w:p>
    <w:p w14:paraId="2CF2329A" w14:textId="0C6BD37B" w:rsidR="0055112B" w:rsidRPr="004F4E16" w:rsidRDefault="0055112B" w:rsidP="0055112B">
      <w:pPr>
        <w:pStyle w:val="ListParagraph"/>
        <w:numPr>
          <w:ilvl w:val="0"/>
          <w:numId w:val="15"/>
        </w:numPr>
        <w:jc w:val="left"/>
        <w:rPr>
          <w:lang w:val="fr-CA"/>
        </w:rPr>
      </w:pPr>
      <w:r w:rsidRPr="004F4E16">
        <w:rPr>
          <w:lang w:val="fr-CA"/>
        </w:rPr>
        <w:t>Apprendre à utiliser divers instruments de mesure tels que le mètre</w:t>
      </w:r>
      <w:r w:rsidR="008A3BB1">
        <w:rPr>
          <w:lang w:val="fr-CA"/>
        </w:rPr>
        <w:t xml:space="preserve"> et</w:t>
      </w:r>
      <w:r w:rsidRPr="004F4E16">
        <w:rPr>
          <w:lang w:val="fr-CA"/>
        </w:rPr>
        <w:t xml:space="preserve"> le pied à coulisse.</w:t>
      </w:r>
    </w:p>
    <w:p w14:paraId="2CF2329B" w14:textId="77777777" w:rsidR="0055112B" w:rsidRPr="004F4E16" w:rsidRDefault="0055112B" w:rsidP="0055112B">
      <w:pPr>
        <w:pStyle w:val="ListParagraph"/>
        <w:numPr>
          <w:ilvl w:val="0"/>
          <w:numId w:val="15"/>
        </w:numPr>
        <w:jc w:val="left"/>
        <w:rPr>
          <w:lang w:val="fr-CA"/>
        </w:rPr>
      </w:pPr>
      <w:r w:rsidRPr="004F4E16">
        <w:rPr>
          <w:lang w:val="fr-CA"/>
        </w:rPr>
        <w:t>Déterminer l’incertitude sur chaque mesure et faire des calculs d’incertitude.</w:t>
      </w:r>
    </w:p>
    <w:p w14:paraId="2CF2329C" w14:textId="77777777" w:rsidR="0055112B" w:rsidRPr="004F4E16" w:rsidRDefault="0055112B" w:rsidP="0055112B">
      <w:pPr>
        <w:pStyle w:val="ListParagraph"/>
        <w:numPr>
          <w:ilvl w:val="0"/>
          <w:numId w:val="15"/>
        </w:numPr>
        <w:jc w:val="left"/>
        <w:rPr>
          <w:lang w:val="fr-CA"/>
        </w:rPr>
      </w:pPr>
      <w:r w:rsidRPr="004F4E16">
        <w:rPr>
          <w:lang w:val="fr-CA"/>
        </w:rPr>
        <w:t>Préparer un tableau de résultats adéquat</w:t>
      </w:r>
      <w:r w:rsidR="007C5B98" w:rsidRPr="004F4E16">
        <w:rPr>
          <w:lang w:val="fr-CA"/>
        </w:rPr>
        <w:t>.</w:t>
      </w:r>
    </w:p>
    <w:p w14:paraId="2CF2329D" w14:textId="1A640A21" w:rsidR="007C5B98" w:rsidRPr="004F4E16" w:rsidRDefault="0055112B" w:rsidP="0055112B">
      <w:pPr>
        <w:pStyle w:val="ListParagraph"/>
        <w:numPr>
          <w:ilvl w:val="0"/>
          <w:numId w:val="15"/>
        </w:numPr>
        <w:jc w:val="left"/>
        <w:rPr>
          <w:lang w:val="fr-CA"/>
        </w:rPr>
      </w:pPr>
      <w:r w:rsidRPr="004F4E16">
        <w:rPr>
          <w:lang w:val="fr-CA"/>
        </w:rPr>
        <w:t xml:space="preserve">Calculer la </w:t>
      </w:r>
      <w:r w:rsidR="00E60584">
        <w:rPr>
          <w:lang w:val="fr-CA"/>
        </w:rPr>
        <w:t>masse volumique</w:t>
      </w:r>
      <w:bookmarkStart w:id="6" w:name="_GoBack"/>
      <w:bookmarkEnd w:id="6"/>
      <w:r w:rsidRPr="004F4E16">
        <w:rPr>
          <w:lang w:val="fr-CA"/>
        </w:rPr>
        <w:t xml:space="preserve"> de différents objets en métal et déterminer, à partir d’une table, de quel métal ils sont composés.</w:t>
      </w:r>
    </w:p>
    <w:p w14:paraId="2CF2329E" w14:textId="77777777" w:rsidR="007C5B98" w:rsidRPr="004F4E16" w:rsidRDefault="007C5B98" w:rsidP="007C5B98">
      <w:pPr>
        <w:pStyle w:val="ListParagraph"/>
        <w:jc w:val="left"/>
        <w:rPr>
          <w:lang w:val="fr-CA"/>
        </w:rPr>
      </w:pPr>
    </w:p>
    <w:p w14:paraId="2CF2329F" w14:textId="4A44C91F" w:rsidR="00492C62" w:rsidRPr="004F4E16" w:rsidRDefault="00BA1096" w:rsidP="00BA7473">
      <w:pPr>
        <w:pStyle w:val="Heading3"/>
        <w:rPr>
          <w:lang w:val="fr-CA"/>
        </w:rPr>
      </w:pPr>
      <w:r w:rsidRPr="004F4E16">
        <w:rPr>
          <w:lang w:val="fr-CA"/>
        </w:rPr>
        <w:fldChar w:fldCharType="begin"/>
      </w:r>
      <w:r w:rsidRPr="004F4E16">
        <w:rPr>
          <w:lang w:val="fr-CA"/>
        </w:rPr>
        <w:instrText xml:space="preserve"> REF _Ref360787252 </w:instrText>
      </w:r>
      <w:r w:rsidRPr="004F4E16">
        <w:rPr>
          <w:lang w:val="fr-CA"/>
        </w:rPr>
        <w:fldChar w:fldCharType="separate"/>
      </w:r>
      <w:r w:rsidR="00301E79" w:rsidRPr="004F4E16">
        <w:rPr>
          <w:lang w:val="fr-CA"/>
        </w:rPr>
        <w:t>Partie 2 – Mesure de temps</w:t>
      </w:r>
      <w:r w:rsidRPr="004F4E16">
        <w:rPr>
          <w:lang w:val="fr-CA"/>
        </w:rPr>
        <w:fldChar w:fldCharType="end"/>
      </w:r>
    </w:p>
    <w:p w14:paraId="2CF232A0" w14:textId="77777777" w:rsidR="006223AB" w:rsidRPr="004F4E16" w:rsidRDefault="006223AB" w:rsidP="00D7218F">
      <w:pPr>
        <w:pStyle w:val="ListParagraph"/>
        <w:numPr>
          <w:ilvl w:val="0"/>
          <w:numId w:val="23"/>
        </w:numPr>
        <w:jc w:val="left"/>
        <w:rPr>
          <w:lang w:val="fr-CA"/>
        </w:rPr>
      </w:pPr>
      <w:r w:rsidRPr="004F4E16">
        <w:rPr>
          <w:lang w:val="fr-CA"/>
        </w:rPr>
        <w:t>Calculer la période d’oscillation d’un système masse-ressort</w:t>
      </w:r>
      <w:r w:rsidR="00492C62" w:rsidRPr="004F4E16">
        <w:rPr>
          <w:lang w:val="fr-CA"/>
        </w:rPr>
        <w:t>.</w:t>
      </w:r>
    </w:p>
    <w:p w14:paraId="2CF232A1" w14:textId="77777777" w:rsidR="00D7218F" w:rsidRPr="004F4E16" w:rsidRDefault="006223AB" w:rsidP="00D7218F">
      <w:pPr>
        <w:pStyle w:val="ListParagraph"/>
        <w:numPr>
          <w:ilvl w:val="0"/>
          <w:numId w:val="23"/>
        </w:numPr>
        <w:jc w:val="left"/>
        <w:rPr>
          <w:lang w:val="fr-CA"/>
        </w:rPr>
      </w:pPr>
      <w:r w:rsidRPr="004F4E16">
        <w:rPr>
          <w:lang w:val="fr-CA"/>
        </w:rPr>
        <w:t xml:space="preserve">Calculer la moyenne, l’écart-type et l’erreur standard à partir d’une série de mesures. </w:t>
      </w:r>
      <w:r w:rsidR="00492C62" w:rsidRPr="004F4E16">
        <w:rPr>
          <w:lang w:val="fr-CA"/>
        </w:rPr>
        <w:t xml:space="preserve">  </w:t>
      </w:r>
    </w:p>
    <w:p w14:paraId="2CF232A2" w14:textId="77777777" w:rsidR="006223AB" w:rsidRPr="004F4E16" w:rsidRDefault="006223AB" w:rsidP="00E825C2">
      <w:pPr>
        <w:pStyle w:val="ListParagraph"/>
        <w:numPr>
          <w:ilvl w:val="0"/>
          <w:numId w:val="23"/>
        </w:numPr>
        <w:jc w:val="left"/>
        <w:rPr>
          <w:lang w:val="fr-CA"/>
        </w:rPr>
      </w:pPr>
      <w:r w:rsidRPr="004F4E16">
        <w:rPr>
          <w:lang w:val="fr-CA"/>
        </w:rPr>
        <w:t>Apprendre à décrire et considérer</w:t>
      </w:r>
      <w:r w:rsidR="0093044E" w:rsidRPr="004F4E16">
        <w:rPr>
          <w:lang w:val="fr-CA"/>
        </w:rPr>
        <w:t xml:space="preserve"> les variations dans un ensemble de mesures.</w:t>
      </w:r>
    </w:p>
    <w:p w14:paraId="2CF232A3" w14:textId="77777777" w:rsidR="0093044E" w:rsidRPr="004F4E16" w:rsidRDefault="0093044E" w:rsidP="0093044E">
      <w:pPr>
        <w:pStyle w:val="ListParagraph"/>
        <w:numPr>
          <w:ilvl w:val="0"/>
          <w:numId w:val="23"/>
        </w:numPr>
        <w:jc w:val="left"/>
        <w:rPr>
          <w:lang w:val="fr-CA"/>
        </w:rPr>
      </w:pPr>
      <w:r w:rsidRPr="004F4E16">
        <w:rPr>
          <w:lang w:val="fr-CA"/>
        </w:rPr>
        <w:t xml:space="preserve">Apprendre à décrire une plage de valeurs expérimentales. </w:t>
      </w:r>
    </w:p>
    <w:p w14:paraId="2CF232A4" w14:textId="77777777" w:rsidR="0093044E" w:rsidRPr="004F4E16" w:rsidRDefault="0093044E" w:rsidP="0093044E">
      <w:pPr>
        <w:ind w:left="360"/>
        <w:jc w:val="left"/>
        <w:rPr>
          <w:lang w:val="fr-CA"/>
        </w:rPr>
      </w:pPr>
    </w:p>
    <w:p w14:paraId="2CF232A5" w14:textId="21DE2B6E" w:rsidR="007E6265" w:rsidRPr="004F4E16" w:rsidRDefault="00BA1096" w:rsidP="00BA7473">
      <w:pPr>
        <w:pStyle w:val="Heading3"/>
        <w:rPr>
          <w:lang w:val="fr-CA"/>
        </w:rPr>
      </w:pPr>
      <w:r w:rsidRPr="004F4E16">
        <w:rPr>
          <w:lang w:val="fr-CA"/>
        </w:rPr>
        <w:fldChar w:fldCharType="begin"/>
      </w:r>
      <w:r w:rsidRPr="004F4E16">
        <w:rPr>
          <w:lang w:val="fr-CA"/>
        </w:rPr>
        <w:instrText xml:space="preserve"> REF _Ref360787273 </w:instrText>
      </w:r>
      <w:r w:rsidRPr="004F4E16">
        <w:rPr>
          <w:lang w:val="fr-CA"/>
        </w:rPr>
        <w:fldChar w:fldCharType="separate"/>
      </w:r>
      <w:r w:rsidR="00301E79" w:rsidRPr="004F4E16">
        <w:rPr>
          <w:lang w:val="fr-CA"/>
        </w:rPr>
        <w:t>Partie 3 – Objet en chute libre</w:t>
      </w:r>
      <w:r w:rsidRPr="004F4E16">
        <w:rPr>
          <w:lang w:val="fr-CA"/>
        </w:rPr>
        <w:fldChar w:fldCharType="end"/>
      </w:r>
    </w:p>
    <w:p w14:paraId="2CF232A6" w14:textId="77777777" w:rsidR="0093044E" w:rsidRPr="004F4E16" w:rsidRDefault="0093044E" w:rsidP="007106BC">
      <w:pPr>
        <w:pStyle w:val="ListParagraph"/>
        <w:numPr>
          <w:ilvl w:val="0"/>
          <w:numId w:val="23"/>
        </w:numPr>
        <w:jc w:val="left"/>
        <w:rPr>
          <w:lang w:val="fr-CA"/>
        </w:rPr>
      </w:pPr>
      <w:r w:rsidRPr="004F4E16">
        <w:rPr>
          <w:lang w:val="fr-CA"/>
        </w:rPr>
        <w:t>Déterminer la valeur de l’accélération d’un objet en chute libre en utilisant une barrière optique.</w:t>
      </w:r>
    </w:p>
    <w:p w14:paraId="2CF232A7" w14:textId="77777777" w:rsidR="000A790C" w:rsidRPr="004F4E16" w:rsidRDefault="000A790C" w:rsidP="007106BC">
      <w:pPr>
        <w:pStyle w:val="ListParagraph"/>
        <w:numPr>
          <w:ilvl w:val="0"/>
          <w:numId w:val="23"/>
        </w:numPr>
        <w:jc w:val="left"/>
        <w:rPr>
          <w:lang w:val="fr-CA"/>
        </w:rPr>
      </w:pPr>
      <w:r w:rsidRPr="004F4E16">
        <w:rPr>
          <w:lang w:val="fr-CA"/>
        </w:rPr>
        <w:t xml:space="preserve">Préparer un graphique adéquat à partir du logiciel Logger Pro et utiliser l’outil de régression linéaire. </w:t>
      </w:r>
    </w:p>
    <w:p w14:paraId="2CF232A8" w14:textId="084463E5" w:rsidR="000A790C" w:rsidRPr="004F4E16" w:rsidRDefault="000A790C" w:rsidP="007106BC">
      <w:pPr>
        <w:pStyle w:val="ListParagraph"/>
        <w:numPr>
          <w:ilvl w:val="0"/>
          <w:numId w:val="23"/>
        </w:numPr>
        <w:jc w:val="left"/>
        <w:rPr>
          <w:lang w:val="fr-CA"/>
        </w:rPr>
      </w:pPr>
      <w:r w:rsidRPr="004F4E16">
        <w:rPr>
          <w:lang w:val="fr-CA"/>
        </w:rPr>
        <w:t xml:space="preserve">Comparer </w:t>
      </w:r>
      <w:r w:rsidR="007C176B" w:rsidRPr="004F4E16">
        <w:rPr>
          <w:lang w:val="fr-CA"/>
        </w:rPr>
        <w:t xml:space="preserve">une valeur expérimentale avec </w:t>
      </w:r>
      <w:r w:rsidR="00FB5336">
        <w:rPr>
          <w:lang w:val="fr-CA"/>
        </w:rPr>
        <w:t xml:space="preserve">une </w:t>
      </w:r>
      <w:r w:rsidRPr="004F4E16">
        <w:rPr>
          <w:lang w:val="fr-CA"/>
        </w:rPr>
        <w:t xml:space="preserve">valeur acceptée. </w:t>
      </w:r>
    </w:p>
    <w:p w14:paraId="2CF232A9" w14:textId="77777777" w:rsidR="00CA2AB3" w:rsidRPr="004F4E16" w:rsidRDefault="00CA2AB3" w:rsidP="00CA2AB3">
      <w:pPr>
        <w:rPr>
          <w:lang w:val="fr-CA"/>
        </w:rPr>
      </w:pPr>
    </w:p>
    <w:p w14:paraId="2CF232AA" w14:textId="77777777" w:rsidR="00E06987" w:rsidRPr="004F4E16" w:rsidRDefault="00CE0836" w:rsidP="00BA7473">
      <w:pPr>
        <w:pStyle w:val="Heading2"/>
        <w:rPr>
          <w:lang w:val="fr-CA"/>
        </w:rPr>
      </w:pPr>
      <w:r w:rsidRPr="004F4E16">
        <w:rPr>
          <w:lang w:val="fr-CA"/>
        </w:rPr>
        <w:t>Matérie</w:t>
      </w:r>
      <w:r w:rsidR="00D97F80" w:rsidRPr="004F4E16">
        <w:rPr>
          <w:lang w:val="fr-CA"/>
        </w:rPr>
        <w:t>l</w:t>
      </w:r>
    </w:p>
    <w:p w14:paraId="2CF232AB" w14:textId="21D828F2" w:rsidR="000A790C" w:rsidRPr="004F4E16" w:rsidRDefault="000A790C" w:rsidP="007E6265">
      <w:pPr>
        <w:pStyle w:val="ListParagraph"/>
        <w:numPr>
          <w:ilvl w:val="0"/>
          <w:numId w:val="16"/>
        </w:numPr>
        <w:jc w:val="left"/>
        <w:rPr>
          <w:lang w:val="fr-CA"/>
        </w:rPr>
      </w:pPr>
      <w:r w:rsidRPr="004F4E16">
        <w:rPr>
          <w:lang w:val="fr-CA"/>
        </w:rPr>
        <w:t>Mètre</w:t>
      </w:r>
      <w:r w:rsidR="00E44792">
        <w:rPr>
          <w:lang w:val="fr-CA"/>
        </w:rPr>
        <w:t xml:space="preserve"> et</w:t>
      </w:r>
      <w:r w:rsidRPr="004F4E16">
        <w:rPr>
          <w:lang w:val="fr-CA"/>
        </w:rPr>
        <w:t xml:space="preserve"> pied à coulisse</w:t>
      </w:r>
    </w:p>
    <w:p w14:paraId="2CF232AC" w14:textId="1ED0365B" w:rsidR="000A790C" w:rsidRPr="004F4E16" w:rsidRDefault="000A790C" w:rsidP="007E6265">
      <w:pPr>
        <w:pStyle w:val="ListParagraph"/>
        <w:numPr>
          <w:ilvl w:val="0"/>
          <w:numId w:val="16"/>
        </w:numPr>
        <w:jc w:val="left"/>
        <w:rPr>
          <w:lang w:val="fr-CA"/>
        </w:rPr>
      </w:pPr>
      <w:r w:rsidRPr="004F4E16">
        <w:rPr>
          <w:lang w:val="fr-CA"/>
        </w:rPr>
        <w:t>Objets dont les dimensions seront mesurées</w:t>
      </w:r>
      <w:r w:rsidR="00106055">
        <w:rPr>
          <w:lang w:val="fr-CA"/>
        </w:rPr>
        <w:t xml:space="preserve"> (prisme rectangulaire</w:t>
      </w:r>
      <w:r w:rsidR="002F276A">
        <w:rPr>
          <w:lang w:val="fr-CA"/>
        </w:rPr>
        <w:t xml:space="preserve"> et cylindre creux)</w:t>
      </w:r>
    </w:p>
    <w:p w14:paraId="2CF232AD" w14:textId="77777777" w:rsidR="000A790C" w:rsidRPr="004F4E16" w:rsidRDefault="000A790C" w:rsidP="007E6265">
      <w:pPr>
        <w:pStyle w:val="ListParagraph"/>
        <w:numPr>
          <w:ilvl w:val="0"/>
          <w:numId w:val="16"/>
        </w:numPr>
        <w:jc w:val="left"/>
        <w:rPr>
          <w:lang w:val="fr-CA"/>
        </w:rPr>
      </w:pPr>
      <w:r w:rsidRPr="004F4E16">
        <w:rPr>
          <w:lang w:val="fr-CA"/>
        </w:rPr>
        <w:t>Chronomètre</w:t>
      </w:r>
    </w:p>
    <w:p w14:paraId="2CF232AE" w14:textId="77777777" w:rsidR="000A790C" w:rsidRPr="004F4E16" w:rsidRDefault="000A790C" w:rsidP="007E6265">
      <w:pPr>
        <w:pStyle w:val="ListParagraph"/>
        <w:numPr>
          <w:ilvl w:val="0"/>
          <w:numId w:val="16"/>
        </w:numPr>
        <w:jc w:val="left"/>
        <w:rPr>
          <w:lang w:val="fr-CA"/>
        </w:rPr>
      </w:pPr>
      <w:r w:rsidRPr="004F4E16">
        <w:rPr>
          <w:lang w:val="fr-CA"/>
        </w:rPr>
        <w:t>Système masse-ressort</w:t>
      </w:r>
      <w:r w:rsidR="00C57D40">
        <w:rPr>
          <w:lang w:val="fr-CA"/>
        </w:rPr>
        <w:t xml:space="preserve"> (masse de 200 g)</w:t>
      </w:r>
      <w:r w:rsidR="00E936E1" w:rsidRPr="004F4E16">
        <w:rPr>
          <w:lang w:val="fr-CA"/>
        </w:rPr>
        <w:t xml:space="preserve"> </w:t>
      </w:r>
    </w:p>
    <w:p w14:paraId="2CF232AF" w14:textId="77777777" w:rsidR="000A790C" w:rsidRPr="004F4E16" w:rsidRDefault="000A790C" w:rsidP="007E6265">
      <w:pPr>
        <w:pStyle w:val="ListParagraph"/>
        <w:numPr>
          <w:ilvl w:val="0"/>
          <w:numId w:val="16"/>
        </w:numPr>
        <w:jc w:val="left"/>
        <w:rPr>
          <w:lang w:val="fr-CA"/>
        </w:rPr>
      </w:pPr>
      <w:r w:rsidRPr="004F4E16">
        <w:rPr>
          <w:lang w:val="fr-CA"/>
        </w:rPr>
        <w:t>Balance électronique (une par classe)</w:t>
      </w:r>
    </w:p>
    <w:p w14:paraId="2CF232B0" w14:textId="77777777" w:rsidR="000A790C" w:rsidRPr="004F4E16" w:rsidRDefault="000A790C" w:rsidP="007E6265">
      <w:pPr>
        <w:pStyle w:val="ListParagraph"/>
        <w:numPr>
          <w:ilvl w:val="0"/>
          <w:numId w:val="16"/>
        </w:numPr>
        <w:jc w:val="left"/>
        <w:rPr>
          <w:lang w:val="fr-CA"/>
        </w:rPr>
      </w:pPr>
      <w:r w:rsidRPr="004F4E16">
        <w:rPr>
          <w:lang w:val="fr-CA"/>
        </w:rPr>
        <w:t>Ordinateur équipé du logiciel Logger Pro et une interface de communication Vernier</w:t>
      </w:r>
    </w:p>
    <w:p w14:paraId="2CF232B1" w14:textId="77777777" w:rsidR="000A790C" w:rsidRPr="004F4E16" w:rsidRDefault="000A790C" w:rsidP="007E6265">
      <w:pPr>
        <w:pStyle w:val="ListParagraph"/>
        <w:numPr>
          <w:ilvl w:val="0"/>
          <w:numId w:val="16"/>
        </w:numPr>
        <w:jc w:val="left"/>
        <w:rPr>
          <w:lang w:val="fr-CA"/>
        </w:rPr>
      </w:pPr>
      <w:r w:rsidRPr="004F4E16">
        <w:rPr>
          <w:lang w:val="fr-CA"/>
        </w:rPr>
        <w:t>Barri</w:t>
      </w:r>
      <w:r w:rsidR="00E936E1" w:rsidRPr="004F4E16">
        <w:rPr>
          <w:lang w:val="fr-CA"/>
        </w:rPr>
        <w:t xml:space="preserve">ère optique, </w:t>
      </w:r>
      <w:r w:rsidRPr="004F4E16">
        <w:rPr>
          <w:lang w:val="fr-CA"/>
        </w:rPr>
        <w:t xml:space="preserve">bande de plastique à bandes </w:t>
      </w:r>
      <w:r w:rsidR="00E936E1" w:rsidRPr="004F4E16">
        <w:rPr>
          <w:lang w:val="fr-CA"/>
        </w:rPr>
        <w:t>transparentes et tapis en mousse</w:t>
      </w:r>
    </w:p>
    <w:p w14:paraId="2CF232B2" w14:textId="77777777" w:rsidR="000A790C" w:rsidRPr="004F4E16" w:rsidRDefault="00E936E1" w:rsidP="007E6265">
      <w:pPr>
        <w:pStyle w:val="ListParagraph"/>
        <w:numPr>
          <w:ilvl w:val="0"/>
          <w:numId w:val="16"/>
        </w:numPr>
        <w:jc w:val="left"/>
        <w:rPr>
          <w:lang w:val="fr-CA"/>
        </w:rPr>
      </w:pPr>
      <w:r w:rsidRPr="004F4E16">
        <w:rPr>
          <w:lang w:val="fr-CA"/>
        </w:rPr>
        <w:t>Support universel avec attaches</w:t>
      </w:r>
    </w:p>
    <w:p w14:paraId="2CF232B3" w14:textId="77777777" w:rsidR="0035479B" w:rsidRPr="004F4E16" w:rsidRDefault="0035479B" w:rsidP="00A957FC">
      <w:pPr>
        <w:jc w:val="left"/>
        <w:rPr>
          <w:lang w:val="fr-CA"/>
        </w:rPr>
      </w:pPr>
      <w:r w:rsidRPr="004F4E16">
        <w:rPr>
          <w:lang w:val="fr-CA"/>
        </w:rPr>
        <w:tab/>
      </w:r>
    </w:p>
    <w:p w14:paraId="2CF232B4" w14:textId="77777777" w:rsidR="00082F0B" w:rsidRPr="004F4E16" w:rsidRDefault="00A957FC" w:rsidP="00BA7473">
      <w:pPr>
        <w:pStyle w:val="Heading2"/>
        <w:rPr>
          <w:lang w:val="fr-CA"/>
        </w:rPr>
      </w:pPr>
      <w:r w:rsidRPr="004F4E16">
        <w:rPr>
          <w:lang w:val="fr-CA"/>
        </w:rPr>
        <w:t>Consignes de sécurité</w:t>
      </w:r>
    </w:p>
    <w:p w14:paraId="2CF232B5" w14:textId="77777777" w:rsidR="00A957FC" w:rsidRPr="004F4E16" w:rsidRDefault="00A957FC" w:rsidP="00E06987">
      <w:pPr>
        <w:rPr>
          <w:lang w:val="fr-CA"/>
        </w:rPr>
      </w:pPr>
      <w:r w:rsidRPr="004F4E16">
        <w:rPr>
          <w:lang w:val="fr-CA"/>
        </w:rPr>
        <w:t>Attention de ne pas échapper la masse du système masse-ressort sur votre pied (vous devriez toujours porter des souliers couverts dans un laboratoire). N’étirez pas abusivement le ressort afin</w:t>
      </w:r>
      <w:r w:rsidR="001902BF" w:rsidRPr="004F4E16">
        <w:rPr>
          <w:lang w:val="fr-CA"/>
        </w:rPr>
        <w:t xml:space="preserve"> de ne pas l’endommager et afin</w:t>
      </w:r>
      <w:r w:rsidRPr="004F4E16">
        <w:rPr>
          <w:lang w:val="fr-CA"/>
        </w:rPr>
        <w:t xml:space="preserve"> de prévenir le décrochage de la masse. </w:t>
      </w:r>
      <w:r w:rsidR="001902BF" w:rsidRPr="004F4E16">
        <w:rPr>
          <w:lang w:val="fr-CA"/>
        </w:rPr>
        <w:t xml:space="preserve">Soyez prudent lorsque vous laisser tomber la plaque de plastique car elle peut rebondir sur le tapis de mousse. </w:t>
      </w:r>
    </w:p>
    <w:p w14:paraId="2CF232B6" w14:textId="77777777" w:rsidR="00465B5A" w:rsidRPr="004F4E16" w:rsidRDefault="00465B5A" w:rsidP="00465B5A">
      <w:pPr>
        <w:rPr>
          <w:b/>
          <w:lang w:val="fr-CA"/>
        </w:rPr>
      </w:pPr>
    </w:p>
    <w:p w14:paraId="2CF232B7" w14:textId="77777777" w:rsidR="00465B5A" w:rsidRPr="004F4E16" w:rsidRDefault="001902BF" w:rsidP="00BA7473">
      <w:pPr>
        <w:pStyle w:val="Heading2"/>
        <w:rPr>
          <w:lang w:val="fr-CA"/>
        </w:rPr>
      </w:pPr>
      <w:r w:rsidRPr="004F4E16">
        <w:rPr>
          <w:lang w:val="fr-CA"/>
        </w:rPr>
        <w:t>Réfé</w:t>
      </w:r>
      <w:r w:rsidR="00465B5A" w:rsidRPr="004F4E16">
        <w:rPr>
          <w:lang w:val="fr-CA"/>
        </w:rPr>
        <w:t xml:space="preserve">rences </w:t>
      </w:r>
      <w:r w:rsidRPr="004F4E16">
        <w:rPr>
          <w:lang w:val="fr-CA"/>
        </w:rPr>
        <w:t>pour ce manue</w:t>
      </w:r>
      <w:r w:rsidR="00465B5A" w:rsidRPr="004F4E16">
        <w:rPr>
          <w:lang w:val="fr-CA"/>
        </w:rPr>
        <w:t>l</w:t>
      </w:r>
      <w:r w:rsidR="00465B5A" w:rsidRPr="004F4E16">
        <w:rPr>
          <w:lang w:val="fr-CA"/>
        </w:rPr>
        <w:tab/>
      </w:r>
    </w:p>
    <w:p w14:paraId="2CF232B8" w14:textId="77777777" w:rsidR="00465B5A" w:rsidRPr="004F4E16" w:rsidRDefault="00465B5A" w:rsidP="000A1594">
      <w:pPr>
        <w:pStyle w:val="ListParagraph"/>
        <w:numPr>
          <w:ilvl w:val="0"/>
          <w:numId w:val="20"/>
        </w:numPr>
        <w:jc w:val="left"/>
        <w:rPr>
          <w:lang w:val="fr-CA"/>
        </w:rPr>
      </w:pPr>
      <w:r w:rsidRPr="004F4E16">
        <w:rPr>
          <w:lang w:val="fr-CA"/>
        </w:rPr>
        <w:t>Gastineau, J., Appel, K., Bakken, C., Sorensen, R., Vernier, D.</w:t>
      </w:r>
      <w:r w:rsidR="00F21923" w:rsidRPr="004F4E16">
        <w:rPr>
          <w:lang w:val="fr-CA"/>
        </w:rPr>
        <w:t>,</w:t>
      </w:r>
      <w:r w:rsidRPr="004F4E16">
        <w:rPr>
          <w:lang w:val="fr-CA"/>
        </w:rPr>
        <w:t xml:space="preserve"> </w:t>
      </w:r>
      <w:r w:rsidRPr="004F4E16">
        <w:rPr>
          <w:i/>
          <w:lang w:val="fr-CA"/>
        </w:rPr>
        <w:t>Physics with Vernier</w:t>
      </w:r>
      <w:r w:rsidR="00F21923" w:rsidRPr="004F4E16">
        <w:rPr>
          <w:lang w:val="fr-CA"/>
        </w:rPr>
        <w:t xml:space="preserve">. </w:t>
      </w:r>
      <w:r w:rsidRPr="004F4E16">
        <w:rPr>
          <w:lang w:val="fr-CA"/>
        </w:rPr>
        <w:t>Vernier software and Technology (2007).</w:t>
      </w:r>
      <w:r w:rsidRPr="004F4E16">
        <w:rPr>
          <w:lang w:val="fr-CA"/>
        </w:rPr>
        <w:tab/>
      </w:r>
    </w:p>
    <w:p w14:paraId="2CF232B9" w14:textId="77777777" w:rsidR="00465B5A" w:rsidRPr="004F4E16" w:rsidRDefault="00465B5A" w:rsidP="000A1594">
      <w:pPr>
        <w:pStyle w:val="ListParagraph"/>
        <w:numPr>
          <w:ilvl w:val="0"/>
          <w:numId w:val="20"/>
        </w:numPr>
        <w:jc w:val="left"/>
        <w:rPr>
          <w:lang w:val="fr-CA"/>
        </w:rPr>
      </w:pPr>
      <w:r w:rsidRPr="003F1E94">
        <w:t>Dukerich, L.</w:t>
      </w:r>
      <w:r w:rsidR="00F21923" w:rsidRPr="003F1E94">
        <w:t>,</w:t>
      </w:r>
      <w:r w:rsidRPr="003F1E94">
        <w:t xml:space="preserve"> </w:t>
      </w:r>
      <w:r w:rsidRPr="003F1E94">
        <w:rPr>
          <w:i/>
        </w:rPr>
        <w:t>Advanced Physics with Vernier – Mechanics</w:t>
      </w:r>
      <w:r w:rsidR="00F21923" w:rsidRPr="003F1E94">
        <w:t>.</w:t>
      </w:r>
      <w:r w:rsidRPr="003F1E94">
        <w:t xml:space="preserve"> </w:t>
      </w:r>
      <w:r w:rsidRPr="004F4E16">
        <w:rPr>
          <w:lang w:val="fr-CA"/>
        </w:rPr>
        <w:t xml:space="preserve">Vernier </w:t>
      </w:r>
      <w:r w:rsidR="00F21923" w:rsidRPr="004F4E16">
        <w:rPr>
          <w:lang w:val="fr-CA"/>
        </w:rPr>
        <w:t>software and Technology (2011).</w:t>
      </w:r>
      <w:r w:rsidRPr="004F4E16">
        <w:rPr>
          <w:lang w:val="fr-CA"/>
        </w:rPr>
        <w:t xml:space="preserve"> </w:t>
      </w:r>
    </w:p>
    <w:p w14:paraId="2CF232BA" w14:textId="77777777" w:rsidR="006A222A" w:rsidRPr="004F4E16" w:rsidRDefault="006A222A">
      <w:pPr>
        <w:autoSpaceDE/>
        <w:autoSpaceDN/>
        <w:adjustRightInd/>
        <w:spacing w:after="200" w:line="276" w:lineRule="auto"/>
        <w:jc w:val="left"/>
        <w:textAlignment w:val="auto"/>
        <w:rPr>
          <w:b/>
          <w:color w:val="365F91" w:themeColor="accent1" w:themeShade="BF"/>
          <w:sz w:val="28"/>
          <w:szCs w:val="28"/>
          <w:lang w:val="fr-CA"/>
        </w:rPr>
      </w:pPr>
      <w:r w:rsidRPr="004F4E16">
        <w:rPr>
          <w:lang w:val="fr-CA"/>
        </w:rPr>
        <w:br w:type="page"/>
      </w:r>
    </w:p>
    <w:p w14:paraId="2CF232BB" w14:textId="77777777" w:rsidR="00A96014" w:rsidRPr="004F4E16" w:rsidRDefault="001C2342" w:rsidP="00BA7473">
      <w:pPr>
        <w:pStyle w:val="Heading2"/>
        <w:rPr>
          <w:lang w:val="fr-CA"/>
        </w:rPr>
      </w:pPr>
      <w:r w:rsidRPr="004F4E16">
        <w:rPr>
          <w:lang w:val="fr-CA"/>
        </w:rPr>
        <w:lastRenderedPageBreak/>
        <w:t>Procé</w:t>
      </w:r>
      <w:r w:rsidR="00A96014" w:rsidRPr="004F4E16">
        <w:rPr>
          <w:lang w:val="fr-CA"/>
        </w:rPr>
        <w:t>dure</w:t>
      </w:r>
    </w:p>
    <w:p w14:paraId="2CF232BC" w14:textId="67342374" w:rsidR="00B32965" w:rsidRPr="004F4E16" w:rsidRDefault="00BA1096" w:rsidP="00BA7473">
      <w:pPr>
        <w:pStyle w:val="Heading3"/>
        <w:rPr>
          <w:lang w:val="fr-CA"/>
        </w:rPr>
      </w:pPr>
      <w:r w:rsidRPr="004F4E16">
        <w:rPr>
          <w:lang w:val="fr-CA"/>
        </w:rPr>
        <w:fldChar w:fldCharType="begin"/>
      </w:r>
      <w:r w:rsidRPr="004F4E16">
        <w:rPr>
          <w:lang w:val="fr-CA"/>
        </w:rPr>
        <w:instrText xml:space="preserve"> REF _Ref360787209 </w:instrText>
      </w:r>
      <w:r w:rsidRPr="004F4E16">
        <w:rPr>
          <w:lang w:val="fr-CA"/>
        </w:rPr>
        <w:fldChar w:fldCharType="separate"/>
      </w:r>
      <w:bookmarkStart w:id="7" w:name="_Ref360790736"/>
      <w:r w:rsidR="00301E79" w:rsidRPr="004F4E16">
        <w:rPr>
          <w:lang w:val="fr-CA"/>
        </w:rPr>
        <w:t>Partie 1 – Mesure de longueur</w:t>
      </w:r>
      <w:bookmarkEnd w:id="7"/>
      <w:r w:rsidRPr="004F4E16">
        <w:rPr>
          <w:lang w:val="fr-CA"/>
        </w:rPr>
        <w:fldChar w:fldCharType="end"/>
      </w:r>
    </w:p>
    <w:p w14:paraId="2CF232BD" w14:textId="77777777" w:rsidR="003C7439" w:rsidRPr="004F4E16" w:rsidRDefault="001C2342" w:rsidP="001C2342">
      <w:pPr>
        <w:rPr>
          <w:lang w:val="fr-CA"/>
        </w:rPr>
      </w:pPr>
      <w:r w:rsidRPr="004F4E16">
        <w:rPr>
          <w:lang w:val="fr-CA"/>
        </w:rPr>
        <w:t>Votre démonstrateur, au début du cours, vous montrera comment utiliser adéquatement les divers instruments. Référez-vous au tutoriel</w:t>
      </w:r>
      <w:r w:rsidR="003C7439" w:rsidRPr="004F4E16">
        <w:rPr>
          <w:lang w:val="fr-CA"/>
        </w:rPr>
        <w:t xml:space="preserve"> </w:t>
      </w:r>
      <w:r w:rsidRPr="004F4E16">
        <w:rPr>
          <w:i/>
          <w:u w:val="single"/>
          <w:lang w:val="fr-CA"/>
        </w:rPr>
        <w:t>Techniques de mesure</w:t>
      </w:r>
      <w:r w:rsidR="003C7439" w:rsidRPr="004F4E16">
        <w:rPr>
          <w:lang w:val="fr-CA"/>
        </w:rPr>
        <w:t xml:space="preserve"> </w:t>
      </w:r>
      <w:r w:rsidRPr="004F4E16">
        <w:rPr>
          <w:lang w:val="fr-CA"/>
        </w:rPr>
        <w:t>pour plus de renseignements à propos de l’utilisation de ces instruments. Référez-vous au tutoriel</w:t>
      </w:r>
      <w:r w:rsidR="005A42EC" w:rsidRPr="004F4E16">
        <w:rPr>
          <w:lang w:val="fr-CA"/>
        </w:rPr>
        <w:t xml:space="preserve"> </w:t>
      </w:r>
      <w:r w:rsidR="004B7FC9" w:rsidRPr="004F4E16">
        <w:rPr>
          <w:i/>
          <w:u w:val="single"/>
          <w:lang w:val="fr-CA"/>
        </w:rPr>
        <w:t>Erreurs expérimentales</w:t>
      </w:r>
      <w:r w:rsidR="005A42EC" w:rsidRPr="004F4E16">
        <w:rPr>
          <w:lang w:val="fr-CA"/>
        </w:rPr>
        <w:t xml:space="preserve"> </w:t>
      </w:r>
      <w:r w:rsidRPr="004F4E16">
        <w:rPr>
          <w:lang w:val="fr-CA"/>
        </w:rPr>
        <w:t>afin de savoir comment réaliser les calculs d’incertitude.</w:t>
      </w:r>
      <w:r w:rsidR="009B6958" w:rsidRPr="004F4E16">
        <w:rPr>
          <w:lang w:val="fr-CA"/>
        </w:rPr>
        <w:t xml:space="preserve"> </w:t>
      </w:r>
    </w:p>
    <w:p w14:paraId="2CF232BE" w14:textId="77777777" w:rsidR="003C7439" w:rsidRPr="004F4E16" w:rsidRDefault="003C7439" w:rsidP="003C7439">
      <w:pPr>
        <w:rPr>
          <w:lang w:val="fr-CA"/>
        </w:rPr>
      </w:pPr>
    </w:p>
    <w:p w14:paraId="2CF232BF" w14:textId="54092220" w:rsidR="005A50EA" w:rsidRPr="004F4E16" w:rsidRDefault="00B40975" w:rsidP="00DE72F3">
      <w:pPr>
        <w:pStyle w:val="ListParagraph"/>
        <w:numPr>
          <w:ilvl w:val="0"/>
          <w:numId w:val="13"/>
        </w:numPr>
        <w:ind w:left="851" w:hanging="131"/>
        <w:rPr>
          <w:lang w:val="fr-CA"/>
        </w:rPr>
      </w:pPr>
      <w:r w:rsidRPr="004F4E16">
        <w:rPr>
          <w:lang w:val="fr-CA"/>
        </w:rPr>
        <w:t>Mesurez la masse du</w:t>
      </w:r>
      <w:r w:rsidR="005A50EA" w:rsidRPr="004F4E16">
        <w:rPr>
          <w:lang w:val="fr-CA"/>
        </w:rPr>
        <w:t xml:space="preserve"> </w:t>
      </w:r>
      <w:r w:rsidR="00106055">
        <w:rPr>
          <w:lang w:val="fr-CA"/>
        </w:rPr>
        <w:t>prisme rectangulaire</w:t>
      </w:r>
      <w:r w:rsidR="005A50EA" w:rsidRPr="004F4E16">
        <w:rPr>
          <w:lang w:val="fr-CA"/>
        </w:rPr>
        <w:t>.</w:t>
      </w:r>
      <w:r w:rsidR="000B7BFA">
        <w:rPr>
          <w:lang w:val="fr-CA"/>
        </w:rPr>
        <w:t xml:space="preserve"> Notez-la dans le </w:t>
      </w:r>
      <w:r w:rsidR="000B7BFA" w:rsidRPr="000B7BFA">
        <w:rPr>
          <w:rStyle w:val="CrossRefChar"/>
          <w:lang w:val="fr-FR"/>
        </w:rPr>
        <w:t>Tableau 1</w:t>
      </w:r>
      <w:r w:rsidR="000B7BFA">
        <w:rPr>
          <w:lang w:val="fr-CA"/>
        </w:rPr>
        <w:t>.</w:t>
      </w:r>
    </w:p>
    <w:p w14:paraId="2CF232C0" w14:textId="77777777" w:rsidR="005A50EA" w:rsidRPr="004F4E16" w:rsidRDefault="005A50EA" w:rsidP="005A50EA">
      <w:pPr>
        <w:pStyle w:val="ListParagraph"/>
        <w:ind w:left="851"/>
        <w:rPr>
          <w:lang w:val="fr-CA"/>
        </w:rPr>
      </w:pPr>
    </w:p>
    <w:p w14:paraId="0774A75D" w14:textId="33EE416C" w:rsidR="000B7BFA" w:rsidRDefault="000B7BFA" w:rsidP="00FF7BB7">
      <w:pPr>
        <w:pStyle w:val="ListParagraph"/>
        <w:numPr>
          <w:ilvl w:val="0"/>
          <w:numId w:val="13"/>
        </w:numPr>
        <w:ind w:left="851" w:hanging="131"/>
        <w:rPr>
          <w:lang w:val="fr-CA"/>
        </w:rPr>
      </w:pPr>
      <w:r>
        <w:rPr>
          <w:lang w:val="fr-CA"/>
        </w:rPr>
        <w:t xml:space="preserve">Notez les dimensions du </w:t>
      </w:r>
      <w:r w:rsidR="00106055">
        <w:rPr>
          <w:lang w:val="fr-CA"/>
        </w:rPr>
        <w:t>prisme rectangulaire</w:t>
      </w:r>
      <w:r w:rsidRPr="000B7BFA">
        <w:rPr>
          <w:lang w:val="fr-CA"/>
        </w:rPr>
        <w:t xml:space="preserve"> </w:t>
      </w:r>
      <w:r w:rsidRPr="004F4E16">
        <w:rPr>
          <w:lang w:val="fr-CA"/>
        </w:rPr>
        <w:t xml:space="preserve">à l’aide de </w:t>
      </w:r>
      <w:r w:rsidR="00BA5054">
        <w:rPr>
          <w:lang w:val="fr-CA"/>
        </w:rPr>
        <w:t>deux</w:t>
      </w:r>
      <w:r w:rsidRPr="000B7BFA">
        <w:rPr>
          <w:lang w:val="fr-CA"/>
        </w:rPr>
        <w:t xml:space="preserve"> </w:t>
      </w:r>
      <w:r w:rsidRPr="004F4E16">
        <w:rPr>
          <w:lang w:val="fr-CA"/>
        </w:rPr>
        <w:t>instruments différents</w:t>
      </w:r>
      <w:r>
        <w:rPr>
          <w:lang w:val="fr-CA"/>
        </w:rPr>
        <w:t xml:space="preserve"> dans le </w:t>
      </w:r>
      <w:r w:rsidRPr="000B7BFA">
        <w:rPr>
          <w:rStyle w:val="CrossRefChar"/>
          <w:lang w:val="fr-FR"/>
        </w:rPr>
        <w:t>T</w:t>
      </w:r>
      <w:r>
        <w:rPr>
          <w:rStyle w:val="CrossRefChar"/>
          <w:lang w:val="fr-FR"/>
        </w:rPr>
        <w:t>ableau 2</w:t>
      </w:r>
      <w:r>
        <w:rPr>
          <w:lang w:val="fr-CA"/>
        </w:rPr>
        <w:t>.</w:t>
      </w:r>
      <w:r>
        <w:rPr>
          <w:lang w:val="fr-CA"/>
        </w:rPr>
        <w:tab/>
      </w:r>
    </w:p>
    <w:p w14:paraId="2CF232C7" w14:textId="0873CCBB" w:rsidR="00FD29CE" w:rsidRPr="000B7BFA" w:rsidRDefault="00FD29CE" w:rsidP="000B7BFA">
      <w:pPr>
        <w:rPr>
          <w:lang w:val="fr-CA"/>
        </w:rPr>
      </w:pPr>
    </w:p>
    <w:p w14:paraId="2CF232C8" w14:textId="5A38E38C" w:rsidR="00922A0D" w:rsidRPr="004F4E16" w:rsidRDefault="00C10D4D" w:rsidP="00922A0D">
      <w:pPr>
        <w:pStyle w:val="ListParagraph"/>
        <w:numPr>
          <w:ilvl w:val="0"/>
          <w:numId w:val="13"/>
        </w:numPr>
        <w:ind w:left="851" w:hanging="131"/>
        <w:rPr>
          <w:lang w:val="fr-CA"/>
        </w:rPr>
      </w:pPr>
      <w:r w:rsidRPr="004F4E16">
        <w:rPr>
          <w:lang w:val="fr-CA"/>
        </w:rPr>
        <w:t>Mesurez la longueur, le diamètre externe et le diamèt</w:t>
      </w:r>
      <w:r w:rsidR="004F4E16">
        <w:rPr>
          <w:lang w:val="fr-CA"/>
        </w:rPr>
        <w:t>re interne d’un cylindre creux e</w:t>
      </w:r>
      <w:r w:rsidRPr="004F4E16">
        <w:rPr>
          <w:lang w:val="fr-CA"/>
        </w:rPr>
        <w:t>n utilisant le pied à coulisse</w:t>
      </w:r>
      <w:r w:rsidR="000B7BFA">
        <w:rPr>
          <w:lang w:val="fr-CA"/>
        </w:rPr>
        <w:t xml:space="preserve"> (</w:t>
      </w:r>
      <w:r w:rsidR="000B7BFA" w:rsidRPr="000B7BFA">
        <w:rPr>
          <w:rStyle w:val="CrossRefChar"/>
          <w:lang w:val="fr-FR"/>
        </w:rPr>
        <w:t>T</w:t>
      </w:r>
      <w:r w:rsidR="000B7BFA">
        <w:rPr>
          <w:rStyle w:val="CrossRefChar"/>
          <w:lang w:val="fr-FR"/>
        </w:rPr>
        <w:t>ableau 3</w:t>
      </w:r>
      <w:r w:rsidR="000B7BFA">
        <w:rPr>
          <w:lang w:val="fr-CA"/>
        </w:rPr>
        <w:t>)</w:t>
      </w:r>
      <w:r w:rsidRPr="004F4E16">
        <w:rPr>
          <w:lang w:val="fr-CA"/>
        </w:rPr>
        <w:t>. Mesurez sa masse</w:t>
      </w:r>
      <w:r w:rsidR="000B7BFA">
        <w:rPr>
          <w:lang w:val="fr-CA"/>
        </w:rPr>
        <w:t xml:space="preserve"> (</w:t>
      </w:r>
      <w:r w:rsidR="000B7BFA" w:rsidRPr="000B7BFA">
        <w:rPr>
          <w:rStyle w:val="CrossRefChar"/>
          <w:lang w:val="fr-FR"/>
        </w:rPr>
        <w:t>T</w:t>
      </w:r>
      <w:r w:rsidR="000B7BFA">
        <w:rPr>
          <w:rStyle w:val="CrossRefChar"/>
          <w:lang w:val="fr-FR"/>
        </w:rPr>
        <w:t>ableau 1</w:t>
      </w:r>
      <w:r w:rsidR="000B7BFA">
        <w:rPr>
          <w:lang w:val="fr-CA"/>
        </w:rPr>
        <w:t>)</w:t>
      </w:r>
      <w:r w:rsidRPr="004F4E16">
        <w:rPr>
          <w:lang w:val="fr-CA"/>
        </w:rPr>
        <w:t>.</w:t>
      </w:r>
      <w:r w:rsidRPr="004F4E16">
        <w:rPr>
          <w:lang w:val="fr-CA"/>
        </w:rPr>
        <w:tab/>
      </w:r>
    </w:p>
    <w:p w14:paraId="2CF232C9" w14:textId="77777777" w:rsidR="005A42EC" w:rsidRPr="004F4E16" w:rsidRDefault="005A42EC" w:rsidP="00922A0D">
      <w:pPr>
        <w:rPr>
          <w:lang w:val="fr-CA"/>
        </w:rPr>
      </w:pPr>
    </w:p>
    <w:p w14:paraId="2CF232CA" w14:textId="617B2A1D" w:rsidR="008B558B" w:rsidRPr="004F4E16" w:rsidRDefault="00BA1096" w:rsidP="002215C6">
      <w:pPr>
        <w:pStyle w:val="Heading3"/>
        <w:rPr>
          <w:lang w:val="fr-CA"/>
        </w:rPr>
      </w:pPr>
      <w:r w:rsidRPr="004F4E16">
        <w:rPr>
          <w:lang w:val="fr-CA"/>
        </w:rPr>
        <w:fldChar w:fldCharType="begin"/>
      </w:r>
      <w:r w:rsidRPr="004F4E16">
        <w:rPr>
          <w:lang w:val="fr-CA"/>
        </w:rPr>
        <w:instrText xml:space="preserve"> REF _Ref360787252 </w:instrText>
      </w:r>
      <w:r w:rsidRPr="004F4E16">
        <w:rPr>
          <w:lang w:val="fr-CA"/>
        </w:rPr>
        <w:fldChar w:fldCharType="separate"/>
      </w:r>
      <w:bookmarkStart w:id="8" w:name="_Ref360790763"/>
      <w:r w:rsidR="00301E79" w:rsidRPr="004F4E16">
        <w:rPr>
          <w:lang w:val="fr-CA"/>
        </w:rPr>
        <w:t>Partie 2 – Mesure de temps</w:t>
      </w:r>
      <w:bookmarkEnd w:id="8"/>
      <w:r w:rsidRPr="004F4E16">
        <w:rPr>
          <w:lang w:val="fr-CA"/>
        </w:rPr>
        <w:fldChar w:fldCharType="end"/>
      </w:r>
    </w:p>
    <w:p w14:paraId="2CF232CB" w14:textId="77777777" w:rsidR="008B7B84" w:rsidRPr="004F4E16" w:rsidRDefault="00A3620C" w:rsidP="008B7B84">
      <w:pPr>
        <w:pStyle w:val="ListParagraph"/>
        <w:numPr>
          <w:ilvl w:val="0"/>
          <w:numId w:val="29"/>
        </w:numPr>
        <w:ind w:left="851" w:hanging="131"/>
        <w:rPr>
          <w:lang w:val="fr-CA"/>
        </w:rPr>
      </w:pPr>
      <w:r w:rsidRPr="004F4E16">
        <w:rPr>
          <w:lang w:val="fr-CA"/>
        </w:rPr>
        <w:t>Mesurez le temps total de 10 oscillations d’une masse de 200</w:t>
      </w:r>
      <w:r w:rsidR="00630BFC">
        <w:rPr>
          <w:lang w:val="fr-CA"/>
        </w:rPr>
        <w:t xml:space="preserve"> </w:t>
      </w:r>
      <w:r w:rsidRPr="004F4E16">
        <w:rPr>
          <w:lang w:val="fr-CA"/>
        </w:rPr>
        <w:t xml:space="preserve">g suspendue à un ressort. Gardez l’amplitude de vos oscillations petites (quelques cm). </w:t>
      </w:r>
      <w:r w:rsidRPr="004F4E16">
        <w:rPr>
          <w:lang w:val="fr-CA"/>
        </w:rPr>
        <w:tab/>
      </w:r>
      <w:r w:rsidRPr="004F4E16">
        <w:rPr>
          <w:lang w:val="fr-CA"/>
        </w:rPr>
        <w:br/>
      </w:r>
    </w:p>
    <w:p w14:paraId="2CF232CC" w14:textId="3BE8D1F3" w:rsidR="00722AD4" w:rsidRPr="004F4E16" w:rsidRDefault="009810F2" w:rsidP="008B7B84">
      <w:pPr>
        <w:pStyle w:val="ListParagraph"/>
        <w:numPr>
          <w:ilvl w:val="0"/>
          <w:numId w:val="29"/>
        </w:numPr>
        <w:ind w:left="851" w:hanging="131"/>
        <w:rPr>
          <w:lang w:val="fr-CA"/>
        </w:rPr>
      </w:pPr>
      <w:r w:rsidRPr="004F4E16">
        <w:rPr>
          <w:lang w:val="fr-CA"/>
        </w:rPr>
        <w:t>Répétez cet</w:t>
      </w:r>
      <w:r w:rsidR="000B7BFA">
        <w:rPr>
          <w:lang w:val="fr-CA"/>
        </w:rPr>
        <w:t xml:space="preserve">te mesure 5 fois et complétez le </w:t>
      </w:r>
      <w:r w:rsidR="000B7BFA" w:rsidRPr="000B7BFA">
        <w:rPr>
          <w:rStyle w:val="CrossRefChar"/>
          <w:lang w:val="fr-FR"/>
        </w:rPr>
        <w:t>T</w:t>
      </w:r>
      <w:r w:rsidR="000B7BFA">
        <w:rPr>
          <w:rStyle w:val="CrossRefChar"/>
          <w:lang w:val="fr-FR"/>
        </w:rPr>
        <w:t>ableau 4</w:t>
      </w:r>
      <w:r w:rsidR="0022726D" w:rsidRPr="004F4E16">
        <w:rPr>
          <w:lang w:val="fr-CA"/>
        </w:rPr>
        <w:t>.</w:t>
      </w:r>
      <w:r w:rsidR="0022726D" w:rsidRPr="004F4E16">
        <w:rPr>
          <w:lang w:val="fr-CA"/>
        </w:rPr>
        <w:tab/>
      </w:r>
    </w:p>
    <w:p w14:paraId="2CF232CD" w14:textId="77777777" w:rsidR="00722AD4" w:rsidRPr="004F4E16" w:rsidRDefault="00722AD4" w:rsidP="00722AD4">
      <w:pPr>
        <w:rPr>
          <w:lang w:val="fr-CA"/>
        </w:rPr>
      </w:pPr>
    </w:p>
    <w:p w14:paraId="2CF232CE" w14:textId="7D09BCB3" w:rsidR="0022726D" w:rsidRPr="004F4E16" w:rsidRDefault="00BA1096" w:rsidP="00BA7473">
      <w:pPr>
        <w:pStyle w:val="Heading3"/>
        <w:rPr>
          <w:lang w:val="fr-CA"/>
        </w:rPr>
      </w:pPr>
      <w:r w:rsidRPr="004F4E16">
        <w:rPr>
          <w:lang w:val="fr-CA"/>
        </w:rPr>
        <w:fldChar w:fldCharType="begin"/>
      </w:r>
      <w:r w:rsidRPr="004F4E16">
        <w:rPr>
          <w:lang w:val="fr-CA"/>
        </w:rPr>
        <w:instrText xml:space="preserve"> REF _Ref360787273 </w:instrText>
      </w:r>
      <w:r w:rsidRPr="004F4E16">
        <w:rPr>
          <w:lang w:val="fr-CA"/>
        </w:rPr>
        <w:fldChar w:fldCharType="separate"/>
      </w:r>
      <w:bookmarkStart w:id="9" w:name="_Ref360790781"/>
      <w:r w:rsidR="00301E79" w:rsidRPr="004F4E16">
        <w:rPr>
          <w:lang w:val="fr-CA"/>
        </w:rPr>
        <w:t>Partie 3 – Objet en chute libre</w:t>
      </w:r>
      <w:bookmarkEnd w:id="9"/>
      <w:r w:rsidRPr="004F4E16">
        <w:rPr>
          <w:lang w:val="fr-CA"/>
        </w:rPr>
        <w:fldChar w:fldCharType="end"/>
      </w:r>
    </w:p>
    <w:p w14:paraId="2CF232CF" w14:textId="384CE4C3" w:rsidR="003439B3" w:rsidRPr="004F4E16" w:rsidRDefault="003439B3" w:rsidP="00124AF0">
      <w:pPr>
        <w:rPr>
          <w:lang w:val="fr-CA"/>
        </w:rPr>
      </w:pPr>
      <w:r w:rsidRPr="004F4E16">
        <w:rPr>
          <w:lang w:val="fr-CA"/>
        </w:rPr>
        <w:t xml:space="preserve">Pour cette expérience, vous utiliserez un logiciel pour enregistrer le temps écoulé entre une série d’événements. Tel qu’illustré à la </w:t>
      </w:r>
      <w:r w:rsidRPr="004F4E16">
        <w:rPr>
          <w:rStyle w:val="CrossRefChar"/>
          <w:lang w:val="fr-CA"/>
        </w:rPr>
        <w:fldChar w:fldCharType="begin"/>
      </w:r>
      <w:r w:rsidRPr="004F4E16">
        <w:rPr>
          <w:rStyle w:val="CrossRefChar"/>
          <w:lang w:val="fr-CA"/>
        </w:rPr>
        <w:instrText xml:space="preserve"> REF _Ref359930501 \h  \* MERGEFORMAT </w:instrText>
      </w:r>
      <w:r w:rsidRPr="004F4E16">
        <w:rPr>
          <w:rStyle w:val="CrossRefChar"/>
          <w:lang w:val="fr-CA"/>
        </w:rPr>
      </w:r>
      <w:r w:rsidRPr="004F4E16">
        <w:rPr>
          <w:rStyle w:val="CrossRefChar"/>
          <w:lang w:val="fr-CA"/>
        </w:rPr>
        <w:fldChar w:fldCharType="separate"/>
      </w:r>
      <w:r w:rsidR="00301E79" w:rsidRPr="00301E79">
        <w:rPr>
          <w:rStyle w:val="CrossRefChar"/>
          <w:lang w:val="fr-CA"/>
        </w:rPr>
        <w:t>Figure 1</w:t>
      </w:r>
      <w:r w:rsidRPr="004F4E16">
        <w:rPr>
          <w:rStyle w:val="CrossRefChar"/>
          <w:lang w:val="fr-CA"/>
        </w:rPr>
        <w:fldChar w:fldCharType="end"/>
      </w:r>
      <w:r w:rsidRPr="004F4E16">
        <w:rPr>
          <w:lang w:val="fr-CA"/>
        </w:rPr>
        <w:t>, une pièce de plastique transparente sur laquelle on a apposé une série de bande</w:t>
      </w:r>
      <w:r w:rsidR="00FE731C" w:rsidRPr="004F4E16">
        <w:rPr>
          <w:lang w:val="fr-CA"/>
        </w:rPr>
        <w:t>s</w:t>
      </w:r>
      <w:r w:rsidRPr="004F4E16">
        <w:rPr>
          <w:lang w:val="fr-CA"/>
        </w:rPr>
        <w:t xml:space="preserve"> noire</w:t>
      </w:r>
      <w:r w:rsidR="00FE731C" w:rsidRPr="004F4E16">
        <w:rPr>
          <w:lang w:val="fr-CA"/>
        </w:rPr>
        <w:t>s</w:t>
      </w:r>
      <w:r w:rsidRPr="004F4E16">
        <w:rPr>
          <w:lang w:val="fr-CA"/>
        </w:rPr>
        <w:t xml:space="preserve"> régulièrement espacées tombe en chute libre au travers d’une barrière optique. Cette barrière note les moments où son faisceau infrarouge est bloqué par les bandes. Le programme utilise ensuite la série de temps de </w:t>
      </w:r>
      <w:r w:rsidR="00461977" w:rsidRPr="004F4E16">
        <w:rPr>
          <w:lang w:val="fr-CA"/>
        </w:rPr>
        <w:t>blocage</w:t>
      </w:r>
      <w:r w:rsidRPr="004F4E16">
        <w:rPr>
          <w:lang w:val="fr-CA"/>
        </w:rPr>
        <w:t xml:space="preserve"> et la distance connue des bandes noires afin de déterminer la vitesse de la bande de plastique au fur et à mesure qu</w:t>
      </w:r>
      <w:r w:rsidR="00461977" w:rsidRPr="004F4E16">
        <w:rPr>
          <w:lang w:val="fr-CA"/>
        </w:rPr>
        <w:t>’elle tombe au travers de la barrière. Vous aurez à comprendre comment le temps de blocage change lorsque la bande de plastique accél</w:t>
      </w:r>
      <w:r w:rsidR="0003529A" w:rsidRPr="004F4E16">
        <w:rPr>
          <w:lang w:val="fr-CA"/>
        </w:rPr>
        <w:t>ère durant sa chute libre</w:t>
      </w:r>
      <w:r w:rsidR="00461977" w:rsidRPr="004F4E16">
        <w:rPr>
          <w:lang w:val="fr-CA"/>
        </w:rPr>
        <w:t xml:space="preserve">.  </w:t>
      </w:r>
    </w:p>
    <w:p w14:paraId="2CF232D0" w14:textId="77777777" w:rsidR="0085369E" w:rsidRPr="004F4E16" w:rsidRDefault="004A36CC" w:rsidP="004A36CC">
      <w:pPr>
        <w:rPr>
          <w:lang w:val="fr-CA"/>
        </w:rPr>
      </w:pPr>
      <w:r w:rsidRPr="004F4E16">
        <w:rPr>
          <w:lang w:val="fr-CA"/>
        </w:rPr>
        <w:tab/>
      </w:r>
    </w:p>
    <w:p w14:paraId="2CF232D1" w14:textId="0E22A0FB" w:rsidR="004A36CC" w:rsidRPr="004F4E16" w:rsidRDefault="00C22B22" w:rsidP="004A36CC">
      <w:pPr>
        <w:pStyle w:val="ListParagraph"/>
        <w:numPr>
          <w:ilvl w:val="0"/>
          <w:numId w:val="30"/>
        </w:numPr>
        <w:ind w:left="851" w:hanging="131"/>
        <w:rPr>
          <w:lang w:val="fr-CA"/>
        </w:rPr>
      </w:pPr>
      <w:r w:rsidRPr="004F4E16">
        <w:rPr>
          <w:lang w:val="fr-CA"/>
        </w:rPr>
        <w:t>Démarrez</w:t>
      </w:r>
      <w:r w:rsidR="00F90A2C">
        <w:rPr>
          <w:lang w:val="fr-CA"/>
        </w:rPr>
        <w:t xml:space="preserve"> le</w:t>
      </w:r>
      <w:r w:rsidRPr="004F4E16">
        <w:rPr>
          <w:lang w:val="fr-CA"/>
        </w:rPr>
        <w:t xml:space="preserve"> programme Logger Pro</w:t>
      </w:r>
      <w:r w:rsidR="004A36CC" w:rsidRPr="004F4E16">
        <w:rPr>
          <w:lang w:val="fr-CA"/>
        </w:rPr>
        <w:t xml:space="preserve">. </w:t>
      </w:r>
      <w:r w:rsidR="004A36CC" w:rsidRPr="004F4E16">
        <w:rPr>
          <w:lang w:val="fr-CA"/>
        </w:rPr>
        <w:tab/>
      </w:r>
      <w:r w:rsidR="004A36CC" w:rsidRPr="004F4E16">
        <w:rPr>
          <w:lang w:val="fr-CA"/>
        </w:rPr>
        <w:br/>
      </w:r>
    </w:p>
    <w:p w14:paraId="2CF232D2" w14:textId="77777777" w:rsidR="00997B44" w:rsidRPr="004F4E16" w:rsidRDefault="00FE731C" w:rsidP="004A36CC">
      <w:pPr>
        <w:pStyle w:val="ListParagraph"/>
        <w:numPr>
          <w:ilvl w:val="0"/>
          <w:numId w:val="30"/>
        </w:numPr>
        <w:ind w:left="851" w:hanging="131"/>
        <w:rPr>
          <w:lang w:val="fr-CA"/>
        </w:rPr>
      </w:pPr>
      <w:r w:rsidRPr="004F4E16">
        <w:rPr>
          <w:lang w:val="fr-CA"/>
        </w:rPr>
        <w:t>Vérifiez que la barriè</w:t>
      </w:r>
      <w:r w:rsidR="00C22B22" w:rsidRPr="004F4E16">
        <w:rPr>
          <w:lang w:val="fr-CA"/>
        </w:rPr>
        <w:t>r</w:t>
      </w:r>
      <w:r w:rsidRPr="004F4E16">
        <w:rPr>
          <w:lang w:val="fr-CA"/>
        </w:rPr>
        <w:t>e</w:t>
      </w:r>
      <w:r w:rsidR="00C22B22" w:rsidRPr="004F4E16">
        <w:rPr>
          <w:lang w:val="fr-CA"/>
        </w:rPr>
        <w:t xml:space="preserve"> fonctionne bien en passant votre main au travers de ses deux bras. Le </w:t>
      </w:r>
      <w:r w:rsidR="00263C36" w:rsidRPr="004F4E16">
        <w:rPr>
          <w:lang w:val="fr-CA"/>
        </w:rPr>
        <w:t>“G</w:t>
      </w:r>
      <w:r w:rsidR="0085369E" w:rsidRPr="004F4E16">
        <w:rPr>
          <w:lang w:val="fr-CA"/>
        </w:rPr>
        <w:t>ate</w:t>
      </w:r>
      <w:r w:rsidR="00263C36" w:rsidRPr="004F4E16">
        <w:rPr>
          <w:lang w:val="fr-CA"/>
        </w:rPr>
        <w:t>S</w:t>
      </w:r>
      <w:r w:rsidR="0085369E" w:rsidRPr="004F4E16">
        <w:rPr>
          <w:lang w:val="fr-CA"/>
        </w:rPr>
        <w:t>tat</w:t>
      </w:r>
      <w:r w:rsidR="00263C36" w:rsidRPr="004F4E16">
        <w:rPr>
          <w:lang w:val="fr-CA"/>
        </w:rPr>
        <w:t>e”</w:t>
      </w:r>
      <w:r w:rsidR="0085369E" w:rsidRPr="004F4E16">
        <w:rPr>
          <w:lang w:val="fr-CA"/>
        </w:rPr>
        <w:t xml:space="preserve"> </w:t>
      </w:r>
      <w:r w:rsidR="00C22B22" w:rsidRPr="004F4E16">
        <w:rPr>
          <w:lang w:val="fr-CA"/>
        </w:rPr>
        <w:t xml:space="preserve">devrait changer de </w:t>
      </w:r>
      <w:r w:rsidR="0085369E" w:rsidRPr="004F4E16">
        <w:rPr>
          <w:rStyle w:val="LoggerProinstructionsChar"/>
          <w:lang w:val="fr-CA"/>
        </w:rPr>
        <w:t>Unblocked</w:t>
      </w:r>
      <w:r w:rsidR="00C22B22" w:rsidRPr="004F4E16">
        <w:rPr>
          <w:lang w:val="fr-CA"/>
        </w:rPr>
        <w:t xml:space="preserve"> à</w:t>
      </w:r>
      <w:r w:rsidR="0085369E" w:rsidRPr="004F4E16">
        <w:rPr>
          <w:lang w:val="fr-CA"/>
        </w:rPr>
        <w:t xml:space="preserve"> </w:t>
      </w:r>
      <w:r w:rsidR="0085369E" w:rsidRPr="004F4E16">
        <w:rPr>
          <w:rStyle w:val="LoggerProinstructionsChar"/>
          <w:lang w:val="fr-CA"/>
        </w:rPr>
        <w:t>Blocked</w:t>
      </w:r>
      <w:r w:rsidR="005536C3">
        <w:rPr>
          <w:lang w:val="fr-CA"/>
        </w:rPr>
        <w:t xml:space="preserve"> (</w:t>
      </w:r>
      <w:r w:rsidR="00C22B22" w:rsidRPr="004F4E16">
        <w:rPr>
          <w:lang w:val="fr-CA"/>
        </w:rPr>
        <w:t xml:space="preserve">dans le coin supérieur gauche de </w:t>
      </w:r>
      <w:r w:rsidR="005536C3">
        <w:rPr>
          <w:lang w:val="fr-CA"/>
        </w:rPr>
        <w:t>l’</w:t>
      </w:r>
      <w:r w:rsidR="00C22B22" w:rsidRPr="004F4E16">
        <w:rPr>
          <w:lang w:val="fr-CA"/>
        </w:rPr>
        <w:t>écran</w:t>
      </w:r>
      <w:r w:rsidR="005536C3">
        <w:rPr>
          <w:lang w:val="fr-CA"/>
        </w:rPr>
        <w:t>)</w:t>
      </w:r>
      <w:r w:rsidR="00C22B22" w:rsidRPr="004F4E16">
        <w:rPr>
          <w:lang w:val="fr-CA"/>
        </w:rPr>
        <w:t xml:space="preserve">. </w:t>
      </w:r>
      <w:r w:rsidR="00C22B22" w:rsidRPr="004F4E16">
        <w:rPr>
          <w:lang w:val="fr-CA"/>
        </w:rPr>
        <w:tab/>
      </w:r>
      <w:r w:rsidR="00997B44" w:rsidRPr="004F4E16">
        <w:rPr>
          <w:lang w:val="fr-CA"/>
        </w:rPr>
        <w:br/>
      </w:r>
    </w:p>
    <w:p w14:paraId="2CF232D3" w14:textId="6D1B8E97" w:rsidR="00997B44" w:rsidRPr="004F4E16" w:rsidRDefault="005E7C34" w:rsidP="004A36CC">
      <w:pPr>
        <w:pStyle w:val="ListParagraph"/>
        <w:numPr>
          <w:ilvl w:val="0"/>
          <w:numId w:val="30"/>
        </w:numPr>
        <w:ind w:left="851" w:hanging="131"/>
        <w:rPr>
          <w:lang w:val="fr-CA"/>
        </w:rPr>
      </w:pPr>
      <w:r w:rsidRPr="004F4E16">
        <w:rPr>
          <w:lang w:val="fr-CA"/>
        </w:rPr>
        <w:t>Assurez-vous que la barrière est bien alignée horizontalement comme illustré à la</w:t>
      </w:r>
      <w:r w:rsidR="00997B44" w:rsidRPr="004F4E16">
        <w:rPr>
          <w:lang w:val="fr-CA"/>
        </w:rPr>
        <w:t xml:space="preserve"> </w:t>
      </w:r>
      <w:r w:rsidR="00997B44" w:rsidRPr="004F4E16">
        <w:rPr>
          <w:rStyle w:val="CrossRefChar"/>
          <w:lang w:val="fr-CA"/>
        </w:rPr>
        <w:fldChar w:fldCharType="begin"/>
      </w:r>
      <w:r w:rsidR="00997B44" w:rsidRPr="004F4E16">
        <w:rPr>
          <w:rStyle w:val="CrossRefChar"/>
          <w:lang w:val="fr-CA"/>
        </w:rPr>
        <w:instrText xml:space="preserve"> REF _Ref359930501 \h  \* MERGEFORMAT </w:instrText>
      </w:r>
      <w:r w:rsidR="00997B44" w:rsidRPr="004F4E16">
        <w:rPr>
          <w:rStyle w:val="CrossRefChar"/>
          <w:lang w:val="fr-CA"/>
        </w:rPr>
      </w:r>
      <w:r w:rsidR="00997B44" w:rsidRPr="004F4E16">
        <w:rPr>
          <w:rStyle w:val="CrossRefChar"/>
          <w:lang w:val="fr-CA"/>
        </w:rPr>
        <w:fldChar w:fldCharType="separate"/>
      </w:r>
      <w:r w:rsidR="00301E79" w:rsidRPr="00301E79">
        <w:rPr>
          <w:rStyle w:val="CrossRefChar"/>
          <w:lang w:val="fr-CA"/>
        </w:rPr>
        <w:t>Figure 1</w:t>
      </w:r>
      <w:r w:rsidR="00997B44" w:rsidRPr="004F4E16">
        <w:rPr>
          <w:rStyle w:val="CrossRefChar"/>
          <w:lang w:val="fr-CA"/>
        </w:rPr>
        <w:fldChar w:fldCharType="end"/>
      </w:r>
      <w:r w:rsidR="00997B44" w:rsidRPr="004F4E16">
        <w:rPr>
          <w:lang w:val="fr-CA"/>
        </w:rPr>
        <w:t>.</w:t>
      </w:r>
      <w:r w:rsidR="00997B44" w:rsidRPr="004F4E16">
        <w:rPr>
          <w:lang w:val="fr-CA"/>
        </w:rPr>
        <w:tab/>
      </w:r>
      <w:r w:rsidR="00997B44" w:rsidRPr="004F4E16">
        <w:rPr>
          <w:lang w:val="fr-CA"/>
        </w:rPr>
        <w:br/>
      </w:r>
    </w:p>
    <w:p w14:paraId="2CF232D4" w14:textId="77777777" w:rsidR="00997B44" w:rsidRPr="004F4E16" w:rsidRDefault="00C82B1C" w:rsidP="00C82B1C">
      <w:pPr>
        <w:pStyle w:val="ListParagraph"/>
        <w:numPr>
          <w:ilvl w:val="0"/>
          <w:numId w:val="30"/>
        </w:numPr>
        <w:ind w:left="851" w:hanging="131"/>
        <w:rPr>
          <w:lang w:val="fr-CA"/>
        </w:rPr>
      </w:pPr>
      <w:r w:rsidRPr="004F4E16">
        <w:rPr>
          <w:lang w:val="fr-CA"/>
        </w:rPr>
        <w:t xml:space="preserve">Préparer la collection des données. Choisissez </w:t>
      </w:r>
      <w:r w:rsidR="00997B44" w:rsidRPr="004F4E16">
        <w:rPr>
          <w:rStyle w:val="LoggerProinstructionsChar"/>
          <w:lang w:val="fr-CA"/>
        </w:rPr>
        <w:t>Data Collection…</w:t>
      </w:r>
      <w:r w:rsidR="00997B44" w:rsidRPr="004F4E16">
        <w:rPr>
          <w:lang w:val="fr-CA"/>
        </w:rPr>
        <w:t xml:space="preserve"> </w:t>
      </w:r>
      <w:r w:rsidRPr="004F4E16">
        <w:rPr>
          <w:lang w:val="fr-CA"/>
        </w:rPr>
        <w:t>à partir du menu</w:t>
      </w:r>
      <w:r w:rsidR="00997B44" w:rsidRPr="004F4E16">
        <w:rPr>
          <w:lang w:val="fr-CA"/>
        </w:rPr>
        <w:t xml:space="preserve"> </w:t>
      </w:r>
      <w:r w:rsidR="00997B44" w:rsidRPr="004F4E16">
        <w:rPr>
          <w:rStyle w:val="LoggerProinstructionsChar"/>
          <w:lang w:val="fr-CA"/>
        </w:rPr>
        <w:t>Experiment</w:t>
      </w:r>
      <w:r w:rsidR="00997B44" w:rsidRPr="004F4E16">
        <w:rPr>
          <w:lang w:val="fr-CA"/>
        </w:rPr>
        <w:t xml:space="preserve">. </w:t>
      </w:r>
      <w:r w:rsidRPr="004F4E16">
        <w:rPr>
          <w:lang w:val="fr-CA"/>
        </w:rPr>
        <w:t xml:space="preserve">Dans la liste </w:t>
      </w:r>
      <w:r w:rsidR="00997B44" w:rsidRPr="004F4E16">
        <w:rPr>
          <w:rStyle w:val="LoggerProinstructionsChar"/>
          <w:lang w:val="fr-CA"/>
        </w:rPr>
        <w:t>Mode</w:t>
      </w:r>
      <w:r w:rsidRPr="004F4E16">
        <w:rPr>
          <w:lang w:val="fr-CA"/>
        </w:rPr>
        <w:t>, sé</w:t>
      </w:r>
      <w:r w:rsidR="00997B44" w:rsidRPr="004F4E16">
        <w:rPr>
          <w:lang w:val="fr-CA"/>
        </w:rPr>
        <w:t>lect</w:t>
      </w:r>
      <w:r w:rsidRPr="004F4E16">
        <w:rPr>
          <w:lang w:val="fr-CA"/>
        </w:rPr>
        <w:t>ionnez</w:t>
      </w:r>
      <w:r w:rsidR="00997B44" w:rsidRPr="004F4E16">
        <w:rPr>
          <w:lang w:val="fr-CA"/>
        </w:rPr>
        <w:t xml:space="preserve"> </w:t>
      </w:r>
      <w:r w:rsidR="00997B44" w:rsidRPr="004F4E16">
        <w:rPr>
          <w:rStyle w:val="LoggerProinstructionsChar"/>
          <w:lang w:val="fr-CA"/>
        </w:rPr>
        <w:t>Digital Events</w:t>
      </w:r>
      <w:r w:rsidR="00997B44" w:rsidRPr="004F4E16">
        <w:rPr>
          <w:lang w:val="fr-CA"/>
        </w:rPr>
        <w:t xml:space="preserve">. </w:t>
      </w:r>
      <w:r w:rsidRPr="004F4E16">
        <w:rPr>
          <w:lang w:val="fr-CA"/>
        </w:rPr>
        <w:t xml:space="preserve">Choisissez d’arrêter la mesure après 16 évènements. Dans le menu </w:t>
      </w:r>
      <w:r w:rsidRPr="004F4E16">
        <w:rPr>
          <w:rStyle w:val="LoggerProinstructionsChar"/>
          <w:lang w:val="fr-CA"/>
        </w:rPr>
        <w:t>File</w:t>
      </w:r>
      <w:r w:rsidRPr="004F4E16">
        <w:rPr>
          <w:lang w:val="fr-CA"/>
        </w:rPr>
        <w:t xml:space="preserve">, choisissez </w:t>
      </w:r>
      <w:r w:rsidR="00997B44" w:rsidRPr="004F4E16">
        <w:rPr>
          <w:rStyle w:val="LoggerProinstructionsChar"/>
          <w:lang w:val="fr-CA"/>
        </w:rPr>
        <w:t>Preferences…</w:t>
      </w:r>
      <w:r w:rsidR="00997B44" w:rsidRPr="004F4E16">
        <w:rPr>
          <w:lang w:val="fr-CA"/>
        </w:rPr>
        <w:t xml:space="preserve"> </w:t>
      </w:r>
      <w:r w:rsidRPr="004F4E16">
        <w:rPr>
          <w:lang w:val="fr-CA"/>
        </w:rPr>
        <w:t>et ajustez</w:t>
      </w:r>
      <w:r w:rsidR="00997B44" w:rsidRPr="004F4E16">
        <w:rPr>
          <w:lang w:val="fr-CA"/>
        </w:rPr>
        <w:t xml:space="preserve"> </w:t>
      </w:r>
      <w:r w:rsidR="00997B44" w:rsidRPr="004F4E16">
        <w:rPr>
          <w:rStyle w:val="LoggerProinstructionsChar"/>
          <w:lang w:val="fr-CA"/>
        </w:rPr>
        <w:t>Default Precision</w:t>
      </w:r>
      <w:r w:rsidR="00093D6B" w:rsidRPr="004F4E16">
        <w:rPr>
          <w:lang w:val="fr-CA"/>
        </w:rPr>
        <w:t xml:space="preserve"> dans la section</w:t>
      </w:r>
      <w:r w:rsidR="00997B44" w:rsidRPr="004F4E16">
        <w:rPr>
          <w:lang w:val="fr-CA"/>
        </w:rPr>
        <w:t xml:space="preserve"> </w:t>
      </w:r>
      <w:r w:rsidR="00093D6B" w:rsidRPr="004F4E16">
        <w:rPr>
          <w:lang w:val="fr-CA"/>
        </w:rPr>
        <w:t>“</w:t>
      </w:r>
      <w:r w:rsidR="00997B44" w:rsidRPr="004F4E16">
        <w:rPr>
          <w:lang w:val="fr-CA"/>
        </w:rPr>
        <w:t>automatic curve fits</w:t>
      </w:r>
      <w:r w:rsidR="00093D6B" w:rsidRPr="004F4E16">
        <w:rPr>
          <w:lang w:val="fr-CA"/>
        </w:rPr>
        <w:t>“</w:t>
      </w:r>
      <w:r w:rsidR="00997B44" w:rsidRPr="004F4E16">
        <w:rPr>
          <w:lang w:val="fr-CA"/>
        </w:rPr>
        <w:t xml:space="preserve"> </w:t>
      </w:r>
      <w:r w:rsidR="00093D6B" w:rsidRPr="004F4E16">
        <w:rPr>
          <w:lang w:val="fr-CA"/>
        </w:rPr>
        <w:t>à 4 chiffres décimaux</w:t>
      </w:r>
      <w:r w:rsidR="00997B44" w:rsidRPr="004F4E16">
        <w:rPr>
          <w:lang w:val="fr-CA"/>
        </w:rPr>
        <w:t>.</w:t>
      </w:r>
    </w:p>
    <w:p w14:paraId="2CF232D5" w14:textId="77777777" w:rsidR="00997B44" w:rsidRPr="004F4E16" w:rsidRDefault="00997B44" w:rsidP="00997B44">
      <w:pPr>
        <w:rPr>
          <w:lang w:val="fr-CA"/>
        </w:rPr>
      </w:pPr>
    </w:p>
    <w:p w14:paraId="2CF232D6" w14:textId="77777777" w:rsidR="002C35A8" w:rsidRPr="004F4E16" w:rsidRDefault="001810A4" w:rsidP="004A36CC">
      <w:pPr>
        <w:pStyle w:val="ListParagraph"/>
        <w:numPr>
          <w:ilvl w:val="0"/>
          <w:numId w:val="30"/>
        </w:numPr>
        <w:ind w:left="851" w:hanging="131"/>
        <w:rPr>
          <w:lang w:val="fr-CA"/>
        </w:rPr>
      </w:pPr>
      <w:r w:rsidRPr="004F4E16">
        <w:rPr>
          <w:lang w:val="fr-CA"/>
        </w:rPr>
        <w:t xml:space="preserve">Modifiez les graphiques afin de simplement voir celui de la vitesse </w:t>
      </w:r>
      <w:r w:rsidR="00D45D17">
        <w:rPr>
          <w:lang w:val="fr-CA"/>
        </w:rPr>
        <w:t>vs.</w:t>
      </w:r>
      <w:r w:rsidR="00C23E44">
        <w:rPr>
          <w:lang w:val="fr-CA"/>
        </w:rPr>
        <w:t xml:space="preserve"> temps.  Modifiez</w:t>
      </w:r>
      <w:r w:rsidRPr="004F4E16">
        <w:rPr>
          <w:lang w:val="fr-CA"/>
        </w:rPr>
        <w:t xml:space="preserve"> votre graphique afin qu’il soit adéquat pour les laboratoires de physique selon le tutoriel</w:t>
      </w:r>
      <w:r w:rsidR="00AA296D" w:rsidRPr="004F4E16">
        <w:rPr>
          <w:lang w:val="fr-CA"/>
        </w:rPr>
        <w:t xml:space="preserve"> </w:t>
      </w:r>
      <w:r w:rsidRPr="004F4E16">
        <w:rPr>
          <w:rStyle w:val="docrefChar"/>
        </w:rPr>
        <w:t>Préparer un graphique</w:t>
      </w:r>
      <w:r w:rsidR="00AA296D" w:rsidRPr="004F4E16">
        <w:rPr>
          <w:lang w:val="fr-CA"/>
        </w:rPr>
        <w:t xml:space="preserve">. </w:t>
      </w:r>
      <w:r w:rsidR="00303C32" w:rsidRPr="004F4E16">
        <w:rPr>
          <w:lang w:val="fr-CA"/>
        </w:rPr>
        <w:t xml:space="preserve">  </w:t>
      </w:r>
    </w:p>
    <w:p w14:paraId="2CF232D7" w14:textId="77777777" w:rsidR="002C35A8" w:rsidRPr="004F4E16" w:rsidRDefault="002C35A8" w:rsidP="002C35A8">
      <w:pPr>
        <w:pStyle w:val="ListParagraph"/>
        <w:rPr>
          <w:lang w:val="fr-CA"/>
        </w:rPr>
      </w:pPr>
    </w:p>
    <w:p w14:paraId="2CF232D8" w14:textId="77777777" w:rsidR="002C35A8" w:rsidRPr="004F4E16" w:rsidRDefault="009707F6" w:rsidP="004A36CC">
      <w:pPr>
        <w:pStyle w:val="ListParagraph"/>
        <w:numPr>
          <w:ilvl w:val="0"/>
          <w:numId w:val="30"/>
        </w:numPr>
        <w:ind w:left="851" w:hanging="131"/>
        <w:rPr>
          <w:lang w:val="fr-CA"/>
        </w:rPr>
      </w:pPr>
      <w:r w:rsidRPr="004F4E16">
        <w:rPr>
          <w:lang w:val="fr-CA"/>
        </w:rPr>
        <w:t>Alignez le tapis de mousse avec la barrière optique afin d’absorber la chute de la bande de plastique</w:t>
      </w:r>
      <w:r w:rsidR="002C35A8" w:rsidRPr="004F4E16">
        <w:rPr>
          <w:lang w:val="fr-CA"/>
        </w:rPr>
        <w:t>.</w:t>
      </w:r>
      <w:r w:rsidR="00303C32" w:rsidRPr="004F4E16">
        <w:rPr>
          <w:lang w:val="fr-CA"/>
        </w:rPr>
        <w:tab/>
      </w:r>
    </w:p>
    <w:p w14:paraId="2CF232D9" w14:textId="77777777" w:rsidR="002C35A8" w:rsidRPr="004F4E16" w:rsidRDefault="002C35A8" w:rsidP="002C35A8">
      <w:pPr>
        <w:pStyle w:val="ListParagraph"/>
        <w:rPr>
          <w:lang w:val="fr-CA"/>
        </w:rPr>
      </w:pPr>
    </w:p>
    <w:p w14:paraId="2CF232DA" w14:textId="77777777" w:rsidR="000A42A0" w:rsidRPr="004F4E16" w:rsidRDefault="003B7F0B" w:rsidP="004A36CC">
      <w:pPr>
        <w:pStyle w:val="ListParagraph"/>
        <w:numPr>
          <w:ilvl w:val="0"/>
          <w:numId w:val="30"/>
        </w:numPr>
        <w:ind w:left="851" w:hanging="131"/>
        <w:rPr>
          <w:lang w:val="fr-CA"/>
        </w:rPr>
      </w:pPr>
      <w:r w:rsidRPr="004F4E16">
        <w:rPr>
          <w:lang w:val="fr-CA"/>
        </w:rPr>
        <w:t>Suspendez</w:t>
      </w:r>
      <w:r w:rsidR="00E12762" w:rsidRPr="004F4E16">
        <w:rPr>
          <w:lang w:val="fr-CA"/>
        </w:rPr>
        <w:t xml:space="preserve"> la bande de plastique vertical</w:t>
      </w:r>
      <w:r w:rsidRPr="004F4E16">
        <w:rPr>
          <w:lang w:val="fr-CA"/>
        </w:rPr>
        <w:t xml:space="preserve">ement juste au-dessus de la barrière, appuyez sur </w:t>
      </w:r>
      <w:r w:rsidRPr="004F4E16">
        <w:rPr>
          <w:rStyle w:val="LoggerProinstructionsChar"/>
          <w:lang w:val="fr-CA"/>
        </w:rPr>
        <w:t>Collect</w:t>
      </w:r>
      <w:r w:rsidRPr="004F4E16">
        <w:rPr>
          <w:lang w:val="fr-CA"/>
        </w:rPr>
        <w:t xml:space="preserve">, et </w:t>
      </w:r>
      <w:r w:rsidR="00E12762" w:rsidRPr="004F4E16">
        <w:rPr>
          <w:lang w:val="fr-CA"/>
        </w:rPr>
        <w:t>relâcher</w:t>
      </w:r>
      <w:r w:rsidRPr="004F4E16">
        <w:rPr>
          <w:lang w:val="fr-CA"/>
        </w:rPr>
        <w:t xml:space="preserve"> la bande. </w:t>
      </w:r>
      <w:r w:rsidR="00E12762" w:rsidRPr="004F4E16">
        <w:rPr>
          <w:lang w:val="fr-CA"/>
        </w:rPr>
        <w:t>Assurez-vous qu’elle ne frappe pas la barrière en tombant. Répétez si nécessaire jusqu’à ce que vous obteniez des données acceptables.</w:t>
      </w:r>
      <w:r w:rsidRPr="004F4E16">
        <w:rPr>
          <w:lang w:val="fr-CA"/>
        </w:rPr>
        <w:tab/>
      </w:r>
    </w:p>
    <w:p w14:paraId="2CF232DB" w14:textId="77777777" w:rsidR="000A42A0" w:rsidRPr="004F4E16" w:rsidRDefault="000A42A0" w:rsidP="000A42A0">
      <w:pPr>
        <w:pStyle w:val="ListParagraph"/>
        <w:rPr>
          <w:lang w:val="fr-CA"/>
        </w:rPr>
      </w:pPr>
    </w:p>
    <w:p w14:paraId="2CF232DC" w14:textId="3E8ABF18" w:rsidR="000A42A0" w:rsidRPr="004F4E16" w:rsidRDefault="007531B3" w:rsidP="004A36CC">
      <w:pPr>
        <w:pStyle w:val="ListParagraph"/>
        <w:numPr>
          <w:ilvl w:val="0"/>
          <w:numId w:val="30"/>
        </w:numPr>
        <w:ind w:left="851" w:hanging="131"/>
        <w:rPr>
          <w:lang w:val="fr-CA"/>
        </w:rPr>
      </w:pPr>
      <w:r w:rsidRPr="004F4E16">
        <w:rPr>
          <w:lang w:val="fr-CA"/>
        </w:rPr>
        <w:t xml:space="preserve">Effectuez une régression linéaire de votre graphique de la vitesse vs. temps. Sélectionnez </w:t>
      </w:r>
      <w:r w:rsidR="000A42A0" w:rsidRPr="004F4E16">
        <w:rPr>
          <w:rStyle w:val="LoggerProinstructionsChar"/>
          <w:lang w:val="fr-CA"/>
        </w:rPr>
        <w:t>Analyze</w:t>
      </w:r>
      <w:r w:rsidR="000A42A0" w:rsidRPr="004F4E16">
        <w:rPr>
          <w:lang w:val="fr-CA"/>
        </w:rPr>
        <w:t xml:space="preserve"> </w:t>
      </w:r>
      <w:r w:rsidRPr="004F4E16">
        <w:rPr>
          <w:lang w:val="fr-CA"/>
        </w:rPr>
        <w:t>et ensuite</w:t>
      </w:r>
      <w:r w:rsidR="000A42A0" w:rsidRPr="004F4E16">
        <w:rPr>
          <w:lang w:val="fr-CA"/>
        </w:rPr>
        <w:t xml:space="preserve"> </w:t>
      </w:r>
      <w:r w:rsidR="000A42A0" w:rsidRPr="004F4E16">
        <w:rPr>
          <w:rStyle w:val="LoggerProinstructionsChar"/>
          <w:lang w:val="fr-CA"/>
        </w:rPr>
        <w:t>Linear Fit</w:t>
      </w:r>
      <w:r w:rsidR="000A42A0" w:rsidRPr="004F4E16">
        <w:rPr>
          <w:lang w:val="fr-CA"/>
        </w:rPr>
        <w:t xml:space="preserve">. </w:t>
      </w:r>
      <w:r w:rsidR="0098400F" w:rsidRPr="004F4E16">
        <w:rPr>
          <w:lang w:val="fr-CA"/>
        </w:rPr>
        <w:t>Faites un clic droit sur la boîte d’information de la r</w:t>
      </w:r>
      <w:r w:rsidR="00967AD3" w:rsidRPr="004F4E16">
        <w:rPr>
          <w:lang w:val="fr-CA"/>
        </w:rPr>
        <w:t>é</w:t>
      </w:r>
      <w:r w:rsidR="0098400F" w:rsidRPr="004F4E16">
        <w:rPr>
          <w:lang w:val="fr-CA"/>
        </w:rPr>
        <w:t xml:space="preserve">gression et sélectionnez </w:t>
      </w:r>
      <w:r w:rsidR="0098400F" w:rsidRPr="004F4E16">
        <w:rPr>
          <w:rStyle w:val="LoggerProinstructionsChar"/>
          <w:lang w:val="fr-CA"/>
        </w:rPr>
        <w:t>Linear Fit Options…</w:t>
      </w:r>
      <w:r w:rsidR="0098400F" w:rsidRPr="004F4E16">
        <w:rPr>
          <w:lang w:val="fr-CA"/>
        </w:rPr>
        <w:t xml:space="preserve">. Cochez la case: </w:t>
      </w:r>
      <w:r w:rsidR="0098400F" w:rsidRPr="004F4E16">
        <w:rPr>
          <w:rStyle w:val="LoggerProinstructionsChar"/>
          <w:lang w:val="fr-CA"/>
        </w:rPr>
        <w:t>Show Uncertainty</w:t>
      </w:r>
      <w:r w:rsidR="0098400F" w:rsidRPr="004F4E16">
        <w:rPr>
          <w:lang w:val="fr-CA"/>
        </w:rPr>
        <w:t xml:space="preserve"> et cliquez </w:t>
      </w:r>
      <w:r w:rsidR="0098400F" w:rsidRPr="004F4E16">
        <w:rPr>
          <w:rStyle w:val="LoggerProinstructionsChar"/>
          <w:lang w:val="fr-CA"/>
        </w:rPr>
        <w:t>OK</w:t>
      </w:r>
      <w:r w:rsidR="0098400F" w:rsidRPr="004F4E16">
        <w:rPr>
          <w:lang w:val="fr-CA"/>
        </w:rPr>
        <w:t>. Servez-vous de l’incertitude maintenant présentée dans la boîte d’information pour noter les résultats de vos régression</w:t>
      </w:r>
      <w:r w:rsidR="00967AD3" w:rsidRPr="004F4E16">
        <w:rPr>
          <w:lang w:val="fr-CA"/>
        </w:rPr>
        <w:t>s</w:t>
      </w:r>
      <w:r w:rsidR="0098400F" w:rsidRPr="004F4E16">
        <w:rPr>
          <w:lang w:val="fr-CA"/>
        </w:rPr>
        <w:t>.</w:t>
      </w:r>
      <w:r w:rsidR="00DA2386">
        <w:rPr>
          <w:lang w:val="fr-CA"/>
        </w:rPr>
        <w:t xml:space="preserve"> Arrangez</w:t>
      </w:r>
      <w:r w:rsidR="00DA2386" w:rsidRPr="007531B3">
        <w:rPr>
          <w:lang w:val="fr-CA"/>
        </w:rPr>
        <w:t xml:space="preserve"> </w:t>
      </w:r>
      <w:r w:rsidR="00DA2386">
        <w:rPr>
          <w:lang w:val="fr-CA"/>
        </w:rPr>
        <w:t>votre graphique pour faire en sorte que le résultat de la régression soit clairement lisible</w:t>
      </w:r>
      <w:r w:rsidR="00DA2386" w:rsidRPr="00902DCB">
        <w:rPr>
          <w:lang w:val="fr-CA"/>
        </w:rPr>
        <w:t>.</w:t>
      </w:r>
      <w:r w:rsidR="001B63FC" w:rsidRPr="004F4E16">
        <w:rPr>
          <w:lang w:val="fr-CA"/>
        </w:rPr>
        <w:tab/>
      </w:r>
    </w:p>
    <w:p w14:paraId="2CF232DD" w14:textId="77777777" w:rsidR="001B63FC" w:rsidRPr="004F4E16" w:rsidRDefault="001B63FC" w:rsidP="001B63FC">
      <w:pPr>
        <w:pStyle w:val="ListParagraph"/>
        <w:rPr>
          <w:lang w:val="fr-CA"/>
        </w:rPr>
      </w:pPr>
    </w:p>
    <w:p w14:paraId="2CF232DE" w14:textId="77777777" w:rsidR="001B63FC" w:rsidRPr="004F4E16" w:rsidRDefault="001B63FC" w:rsidP="004A36CC">
      <w:pPr>
        <w:pStyle w:val="ListParagraph"/>
        <w:numPr>
          <w:ilvl w:val="0"/>
          <w:numId w:val="30"/>
        </w:numPr>
        <w:ind w:left="851" w:hanging="131"/>
        <w:rPr>
          <w:lang w:val="fr-CA"/>
        </w:rPr>
      </w:pPr>
      <w:r w:rsidRPr="004F4E16">
        <w:rPr>
          <w:lang w:val="fr-CA"/>
        </w:rPr>
        <w:t>Examinez vos données dans le tableau et essayer de comprendre comment la vitesse est calculée.</w:t>
      </w:r>
    </w:p>
    <w:p w14:paraId="2CF232DF" w14:textId="77777777" w:rsidR="000A42A0" w:rsidRPr="004F4E16" w:rsidRDefault="000A42A0" w:rsidP="000A42A0">
      <w:pPr>
        <w:pStyle w:val="ListParagraph"/>
        <w:rPr>
          <w:lang w:val="fr-CA"/>
        </w:rPr>
      </w:pPr>
    </w:p>
    <w:p w14:paraId="26F87AA1" w14:textId="54E49CA4" w:rsidR="00AA15B1" w:rsidRPr="00AA15B1" w:rsidRDefault="00AA15B1" w:rsidP="00AA15B1">
      <w:pPr>
        <w:pStyle w:val="ListParagraph"/>
        <w:numPr>
          <w:ilvl w:val="0"/>
          <w:numId w:val="30"/>
        </w:numPr>
        <w:ind w:left="851" w:hanging="131"/>
        <w:rPr>
          <w:lang w:val="fr-CA"/>
        </w:rPr>
      </w:pPr>
      <w:r>
        <w:rPr>
          <w:lang w:val="fr-CA"/>
        </w:rPr>
        <w:t>Sauvegardez votre Graphique 1.</w:t>
      </w:r>
    </w:p>
    <w:p w14:paraId="4D15FD98" w14:textId="77777777" w:rsidR="00AA15B1" w:rsidRDefault="002650D0" w:rsidP="00AA15B1">
      <w:pPr>
        <w:pStyle w:val="ListParagraph"/>
        <w:numPr>
          <w:ilvl w:val="0"/>
          <w:numId w:val="32"/>
        </w:numPr>
        <w:rPr>
          <w:lang w:val="fr-CA"/>
        </w:rPr>
      </w:pPr>
      <w:r w:rsidRPr="00AA15B1">
        <w:rPr>
          <w:lang w:val="fr-CA"/>
        </w:rPr>
        <w:t xml:space="preserve">Cliquez sur </w:t>
      </w:r>
      <w:r w:rsidRPr="00AA15B1">
        <w:rPr>
          <w:rStyle w:val="LoggerProinstructionsChar"/>
          <w:lang w:val="fr-CA"/>
        </w:rPr>
        <w:t>File</w:t>
      </w:r>
      <w:r w:rsidRPr="00AA15B1">
        <w:rPr>
          <w:lang w:val="fr-CA"/>
        </w:rPr>
        <w:t xml:space="preserve"> et ensuite sur </w:t>
      </w:r>
      <w:r w:rsidRPr="00AA15B1">
        <w:rPr>
          <w:rStyle w:val="LoggerProinstructionsChar"/>
          <w:lang w:val="fr-CA"/>
        </w:rPr>
        <w:t>Page Setup…</w:t>
      </w:r>
      <w:r w:rsidRPr="00AA15B1">
        <w:rPr>
          <w:lang w:val="fr-CA"/>
        </w:rPr>
        <w:t xml:space="preserve"> et sélectionnez l’orientation </w:t>
      </w:r>
      <w:r w:rsidRPr="00AA15B1">
        <w:rPr>
          <w:rStyle w:val="LoggerProinstructionsChar"/>
          <w:lang w:val="fr-CA"/>
        </w:rPr>
        <w:t>Landscape</w:t>
      </w:r>
      <w:r w:rsidRPr="00AA15B1">
        <w:rPr>
          <w:lang w:val="fr-CA"/>
        </w:rPr>
        <w:t xml:space="preserve">. Cliquez </w:t>
      </w:r>
      <w:r w:rsidRPr="00AA15B1">
        <w:rPr>
          <w:rStyle w:val="LoggerProinstructionsChar"/>
          <w:lang w:val="fr-CA"/>
        </w:rPr>
        <w:t>OK</w:t>
      </w:r>
      <w:r w:rsidRPr="00AA15B1">
        <w:rPr>
          <w:lang w:val="fr-CA"/>
        </w:rPr>
        <w:t xml:space="preserve">. </w:t>
      </w:r>
    </w:p>
    <w:p w14:paraId="615A1DFC" w14:textId="77777777" w:rsidR="00AA15B1" w:rsidRDefault="002650D0" w:rsidP="00AA15B1">
      <w:pPr>
        <w:pStyle w:val="ListParagraph"/>
        <w:numPr>
          <w:ilvl w:val="0"/>
          <w:numId w:val="32"/>
        </w:numPr>
        <w:rPr>
          <w:lang w:val="fr-CA"/>
        </w:rPr>
      </w:pPr>
      <w:r w:rsidRPr="00AA15B1">
        <w:rPr>
          <w:lang w:val="fr-CA"/>
        </w:rPr>
        <w:t xml:space="preserve">Choisissez </w:t>
      </w:r>
      <w:r w:rsidRPr="00AA15B1">
        <w:rPr>
          <w:rStyle w:val="LoggerProinstructionsChar"/>
          <w:lang w:val="fr-CA"/>
        </w:rPr>
        <w:t>File</w:t>
      </w:r>
      <w:r w:rsidRPr="00AA15B1">
        <w:rPr>
          <w:lang w:val="fr-CA"/>
        </w:rPr>
        <w:t xml:space="preserve"> et ensuite </w:t>
      </w:r>
      <w:r w:rsidRPr="00AA15B1">
        <w:rPr>
          <w:rStyle w:val="LoggerProinstructionsChar"/>
          <w:lang w:val="fr-CA"/>
        </w:rPr>
        <w:t>Print</w:t>
      </w:r>
      <w:r w:rsidR="00633DFC" w:rsidRPr="00AA15B1">
        <w:rPr>
          <w:rStyle w:val="LoggerProinstructionsChar"/>
          <w:lang w:val="fr-CA"/>
        </w:rPr>
        <w:t xml:space="preserve"> Graph</w:t>
      </w:r>
      <w:r w:rsidRPr="00AA15B1">
        <w:rPr>
          <w:rStyle w:val="LoggerProinstructionsChar"/>
          <w:lang w:val="fr-CA"/>
        </w:rPr>
        <w:t>…</w:t>
      </w:r>
      <w:r w:rsidRPr="00AA15B1">
        <w:rPr>
          <w:lang w:val="fr-CA"/>
        </w:rPr>
        <w:t>. Quand la fenêtr</w:t>
      </w:r>
      <w:r w:rsidR="00633DFC" w:rsidRPr="00AA15B1">
        <w:rPr>
          <w:lang w:val="fr-CA"/>
        </w:rPr>
        <w:t>e d’options s’ouvre, ajoutez votre nom et celui de votre partenaire</w:t>
      </w:r>
      <w:r w:rsidRPr="00AA15B1">
        <w:rPr>
          <w:lang w:val="fr-CA"/>
        </w:rPr>
        <w:t xml:space="preserve"> dans le champs </w:t>
      </w:r>
      <w:r w:rsidRPr="00AA15B1">
        <w:rPr>
          <w:rStyle w:val="LoggerProinstructionsChar"/>
          <w:lang w:val="fr-CA"/>
        </w:rPr>
        <w:t>Name:</w:t>
      </w:r>
      <w:r w:rsidRPr="00AA15B1">
        <w:rPr>
          <w:lang w:val="fr-CA"/>
        </w:rPr>
        <w:t xml:space="preserve">. Cliquez </w:t>
      </w:r>
      <w:r w:rsidRPr="00AA15B1">
        <w:rPr>
          <w:rStyle w:val="LoggerProinstructionsChar"/>
          <w:lang w:val="fr-CA"/>
        </w:rPr>
        <w:t>OK</w:t>
      </w:r>
      <w:r w:rsidR="00633DFC" w:rsidRPr="00AA15B1">
        <w:rPr>
          <w:lang w:val="fr-CA"/>
        </w:rPr>
        <w:t xml:space="preserve">. </w:t>
      </w:r>
    </w:p>
    <w:p w14:paraId="5F687C7E" w14:textId="2F19DAB0" w:rsidR="00AA15B1" w:rsidRDefault="00633DFC" w:rsidP="00AA15B1">
      <w:pPr>
        <w:pStyle w:val="ListParagraph"/>
        <w:numPr>
          <w:ilvl w:val="0"/>
          <w:numId w:val="32"/>
        </w:numPr>
        <w:rPr>
          <w:lang w:val="fr-CA"/>
        </w:rPr>
      </w:pPr>
      <w:r w:rsidRPr="00AA15B1">
        <w:rPr>
          <w:lang w:val="fr-CA"/>
        </w:rPr>
        <w:t xml:space="preserve">Assurez-vous de choisir l’imprimante </w:t>
      </w:r>
      <w:r w:rsidR="00511788">
        <w:rPr>
          <w:rStyle w:val="LoggerProinstructionsChar"/>
          <w:lang w:val="fr-CA"/>
        </w:rPr>
        <w:t>Cute</w:t>
      </w:r>
      <w:r w:rsidR="00AA15B1" w:rsidRPr="00127722">
        <w:rPr>
          <w:rStyle w:val="LoggerProinstructionsChar"/>
          <w:lang w:val="fr-CA"/>
        </w:rPr>
        <w:t>PDF</w:t>
      </w:r>
      <w:r w:rsidR="00AA15B1">
        <w:rPr>
          <w:lang w:val="fr-CA"/>
        </w:rPr>
        <w:t xml:space="preserve"> </w:t>
      </w:r>
      <w:r w:rsidR="0063001B">
        <w:rPr>
          <w:lang w:val="fr-CA"/>
        </w:rPr>
        <w:t xml:space="preserve">(ou </w:t>
      </w:r>
      <w:r w:rsidR="0063001B">
        <w:rPr>
          <w:rStyle w:val="LoggerProinstructionsChar"/>
        </w:rPr>
        <w:t>Microsoft print to PDF</w:t>
      </w:r>
      <w:r w:rsidR="0063001B">
        <w:rPr>
          <w:lang w:val="fr-CA"/>
        </w:rPr>
        <w:t xml:space="preserve">) </w:t>
      </w:r>
      <w:r w:rsidR="00AA15B1">
        <w:rPr>
          <w:lang w:val="fr-CA"/>
        </w:rPr>
        <w:t xml:space="preserve">et cliquez </w:t>
      </w:r>
      <w:r w:rsidR="00AA15B1" w:rsidRPr="00127722">
        <w:rPr>
          <w:rStyle w:val="LoggerProinstructionsChar"/>
          <w:lang w:val="fr-CA"/>
        </w:rPr>
        <w:t>OK</w:t>
      </w:r>
      <w:r w:rsidR="00AA15B1">
        <w:rPr>
          <w:lang w:val="fr-CA"/>
        </w:rPr>
        <w:t xml:space="preserve"> à nouveau</w:t>
      </w:r>
      <w:r w:rsidR="002650D0" w:rsidRPr="00AA15B1">
        <w:rPr>
          <w:lang w:val="fr-CA"/>
        </w:rPr>
        <w:t>.</w:t>
      </w:r>
    </w:p>
    <w:p w14:paraId="2CF232E0" w14:textId="336A0F86" w:rsidR="000A42A0" w:rsidRPr="00AA15B1" w:rsidRDefault="00AA15B1" w:rsidP="00AA15B1">
      <w:pPr>
        <w:pStyle w:val="ListParagraph"/>
        <w:numPr>
          <w:ilvl w:val="0"/>
          <w:numId w:val="32"/>
        </w:numPr>
        <w:rPr>
          <w:lang w:val="fr-CA"/>
        </w:rPr>
      </w:pPr>
      <w:r>
        <w:rPr>
          <w:lang w:val="fr-CA"/>
        </w:rPr>
        <w:t xml:space="preserve">Sauvegardez votre graphique sur l’ordinateur. Vous devrez imprimer ce graphique avant de remettre votre rapport alors vous </w:t>
      </w:r>
      <w:r w:rsidR="00256BE4">
        <w:rPr>
          <w:lang w:val="fr-CA"/>
        </w:rPr>
        <w:t xml:space="preserve">devriez vous </w:t>
      </w:r>
      <w:r>
        <w:rPr>
          <w:lang w:val="fr-CA"/>
        </w:rPr>
        <w:t>envoyer votre fichier par courriel ou le sauvegarder sur une clé USB.</w:t>
      </w:r>
      <w:r w:rsidR="000A42A0" w:rsidRPr="00AA15B1">
        <w:rPr>
          <w:lang w:val="fr-CA"/>
        </w:rPr>
        <w:tab/>
      </w:r>
      <w:r w:rsidR="000A42A0" w:rsidRPr="00AA15B1">
        <w:rPr>
          <w:lang w:val="fr-CA"/>
        </w:rPr>
        <w:br/>
      </w:r>
    </w:p>
    <w:p w14:paraId="2CF232E1" w14:textId="77777777" w:rsidR="000A42A0" w:rsidRPr="004F4E16" w:rsidRDefault="009E1CD1" w:rsidP="004A36CC">
      <w:pPr>
        <w:pStyle w:val="ListParagraph"/>
        <w:numPr>
          <w:ilvl w:val="0"/>
          <w:numId w:val="30"/>
        </w:numPr>
        <w:ind w:left="851" w:hanging="131"/>
        <w:rPr>
          <w:lang w:val="fr-CA"/>
        </w:rPr>
      </w:pPr>
      <w:r>
        <w:rPr>
          <w:lang w:val="fr-CA"/>
        </w:rPr>
        <w:t xml:space="preserve">Nous vous recommandons fortement de sauvegarder tous les travaux accomplis en laboratoire, ces fichiers pourraient s’avérer utiles si vous avez à revoir vos résultats </w:t>
      </w:r>
      <w:r w:rsidR="00EC6064">
        <w:rPr>
          <w:lang w:val="fr-CA"/>
        </w:rPr>
        <w:t>d’ici la remise de votre rapport</w:t>
      </w:r>
      <w:r>
        <w:rPr>
          <w:lang w:val="fr-CA"/>
        </w:rPr>
        <w:t xml:space="preserve">. </w:t>
      </w:r>
      <w:r w:rsidR="007B5786" w:rsidRPr="004F4E16">
        <w:rPr>
          <w:lang w:val="fr-CA"/>
        </w:rPr>
        <w:t xml:space="preserve">Cliquez </w:t>
      </w:r>
      <w:r w:rsidR="007B5786" w:rsidRPr="004F4E16">
        <w:rPr>
          <w:rStyle w:val="LoggerProinstructionsChar"/>
          <w:lang w:val="fr-CA"/>
        </w:rPr>
        <w:t>File/Save As…</w:t>
      </w:r>
      <w:r w:rsidR="007B5786" w:rsidRPr="004F4E16">
        <w:rPr>
          <w:lang w:val="fr-CA"/>
        </w:rPr>
        <w:t xml:space="preserve"> pour sauvegarder</w:t>
      </w:r>
      <w:r w:rsidR="007531B3" w:rsidRPr="004F4E16">
        <w:rPr>
          <w:lang w:val="fr-CA"/>
        </w:rPr>
        <w:t xml:space="preserve"> votre fichier </w:t>
      </w:r>
      <w:r w:rsidR="003907E8" w:rsidRPr="004F4E16">
        <w:rPr>
          <w:lang w:val="fr-CA"/>
        </w:rPr>
        <w:t>expé</w:t>
      </w:r>
      <w:r w:rsidR="007531B3" w:rsidRPr="004F4E16">
        <w:rPr>
          <w:lang w:val="fr-CA"/>
        </w:rPr>
        <w:t xml:space="preserve">rience </w:t>
      </w:r>
      <w:r w:rsidR="000A42A0" w:rsidRPr="004F4E16">
        <w:rPr>
          <w:lang w:val="fr-CA"/>
        </w:rPr>
        <w:t>(</w:t>
      </w:r>
      <w:r w:rsidR="007531B3" w:rsidRPr="004F4E16">
        <w:rPr>
          <w:lang w:val="fr-CA"/>
        </w:rPr>
        <w:t>nom suggéré</w:t>
      </w:r>
      <w:r w:rsidR="000A42A0" w:rsidRPr="004F4E16">
        <w:rPr>
          <w:lang w:val="fr-CA"/>
        </w:rPr>
        <w:t xml:space="preserve">: </w:t>
      </w:r>
      <w:r w:rsidR="007531B3" w:rsidRPr="004F4E16">
        <w:rPr>
          <w:i/>
          <w:lang w:val="fr-CA"/>
        </w:rPr>
        <w:t>ChuteLibre</w:t>
      </w:r>
      <w:r w:rsidR="000A42A0" w:rsidRPr="004F4E16">
        <w:rPr>
          <w:i/>
          <w:lang w:val="fr-CA"/>
        </w:rPr>
        <w:t>_</w:t>
      </w:r>
      <w:r w:rsidR="007531B3" w:rsidRPr="004F4E16">
        <w:rPr>
          <w:i/>
          <w:lang w:val="fr-CA"/>
        </w:rPr>
        <w:t>VOS_NOMS</w:t>
      </w:r>
      <w:r w:rsidR="000A42A0" w:rsidRPr="004F4E16">
        <w:rPr>
          <w:i/>
          <w:lang w:val="fr-CA"/>
        </w:rPr>
        <w:t>.cmbl</w:t>
      </w:r>
      <w:r w:rsidR="000A42A0" w:rsidRPr="004F4E16">
        <w:rPr>
          <w:lang w:val="fr-CA"/>
        </w:rPr>
        <w:t>).</w:t>
      </w:r>
      <w:r>
        <w:rPr>
          <w:lang w:val="fr-CA"/>
        </w:rPr>
        <w:t xml:space="preserve"> Vous pouvez vous envoyer votre fichier par courriel ou le sauvegarder sur une clé USB.</w:t>
      </w:r>
    </w:p>
    <w:p w14:paraId="2CF232E2" w14:textId="77777777" w:rsidR="000A42A0" w:rsidRPr="004F4E16" w:rsidRDefault="000A42A0" w:rsidP="000A42A0">
      <w:pPr>
        <w:rPr>
          <w:lang w:val="fr-CA"/>
        </w:rPr>
      </w:pPr>
    </w:p>
    <w:p w14:paraId="2CF232E3" w14:textId="4EB456FA" w:rsidR="00CF777E" w:rsidRPr="004F4E16" w:rsidRDefault="00DE523C" w:rsidP="00900BDB">
      <w:pPr>
        <w:pStyle w:val="ListParagraph"/>
        <w:numPr>
          <w:ilvl w:val="0"/>
          <w:numId w:val="30"/>
        </w:numPr>
        <w:ind w:left="851" w:hanging="131"/>
        <w:rPr>
          <w:lang w:val="fr-CA"/>
        </w:rPr>
      </w:pPr>
      <w:r w:rsidRPr="004F4E16">
        <w:rPr>
          <w:lang w:val="fr-CA"/>
        </w:rPr>
        <w:t>Inscrivez la pente et l’ordonnée à l’origine obtenus à partir de votre régression dans l</w:t>
      </w:r>
      <w:r w:rsidR="00140385">
        <w:rPr>
          <w:lang w:val="fr-CA"/>
        </w:rPr>
        <w:t xml:space="preserve">e </w:t>
      </w:r>
      <w:r w:rsidR="00140385" w:rsidRPr="000B7BFA">
        <w:rPr>
          <w:rStyle w:val="CrossRefChar"/>
          <w:lang w:val="fr-FR"/>
        </w:rPr>
        <w:t>T</w:t>
      </w:r>
      <w:r w:rsidR="00140385">
        <w:rPr>
          <w:rStyle w:val="CrossRefChar"/>
          <w:lang w:val="fr-FR"/>
        </w:rPr>
        <w:t>ableau 5</w:t>
      </w:r>
      <w:r w:rsidR="00125657" w:rsidRPr="004F4E16">
        <w:rPr>
          <w:lang w:val="fr-CA"/>
        </w:rPr>
        <w:t xml:space="preserve"> (</w:t>
      </w:r>
      <w:r w:rsidRPr="004F4E16">
        <w:rPr>
          <w:lang w:val="fr-CA"/>
        </w:rPr>
        <w:t xml:space="preserve">essai 1). </w:t>
      </w:r>
      <w:r w:rsidR="00695E43" w:rsidRPr="004F4E16">
        <w:rPr>
          <w:lang w:val="fr-CA"/>
        </w:rPr>
        <w:t xml:space="preserve">Cliquez </w:t>
      </w:r>
      <w:r w:rsidR="00695E43" w:rsidRPr="004F4E16">
        <w:rPr>
          <w:rStyle w:val="LoggerProinstructionsChar"/>
          <w:lang w:val="fr-CA"/>
        </w:rPr>
        <w:t>Experiment</w:t>
      </w:r>
      <w:r w:rsidR="00695E43" w:rsidRPr="004F4E16">
        <w:rPr>
          <w:lang w:val="fr-CA"/>
        </w:rPr>
        <w:t xml:space="preserve"> et ensuite </w:t>
      </w:r>
      <w:r w:rsidR="00695E43" w:rsidRPr="004F4E16">
        <w:rPr>
          <w:rStyle w:val="LoggerProinstructionsChar"/>
          <w:lang w:val="fr-CA"/>
        </w:rPr>
        <w:t>Store Latest Run</w:t>
      </w:r>
      <w:r w:rsidR="00695E43" w:rsidRPr="004F4E16">
        <w:rPr>
          <w:lang w:val="fr-CA"/>
        </w:rPr>
        <w:t xml:space="preserve">. </w:t>
      </w:r>
      <w:r w:rsidRPr="004F4E16">
        <w:rPr>
          <w:lang w:val="fr-CA"/>
        </w:rPr>
        <w:t xml:space="preserve">Répétez l’expérience 4 </w:t>
      </w:r>
      <w:r w:rsidR="00140385">
        <w:rPr>
          <w:lang w:val="fr-CA"/>
        </w:rPr>
        <w:t xml:space="preserve">autres fois afin de compléter le </w:t>
      </w:r>
      <w:r w:rsidR="00140385" w:rsidRPr="000B7BFA">
        <w:rPr>
          <w:rStyle w:val="CrossRefChar"/>
          <w:lang w:val="fr-FR"/>
        </w:rPr>
        <w:t>T</w:t>
      </w:r>
      <w:r w:rsidR="00140385">
        <w:rPr>
          <w:rStyle w:val="CrossRefChar"/>
          <w:lang w:val="fr-FR"/>
        </w:rPr>
        <w:t>ableau 5</w:t>
      </w:r>
      <w:r w:rsidR="00125657" w:rsidRPr="004F4E16">
        <w:rPr>
          <w:lang w:val="fr-CA"/>
        </w:rPr>
        <w:t xml:space="preserve">.  </w:t>
      </w:r>
      <w:r w:rsidRPr="004F4E16">
        <w:rPr>
          <w:lang w:val="fr-CA"/>
        </w:rPr>
        <w:t>Vous n’avez pas à imprimer de graphique pour ces 4 autres essais</w:t>
      </w:r>
      <w:r w:rsidR="00695E43" w:rsidRPr="004F4E16">
        <w:rPr>
          <w:lang w:val="fr-CA"/>
        </w:rPr>
        <w:t xml:space="preserve"> mais vous devriez enregistrer chaque essai (</w:t>
      </w:r>
      <w:r w:rsidR="00943965" w:rsidRPr="004F4E16">
        <w:rPr>
          <w:rStyle w:val="LoggerProinstructionsChar"/>
          <w:lang w:val="fr-CA"/>
        </w:rPr>
        <w:t>Store Latest Run</w:t>
      </w:r>
      <w:r w:rsidR="00695E43" w:rsidRPr="004F4E16">
        <w:rPr>
          <w:lang w:val="fr-CA"/>
        </w:rPr>
        <w:t>) et sauvegarder votre fichier expérience</w:t>
      </w:r>
      <w:r w:rsidR="00125657" w:rsidRPr="004F4E16">
        <w:rPr>
          <w:lang w:val="fr-CA"/>
        </w:rPr>
        <w:t xml:space="preserve">. </w:t>
      </w:r>
      <w:r w:rsidR="00125657" w:rsidRPr="004F4E16">
        <w:rPr>
          <w:lang w:val="fr-CA"/>
        </w:rPr>
        <w:tab/>
        <w:t xml:space="preserve"> </w:t>
      </w:r>
      <w:r w:rsidR="00CF777E" w:rsidRPr="004F4E16">
        <w:rPr>
          <w:lang w:val="fr-CA"/>
        </w:rPr>
        <w:br/>
      </w:r>
    </w:p>
    <w:p w14:paraId="2CF232E4" w14:textId="77777777" w:rsidR="00CF777E" w:rsidRPr="004F4E16" w:rsidRDefault="00D9233A" w:rsidP="00EC4BA3">
      <w:pPr>
        <w:pStyle w:val="Heading3"/>
        <w:rPr>
          <w:lang w:val="fr-CA"/>
        </w:rPr>
      </w:pPr>
      <w:r w:rsidRPr="004F4E16">
        <w:rPr>
          <w:lang w:val="fr-CA"/>
        </w:rPr>
        <w:t>Nettoyage de</w:t>
      </w:r>
      <w:r w:rsidR="00AF6EE3" w:rsidRPr="004F4E16">
        <w:rPr>
          <w:lang w:val="fr-CA"/>
        </w:rPr>
        <w:t xml:space="preserve"> votre station de travail</w:t>
      </w:r>
      <w:r w:rsidR="00CF777E" w:rsidRPr="004F4E16">
        <w:rPr>
          <w:lang w:val="fr-CA"/>
        </w:rPr>
        <w:tab/>
      </w:r>
    </w:p>
    <w:p w14:paraId="2CF232E5" w14:textId="3329837C" w:rsidR="00EC4BA3" w:rsidRPr="004F4E16" w:rsidRDefault="00AB1B7E" w:rsidP="00EC4BA3">
      <w:pPr>
        <w:pStyle w:val="ListParagraph"/>
        <w:numPr>
          <w:ilvl w:val="0"/>
          <w:numId w:val="31"/>
        </w:numPr>
        <w:ind w:left="851" w:hanging="131"/>
        <w:rPr>
          <w:lang w:val="fr-CA"/>
        </w:rPr>
      </w:pPr>
      <w:r>
        <w:rPr>
          <w:lang w:val="fr-CA"/>
        </w:rPr>
        <w:t xml:space="preserve">Si vous avez sauvegardé des fichiers localement, envoyez-vous ces fichiers par courriel. </w:t>
      </w:r>
      <w:r w:rsidR="003F1E94">
        <w:rPr>
          <w:lang w:val="fr-CA"/>
        </w:rPr>
        <w:t>R</w:t>
      </w:r>
      <w:r w:rsidR="00261114" w:rsidRPr="004F4E16">
        <w:rPr>
          <w:lang w:val="fr-CA"/>
        </w:rPr>
        <w:t>écupérez votre clé USB</w:t>
      </w:r>
      <w:r w:rsidR="003F1E94">
        <w:rPr>
          <w:lang w:val="fr-CA"/>
        </w:rPr>
        <w:t xml:space="preserve"> si vous en avez utilisé une</w:t>
      </w:r>
      <w:r w:rsidR="00EC4BA3" w:rsidRPr="004F4E16">
        <w:rPr>
          <w:lang w:val="fr-CA"/>
        </w:rPr>
        <w:t>.</w:t>
      </w:r>
      <w:r>
        <w:rPr>
          <w:lang w:val="fr-CA"/>
        </w:rPr>
        <w:t xml:space="preserve"> </w:t>
      </w:r>
      <w:r w:rsidRPr="004F4E16">
        <w:rPr>
          <w:lang w:val="fr-CA"/>
        </w:rPr>
        <w:t>Étei</w:t>
      </w:r>
      <w:r>
        <w:rPr>
          <w:lang w:val="fr-CA"/>
        </w:rPr>
        <w:t>gnez votre ordinateur.</w:t>
      </w:r>
      <w:r w:rsidR="00EC4BA3" w:rsidRPr="004F4E16">
        <w:rPr>
          <w:lang w:val="fr-CA"/>
        </w:rPr>
        <w:tab/>
      </w:r>
      <w:r w:rsidR="00EC4BA3" w:rsidRPr="004F4E16">
        <w:rPr>
          <w:lang w:val="fr-CA"/>
        </w:rPr>
        <w:tab/>
      </w:r>
      <w:r w:rsidR="00EC4BA3" w:rsidRPr="004F4E16">
        <w:rPr>
          <w:lang w:val="fr-CA"/>
        </w:rPr>
        <w:br/>
      </w:r>
    </w:p>
    <w:p w14:paraId="2CF232E6" w14:textId="77777777" w:rsidR="00CF777E" w:rsidRPr="004F4E16" w:rsidRDefault="00261114" w:rsidP="00EC4BA3">
      <w:pPr>
        <w:pStyle w:val="ListParagraph"/>
        <w:numPr>
          <w:ilvl w:val="0"/>
          <w:numId w:val="31"/>
        </w:numPr>
        <w:ind w:left="851" w:hanging="131"/>
        <w:rPr>
          <w:lang w:val="fr-CA"/>
        </w:rPr>
      </w:pPr>
      <w:r w:rsidRPr="004F4E16">
        <w:rPr>
          <w:lang w:val="fr-CA"/>
        </w:rPr>
        <w:t>Rassemblez les objets et les instruments de mesure sur votre table. Déposez la masse de 200</w:t>
      </w:r>
      <w:r w:rsidR="00630BFC">
        <w:rPr>
          <w:lang w:val="fr-CA"/>
        </w:rPr>
        <w:t xml:space="preserve"> </w:t>
      </w:r>
      <w:r w:rsidRPr="004F4E16">
        <w:rPr>
          <w:lang w:val="fr-CA"/>
        </w:rPr>
        <w:t xml:space="preserve">g sur la table. Déposez la bande de plastique et le tapis de mousse où ils étaient au début de la séance. </w:t>
      </w:r>
      <w:r w:rsidRPr="004F4E16">
        <w:rPr>
          <w:lang w:val="fr-CA"/>
        </w:rPr>
        <w:tab/>
      </w:r>
      <w:r w:rsidR="00CF777E" w:rsidRPr="004F4E16">
        <w:rPr>
          <w:highlight w:val="yellow"/>
          <w:lang w:val="fr-CA"/>
        </w:rPr>
        <w:br/>
      </w:r>
    </w:p>
    <w:p w14:paraId="2CF232E7" w14:textId="77777777" w:rsidR="00CF777E" w:rsidRPr="004F4E16" w:rsidRDefault="00261114" w:rsidP="00EC4BA3">
      <w:pPr>
        <w:pStyle w:val="ListParagraph"/>
        <w:numPr>
          <w:ilvl w:val="0"/>
          <w:numId w:val="31"/>
        </w:numPr>
        <w:ind w:left="851" w:hanging="131"/>
        <w:rPr>
          <w:lang w:val="fr-CA"/>
        </w:rPr>
      </w:pPr>
      <w:r w:rsidRPr="004F4E16">
        <w:rPr>
          <w:lang w:val="fr-CA"/>
        </w:rPr>
        <w:t>Recyclez vos papiers brouillons et disposez de vos déchets</w:t>
      </w:r>
      <w:r w:rsidR="00F21923" w:rsidRPr="004F4E16">
        <w:rPr>
          <w:lang w:val="fr-CA"/>
        </w:rPr>
        <w:t xml:space="preserve">. </w:t>
      </w:r>
      <w:r w:rsidRPr="004F4E16">
        <w:rPr>
          <w:lang w:val="fr-CA"/>
        </w:rPr>
        <w:t>Laissez votre poste de travail aussi propre que possible</w:t>
      </w:r>
      <w:r w:rsidR="00F21923" w:rsidRPr="004F4E16">
        <w:rPr>
          <w:lang w:val="fr-CA"/>
        </w:rPr>
        <w:t xml:space="preserve">. </w:t>
      </w:r>
      <w:r w:rsidR="00787434" w:rsidRPr="004F4E16">
        <w:rPr>
          <w:lang w:val="fr-CA"/>
        </w:rPr>
        <w:tab/>
      </w:r>
      <w:r w:rsidR="00CF777E" w:rsidRPr="004F4E16">
        <w:rPr>
          <w:highlight w:val="yellow"/>
          <w:lang w:val="fr-CA"/>
        </w:rPr>
        <w:br/>
      </w:r>
    </w:p>
    <w:p w14:paraId="2CF23435" w14:textId="18CC507F" w:rsidR="00A8408D" w:rsidRDefault="00261114" w:rsidP="00047465">
      <w:pPr>
        <w:pStyle w:val="ListParagraph"/>
        <w:numPr>
          <w:ilvl w:val="0"/>
          <w:numId w:val="31"/>
        </w:numPr>
        <w:ind w:left="851" w:hanging="131"/>
        <w:rPr>
          <w:lang w:val="fr-CA"/>
        </w:rPr>
      </w:pPr>
      <w:r w:rsidRPr="004F4E16">
        <w:rPr>
          <w:lang w:val="fr-CA"/>
        </w:rPr>
        <w:t>Replacez votre moniteur, clavier et souris. SVP replacez votre chaise sous la table avant de quitter</w:t>
      </w:r>
      <w:r w:rsidR="003A286F" w:rsidRPr="004F4E16">
        <w:rPr>
          <w:lang w:val="fr-CA"/>
        </w:rPr>
        <w:t>.</w:t>
      </w:r>
      <w:r w:rsidR="00C11679" w:rsidRPr="004F4E16">
        <w:rPr>
          <w:lang w:val="fr-CA"/>
        </w:rPr>
        <w:tab/>
      </w:r>
      <w:r w:rsidR="00844204" w:rsidRPr="004F4E16">
        <w:rPr>
          <w:lang w:val="fr-CA"/>
        </w:rPr>
        <w:br/>
      </w:r>
      <w:r w:rsidR="00787434" w:rsidRPr="004F4E16">
        <w:rPr>
          <w:lang w:val="fr-CA"/>
        </w:rPr>
        <w:br/>
      </w:r>
    </w:p>
    <w:p w14:paraId="632A2384" w14:textId="77777777" w:rsidR="001C041B" w:rsidRPr="004F4E16" w:rsidRDefault="001C041B" w:rsidP="001C041B">
      <w:pPr>
        <w:pStyle w:val="ListParagraph"/>
        <w:ind w:left="851"/>
        <w:rPr>
          <w:lang w:val="fr-CA"/>
        </w:rPr>
      </w:pPr>
    </w:p>
    <w:sectPr w:rsidR="001C041B" w:rsidRPr="004F4E16" w:rsidSect="0004746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2343A" w14:textId="77777777" w:rsidR="00C82B1C" w:rsidRDefault="00C82B1C" w:rsidP="00D04310">
      <w:r>
        <w:separator/>
      </w:r>
    </w:p>
  </w:endnote>
  <w:endnote w:type="continuationSeparator" w:id="0">
    <w:p w14:paraId="2CF2343B" w14:textId="77777777" w:rsidR="00C82B1C" w:rsidRDefault="00C82B1C"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C600" w14:textId="77777777" w:rsidR="009614BE" w:rsidRDefault="00961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C82B1C" w14:paraId="2CF23442" w14:textId="77777777" w:rsidTr="00A610E2">
      <w:tc>
        <w:tcPr>
          <w:tcW w:w="4600" w:type="pct"/>
          <w:tcBorders>
            <w:top w:val="single" w:sz="4" w:space="0" w:color="auto"/>
            <w:right w:val="nil"/>
          </w:tcBorders>
        </w:tcPr>
        <w:p w14:paraId="2CF23440" w14:textId="67509C9C" w:rsidR="00C82B1C" w:rsidRPr="000A2824" w:rsidRDefault="00C82B1C" w:rsidP="00047465">
          <w:pPr>
            <w:pStyle w:val="Footer"/>
            <w:jc w:val="left"/>
            <w:rPr>
              <w:lang w:val="fr-CA"/>
            </w:rPr>
          </w:pPr>
          <w:r>
            <w:fldChar w:fldCharType="begin"/>
          </w:r>
          <w:r w:rsidRPr="00633DFC">
            <w:rPr>
              <w:lang w:val="fr-FR"/>
            </w:rPr>
            <w:instrText xml:space="preserve"> REF _Ref358632470 </w:instrText>
          </w:r>
          <w:r>
            <w:fldChar w:fldCharType="separate"/>
          </w:r>
          <w:r w:rsidR="00301E79" w:rsidRPr="004F4E16">
            <w:rPr>
              <w:lang w:val="fr-CA"/>
            </w:rPr>
            <w:t>Mesures simple</w:t>
          </w:r>
          <w:r w:rsidR="00301E79">
            <w:rPr>
              <w:lang w:val="fr-CA"/>
            </w:rPr>
            <w:t>s &amp; Objet en chute libre</w:t>
          </w:r>
          <w:r>
            <w:fldChar w:fldCharType="end"/>
          </w:r>
        </w:p>
      </w:tc>
      <w:tc>
        <w:tcPr>
          <w:tcW w:w="400" w:type="pct"/>
          <w:tcBorders>
            <w:top w:val="single" w:sz="4" w:space="0" w:color="auto"/>
            <w:left w:val="nil"/>
          </w:tcBorders>
        </w:tcPr>
        <w:p w14:paraId="2CF23441" w14:textId="62292C55" w:rsidR="00C82B1C" w:rsidRPr="00A610E2" w:rsidRDefault="00C82B1C"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E60584" w:rsidRPr="00E60584">
            <w:rPr>
              <w:bCs/>
              <w:noProof/>
              <w:color w:val="auto"/>
            </w:rPr>
            <w:t>2</w:t>
          </w:r>
          <w:r w:rsidRPr="00A610E2">
            <w:rPr>
              <w:bCs/>
              <w:noProof/>
              <w:color w:val="auto"/>
            </w:rPr>
            <w:fldChar w:fldCharType="end"/>
          </w:r>
        </w:p>
      </w:tc>
    </w:tr>
  </w:tbl>
  <w:p w14:paraId="2CF23443" w14:textId="77777777" w:rsidR="00C82B1C" w:rsidRDefault="00C82B1C" w:rsidP="00D04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44825" w14:textId="77777777" w:rsidR="009614BE" w:rsidRDefault="00961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23438" w14:textId="77777777" w:rsidR="00C82B1C" w:rsidRDefault="00C82B1C" w:rsidP="00D04310">
      <w:r>
        <w:separator/>
      </w:r>
    </w:p>
  </w:footnote>
  <w:footnote w:type="continuationSeparator" w:id="0">
    <w:p w14:paraId="2CF23439" w14:textId="77777777" w:rsidR="00C82B1C" w:rsidRDefault="00C82B1C" w:rsidP="00D04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B4CFC" w14:textId="77777777" w:rsidR="009614BE" w:rsidRDefault="00961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B5039" w14:textId="77777777" w:rsidR="009614BE" w:rsidRDefault="00961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E0AD" w14:textId="77777777" w:rsidR="009614BE" w:rsidRDefault="0096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2" w15:restartNumberingAfterBreak="0">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1000BD"/>
    <w:multiLevelType w:val="hybridMultilevel"/>
    <w:tmpl w:val="79647C2C"/>
    <w:lvl w:ilvl="0" w:tplc="366429D0">
      <w:start w:val="1"/>
      <w:numFmt w:val="decimal"/>
      <w:pStyle w:val="docref"/>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4B539B"/>
    <w:multiLevelType w:val="hybridMultilevel"/>
    <w:tmpl w:val="777EC022"/>
    <w:lvl w:ilvl="0" w:tplc="10090001">
      <w:start w:val="1"/>
      <w:numFmt w:val="bullet"/>
      <w:lvlText w:val=""/>
      <w:lvlJc w:val="left"/>
      <w:pPr>
        <w:ind w:left="905" w:hanging="360"/>
      </w:pPr>
      <w:rPr>
        <w:rFonts w:ascii="Symbol" w:hAnsi="Symbol"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6" w15:restartNumberingAfterBreak="0">
    <w:nsid w:val="1F9250F6"/>
    <w:multiLevelType w:val="hybridMultilevel"/>
    <w:tmpl w:val="87F090C2"/>
    <w:lvl w:ilvl="0" w:tplc="E1DA1ACC">
      <w:numFmt w:val="bullet"/>
      <w:lvlText w:val="-"/>
      <w:lvlJc w:val="left"/>
      <w:pPr>
        <w:ind w:left="1636" w:hanging="360"/>
      </w:pPr>
      <w:rPr>
        <w:rFonts w:ascii="Calibri" w:eastAsiaTheme="minorHAnsi" w:hAnsi="Calibri" w:cs="Times New Roman (TT)" w:hint="default"/>
      </w:rPr>
    </w:lvl>
    <w:lvl w:ilvl="1" w:tplc="10090003" w:tentative="1">
      <w:start w:val="1"/>
      <w:numFmt w:val="bullet"/>
      <w:lvlText w:val="o"/>
      <w:lvlJc w:val="left"/>
      <w:pPr>
        <w:ind w:left="2356" w:hanging="360"/>
      </w:pPr>
      <w:rPr>
        <w:rFonts w:ascii="Courier New" w:hAnsi="Courier New" w:cs="Courier New" w:hint="default"/>
      </w:rPr>
    </w:lvl>
    <w:lvl w:ilvl="2" w:tplc="10090005" w:tentative="1">
      <w:start w:val="1"/>
      <w:numFmt w:val="bullet"/>
      <w:lvlText w:val=""/>
      <w:lvlJc w:val="left"/>
      <w:pPr>
        <w:ind w:left="3076" w:hanging="360"/>
      </w:pPr>
      <w:rPr>
        <w:rFonts w:ascii="Wingdings" w:hAnsi="Wingdings" w:hint="default"/>
      </w:rPr>
    </w:lvl>
    <w:lvl w:ilvl="3" w:tplc="10090001" w:tentative="1">
      <w:start w:val="1"/>
      <w:numFmt w:val="bullet"/>
      <w:lvlText w:val=""/>
      <w:lvlJc w:val="left"/>
      <w:pPr>
        <w:ind w:left="3796" w:hanging="360"/>
      </w:pPr>
      <w:rPr>
        <w:rFonts w:ascii="Symbol" w:hAnsi="Symbol" w:hint="default"/>
      </w:rPr>
    </w:lvl>
    <w:lvl w:ilvl="4" w:tplc="10090003" w:tentative="1">
      <w:start w:val="1"/>
      <w:numFmt w:val="bullet"/>
      <w:lvlText w:val="o"/>
      <w:lvlJc w:val="left"/>
      <w:pPr>
        <w:ind w:left="4516" w:hanging="360"/>
      </w:pPr>
      <w:rPr>
        <w:rFonts w:ascii="Courier New" w:hAnsi="Courier New" w:cs="Courier New" w:hint="default"/>
      </w:rPr>
    </w:lvl>
    <w:lvl w:ilvl="5" w:tplc="10090005" w:tentative="1">
      <w:start w:val="1"/>
      <w:numFmt w:val="bullet"/>
      <w:lvlText w:val=""/>
      <w:lvlJc w:val="left"/>
      <w:pPr>
        <w:ind w:left="5236" w:hanging="360"/>
      </w:pPr>
      <w:rPr>
        <w:rFonts w:ascii="Wingdings" w:hAnsi="Wingdings" w:hint="default"/>
      </w:rPr>
    </w:lvl>
    <w:lvl w:ilvl="6" w:tplc="10090001" w:tentative="1">
      <w:start w:val="1"/>
      <w:numFmt w:val="bullet"/>
      <w:lvlText w:val=""/>
      <w:lvlJc w:val="left"/>
      <w:pPr>
        <w:ind w:left="5956" w:hanging="360"/>
      </w:pPr>
      <w:rPr>
        <w:rFonts w:ascii="Symbol" w:hAnsi="Symbol" w:hint="default"/>
      </w:rPr>
    </w:lvl>
    <w:lvl w:ilvl="7" w:tplc="10090003" w:tentative="1">
      <w:start w:val="1"/>
      <w:numFmt w:val="bullet"/>
      <w:lvlText w:val="o"/>
      <w:lvlJc w:val="left"/>
      <w:pPr>
        <w:ind w:left="6676" w:hanging="360"/>
      </w:pPr>
      <w:rPr>
        <w:rFonts w:ascii="Courier New" w:hAnsi="Courier New" w:cs="Courier New" w:hint="default"/>
      </w:rPr>
    </w:lvl>
    <w:lvl w:ilvl="8" w:tplc="10090005" w:tentative="1">
      <w:start w:val="1"/>
      <w:numFmt w:val="bullet"/>
      <w:lvlText w:val=""/>
      <w:lvlJc w:val="left"/>
      <w:pPr>
        <w:ind w:left="7396" w:hanging="360"/>
      </w:pPr>
      <w:rPr>
        <w:rFonts w:ascii="Wingdings" w:hAnsi="Wingdings" w:hint="default"/>
      </w:rPr>
    </w:lvl>
  </w:abstractNum>
  <w:abstractNum w:abstractNumId="7"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5E772B"/>
    <w:multiLevelType w:val="hybridMultilevel"/>
    <w:tmpl w:val="70222E90"/>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FB256A1"/>
    <w:multiLevelType w:val="hybridMultilevel"/>
    <w:tmpl w:val="CDA485E6"/>
    <w:lvl w:ilvl="0" w:tplc="32DEECAA">
      <w:start w:val="1"/>
      <w:numFmt w:val="decimal"/>
      <w:lvlText w:val="Étape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7"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D827B6"/>
    <w:multiLevelType w:val="hybridMultilevel"/>
    <w:tmpl w:val="5672B14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2"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2AE0449"/>
    <w:multiLevelType w:val="hybridMultilevel"/>
    <w:tmpl w:val="42E8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9506905"/>
    <w:multiLevelType w:val="hybridMultilevel"/>
    <w:tmpl w:val="26563C6C"/>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5B45CEB"/>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1"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8"/>
  </w:num>
  <w:num w:numId="4">
    <w:abstractNumId w:val="14"/>
  </w:num>
  <w:num w:numId="5">
    <w:abstractNumId w:val="17"/>
  </w:num>
  <w:num w:numId="6">
    <w:abstractNumId w:val="10"/>
  </w:num>
  <w:num w:numId="7">
    <w:abstractNumId w:val="9"/>
  </w:num>
  <w:num w:numId="8">
    <w:abstractNumId w:val="23"/>
  </w:num>
  <w:num w:numId="9">
    <w:abstractNumId w:val="31"/>
  </w:num>
  <w:num w:numId="10">
    <w:abstractNumId w:val="28"/>
  </w:num>
  <w:num w:numId="11">
    <w:abstractNumId w:val="0"/>
  </w:num>
  <w:num w:numId="12">
    <w:abstractNumId w:val="8"/>
  </w:num>
  <w:num w:numId="13">
    <w:abstractNumId w:val="15"/>
  </w:num>
  <w:num w:numId="14">
    <w:abstractNumId w:val="22"/>
  </w:num>
  <w:num w:numId="15">
    <w:abstractNumId w:val="25"/>
  </w:num>
  <w:num w:numId="16">
    <w:abstractNumId w:val="29"/>
  </w:num>
  <w:num w:numId="17">
    <w:abstractNumId w:val="20"/>
  </w:num>
  <w:num w:numId="18">
    <w:abstractNumId w:val="11"/>
  </w:num>
  <w:num w:numId="19">
    <w:abstractNumId w:val="7"/>
  </w:num>
  <w:num w:numId="20">
    <w:abstractNumId w:val="27"/>
  </w:num>
  <w:num w:numId="21">
    <w:abstractNumId w:val="19"/>
  </w:num>
  <w:num w:numId="22">
    <w:abstractNumId w:val="24"/>
  </w:num>
  <w:num w:numId="23">
    <w:abstractNumId w:val="2"/>
  </w:num>
  <w:num w:numId="24">
    <w:abstractNumId w:val="1"/>
  </w:num>
  <w:num w:numId="25">
    <w:abstractNumId w:val="5"/>
  </w:num>
  <w:num w:numId="26">
    <w:abstractNumId w:val="16"/>
  </w:num>
  <w:num w:numId="27">
    <w:abstractNumId w:val="30"/>
  </w:num>
  <w:num w:numId="28">
    <w:abstractNumId w:val="6"/>
  </w:num>
  <w:num w:numId="29">
    <w:abstractNumId w:val="13"/>
  </w:num>
  <w:num w:numId="30">
    <w:abstractNumId w:val="3"/>
  </w:num>
  <w:num w:numId="31">
    <w:abstractNumId w:val="2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85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1F70"/>
    <w:rsid w:val="00002997"/>
    <w:rsid w:val="00005AEC"/>
    <w:rsid w:val="00006C72"/>
    <w:rsid w:val="00013D2B"/>
    <w:rsid w:val="000143D0"/>
    <w:rsid w:val="000160ED"/>
    <w:rsid w:val="00023D46"/>
    <w:rsid w:val="000262C9"/>
    <w:rsid w:val="0003016D"/>
    <w:rsid w:val="00030592"/>
    <w:rsid w:val="00034CF0"/>
    <w:rsid w:val="0003529A"/>
    <w:rsid w:val="00035867"/>
    <w:rsid w:val="0004637E"/>
    <w:rsid w:val="00047465"/>
    <w:rsid w:val="000504CF"/>
    <w:rsid w:val="00074E54"/>
    <w:rsid w:val="000764D0"/>
    <w:rsid w:val="00076985"/>
    <w:rsid w:val="00082F0B"/>
    <w:rsid w:val="00087D5B"/>
    <w:rsid w:val="00093D6B"/>
    <w:rsid w:val="00094666"/>
    <w:rsid w:val="0009587E"/>
    <w:rsid w:val="000978A1"/>
    <w:rsid w:val="000A1594"/>
    <w:rsid w:val="000A2824"/>
    <w:rsid w:val="000A42A0"/>
    <w:rsid w:val="000A53F9"/>
    <w:rsid w:val="000A790C"/>
    <w:rsid w:val="000B0B43"/>
    <w:rsid w:val="000B1B9E"/>
    <w:rsid w:val="000B2C1C"/>
    <w:rsid w:val="000B3373"/>
    <w:rsid w:val="000B7BFA"/>
    <w:rsid w:val="000C03F0"/>
    <w:rsid w:val="000C1371"/>
    <w:rsid w:val="000C1C03"/>
    <w:rsid w:val="000E1C6D"/>
    <w:rsid w:val="000E55BE"/>
    <w:rsid w:val="000E73C8"/>
    <w:rsid w:val="000F0847"/>
    <w:rsid w:val="000F1D74"/>
    <w:rsid w:val="000F7D4C"/>
    <w:rsid w:val="00101EE4"/>
    <w:rsid w:val="00104308"/>
    <w:rsid w:val="00104A21"/>
    <w:rsid w:val="00106055"/>
    <w:rsid w:val="00114576"/>
    <w:rsid w:val="001148D5"/>
    <w:rsid w:val="00117D70"/>
    <w:rsid w:val="001201F0"/>
    <w:rsid w:val="00124AF0"/>
    <w:rsid w:val="00125657"/>
    <w:rsid w:val="00127722"/>
    <w:rsid w:val="00130007"/>
    <w:rsid w:val="00131250"/>
    <w:rsid w:val="001318BE"/>
    <w:rsid w:val="00131BAE"/>
    <w:rsid w:val="00133383"/>
    <w:rsid w:val="00134554"/>
    <w:rsid w:val="001353F5"/>
    <w:rsid w:val="00137678"/>
    <w:rsid w:val="00140385"/>
    <w:rsid w:val="001454A3"/>
    <w:rsid w:val="001565B9"/>
    <w:rsid w:val="00156A57"/>
    <w:rsid w:val="00160105"/>
    <w:rsid w:val="0016287D"/>
    <w:rsid w:val="00162BBD"/>
    <w:rsid w:val="00164637"/>
    <w:rsid w:val="0016551C"/>
    <w:rsid w:val="00167BA7"/>
    <w:rsid w:val="00174132"/>
    <w:rsid w:val="00174962"/>
    <w:rsid w:val="001770F4"/>
    <w:rsid w:val="001810A4"/>
    <w:rsid w:val="001821B5"/>
    <w:rsid w:val="00185E1A"/>
    <w:rsid w:val="001902BF"/>
    <w:rsid w:val="001A21B0"/>
    <w:rsid w:val="001A6E6F"/>
    <w:rsid w:val="001B1F51"/>
    <w:rsid w:val="001B3782"/>
    <w:rsid w:val="001B5EC4"/>
    <w:rsid w:val="001B63FC"/>
    <w:rsid w:val="001C041B"/>
    <w:rsid w:val="001C2342"/>
    <w:rsid w:val="001D11A3"/>
    <w:rsid w:val="001D252E"/>
    <w:rsid w:val="001D42DD"/>
    <w:rsid w:val="001E1E39"/>
    <w:rsid w:val="001E4CFE"/>
    <w:rsid w:val="001E65D2"/>
    <w:rsid w:val="001E7B88"/>
    <w:rsid w:val="001F1A0C"/>
    <w:rsid w:val="00201C3F"/>
    <w:rsid w:val="0020268B"/>
    <w:rsid w:val="00206943"/>
    <w:rsid w:val="00210680"/>
    <w:rsid w:val="00217E54"/>
    <w:rsid w:val="002215C6"/>
    <w:rsid w:val="00222807"/>
    <w:rsid w:val="0022726D"/>
    <w:rsid w:val="002371B8"/>
    <w:rsid w:val="00241943"/>
    <w:rsid w:val="00244E47"/>
    <w:rsid w:val="0025172A"/>
    <w:rsid w:val="00256870"/>
    <w:rsid w:val="00256BE4"/>
    <w:rsid w:val="00261114"/>
    <w:rsid w:val="00263C36"/>
    <w:rsid w:val="002650D0"/>
    <w:rsid w:val="002853C6"/>
    <w:rsid w:val="002906C9"/>
    <w:rsid w:val="00293725"/>
    <w:rsid w:val="0029709D"/>
    <w:rsid w:val="002A0537"/>
    <w:rsid w:val="002A271C"/>
    <w:rsid w:val="002A329A"/>
    <w:rsid w:val="002A51BC"/>
    <w:rsid w:val="002B3D31"/>
    <w:rsid w:val="002B56BF"/>
    <w:rsid w:val="002B56F6"/>
    <w:rsid w:val="002B6443"/>
    <w:rsid w:val="002B7900"/>
    <w:rsid w:val="002C35A8"/>
    <w:rsid w:val="002C39FD"/>
    <w:rsid w:val="002C46AD"/>
    <w:rsid w:val="002D1DCA"/>
    <w:rsid w:val="002D3C8A"/>
    <w:rsid w:val="002D73A6"/>
    <w:rsid w:val="002E290A"/>
    <w:rsid w:val="002E3CE5"/>
    <w:rsid w:val="002E5E27"/>
    <w:rsid w:val="002F1666"/>
    <w:rsid w:val="002F23E0"/>
    <w:rsid w:val="002F276A"/>
    <w:rsid w:val="002F6683"/>
    <w:rsid w:val="003006CA"/>
    <w:rsid w:val="00301E79"/>
    <w:rsid w:val="00302795"/>
    <w:rsid w:val="0030300F"/>
    <w:rsid w:val="00303C32"/>
    <w:rsid w:val="00303DFA"/>
    <w:rsid w:val="0031213E"/>
    <w:rsid w:val="003121A6"/>
    <w:rsid w:val="00314DA2"/>
    <w:rsid w:val="00317D38"/>
    <w:rsid w:val="00321AF5"/>
    <w:rsid w:val="00325676"/>
    <w:rsid w:val="003335E4"/>
    <w:rsid w:val="00334702"/>
    <w:rsid w:val="00336DED"/>
    <w:rsid w:val="0034071E"/>
    <w:rsid w:val="00340B5C"/>
    <w:rsid w:val="003439B3"/>
    <w:rsid w:val="00343D55"/>
    <w:rsid w:val="00346871"/>
    <w:rsid w:val="0035479B"/>
    <w:rsid w:val="00356D06"/>
    <w:rsid w:val="00361F92"/>
    <w:rsid w:val="0036459A"/>
    <w:rsid w:val="00371115"/>
    <w:rsid w:val="003765A9"/>
    <w:rsid w:val="00384283"/>
    <w:rsid w:val="00385C9B"/>
    <w:rsid w:val="00386DEA"/>
    <w:rsid w:val="00387032"/>
    <w:rsid w:val="003907E8"/>
    <w:rsid w:val="00391DAF"/>
    <w:rsid w:val="0039511B"/>
    <w:rsid w:val="00397129"/>
    <w:rsid w:val="003A19D8"/>
    <w:rsid w:val="003A286F"/>
    <w:rsid w:val="003A70D2"/>
    <w:rsid w:val="003B7884"/>
    <w:rsid w:val="003B7F0B"/>
    <w:rsid w:val="003C0E19"/>
    <w:rsid w:val="003C15EF"/>
    <w:rsid w:val="003C22D6"/>
    <w:rsid w:val="003C3BEB"/>
    <w:rsid w:val="003C7439"/>
    <w:rsid w:val="003D0FBF"/>
    <w:rsid w:val="003D287E"/>
    <w:rsid w:val="003D7ECA"/>
    <w:rsid w:val="003E0AF4"/>
    <w:rsid w:val="003E23EB"/>
    <w:rsid w:val="003F1E94"/>
    <w:rsid w:val="003F6C09"/>
    <w:rsid w:val="004029FD"/>
    <w:rsid w:val="0040439E"/>
    <w:rsid w:val="00405D3C"/>
    <w:rsid w:val="004160A1"/>
    <w:rsid w:val="004166E6"/>
    <w:rsid w:val="0041734D"/>
    <w:rsid w:val="00420085"/>
    <w:rsid w:val="00424AD4"/>
    <w:rsid w:val="0043712C"/>
    <w:rsid w:val="00452436"/>
    <w:rsid w:val="00456890"/>
    <w:rsid w:val="00461977"/>
    <w:rsid w:val="00463AB9"/>
    <w:rsid w:val="00464636"/>
    <w:rsid w:val="00465B5A"/>
    <w:rsid w:val="00465F79"/>
    <w:rsid w:val="004677E7"/>
    <w:rsid w:val="00472BB3"/>
    <w:rsid w:val="00472BFD"/>
    <w:rsid w:val="0048006E"/>
    <w:rsid w:val="0048255B"/>
    <w:rsid w:val="00483D0B"/>
    <w:rsid w:val="00486C75"/>
    <w:rsid w:val="00492C62"/>
    <w:rsid w:val="00493461"/>
    <w:rsid w:val="004936DA"/>
    <w:rsid w:val="00493BBA"/>
    <w:rsid w:val="004A285E"/>
    <w:rsid w:val="004A36CC"/>
    <w:rsid w:val="004A606D"/>
    <w:rsid w:val="004B2DA6"/>
    <w:rsid w:val="004B47A6"/>
    <w:rsid w:val="004B7FC9"/>
    <w:rsid w:val="004C71DF"/>
    <w:rsid w:val="004D6AF2"/>
    <w:rsid w:val="004E39B7"/>
    <w:rsid w:val="004E633D"/>
    <w:rsid w:val="004F4E16"/>
    <w:rsid w:val="004F7E5C"/>
    <w:rsid w:val="005028B5"/>
    <w:rsid w:val="00511788"/>
    <w:rsid w:val="00512A6E"/>
    <w:rsid w:val="005167CE"/>
    <w:rsid w:val="0052422E"/>
    <w:rsid w:val="00524B83"/>
    <w:rsid w:val="00530CC3"/>
    <w:rsid w:val="00536957"/>
    <w:rsid w:val="005413DE"/>
    <w:rsid w:val="00547B9E"/>
    <w:rsid w:val="00550682"/>
    <w:rsid w:val="0055112B"/>
    <w:rsid w:val="005536C3"/>
    <w:rsid w:val="00563046"/>
    <w:rsid w:val="00567637"/>
    <w:rsid w:val="00571EEB"/>
    <w:rsid w:val="00572269"/>
    <w:rsid w:val="0057442B"/>
    <w:rsid w:val="005749D9"/>
    <w:rsid w:val="00585FC3"/>
    <w:rsid w:val="00594508"/>
    <w:rsid w:val="00595404"/>
    <w:rsid w:val="00596EC5"/>
    <w:rsid w:val="00597E95"/>
    <w:rsid w:val="005A04F1"/>
    <w:rsid w:val="005A39B6"/>
    <w:rsid w:val="005A42EC"/>
    <w:rsid w:val="005A50EA"/>
    <w:rsid w:val="005A764C"/>
    <w:rsid w:val="005B33D1"/>
    <w:rsid w:val="005B4FA0"/>
    <w:rsid w:val="005B71E4"/>
    <w:rsid w:val="005C3BDB"/>
    <w:rsid w:val="005C54B4"/>
    <w:rsid w:val="005C6288"/>
    <w:rsid w:val="005D1097"/>
    <w:rsid w:val="005D20B1"/>
    <w:rsid w:val="005E0F5D"/>
    <w:rsid w:val="005E6481"/>
    <w:rsid w:val="005E7C34"/>
    <w:rsid w:val="005F361C"/>
    <w:rsid w:val="005F78C8"/>
    <w:rsid w:val="006024EA"/>
    <w:rsid w:val="00602AAD"/>
    <w:rsid w:val="0061059D"/>
    <w:rsid w:val="00610C7F"/>
    <w:rsid w:val="0062060C"/>
    <w:rsid w:val="00622123"/>
    <w:rsid w:val="006223AB"/>
    <w:rsid w:val="006233D2"/>
    <w:rsid w:val="0063001B"/>
    <w:rsid w:val="006308AF"/>
    <w:rsid w:val="00630BFC"/>
    <w:rsid w:val="00633DFC"/>
    <w:rsid w:val="0063717D"/>
    <w:rsid w:val="006443EA"/>
    <w:rsid w:val="00645A56"/>
    <w:rsid w:val="006516C1"/>
    <w:rsid w:val="006537A1"/>
    <w:rsid w:val="006564A7"/>
    <w:rsid w:val="00662BAA"/>
    <w:rsid w:val="0066771A"/>
    <w:rsid w:val="00672AE8"/>
    <w:rsid w:val="00672FCB"/>
    <w:rsid w:val="00673FC5"/>
    <w:rsid w:val="006811A1"/>
    <w:rsid w:val="00681EE3"/>
    <w:rsid w:val="00682C46"/>
    <w:rsid w:val="00682D31"/>
    <w:rsid w:val="00693B4A"/>
    <w:rsid w:val="00694F97"/>
    <w:rsid w:val="0069541A"/>
    <w:rsid w:val="00695E43"/>
    <w:rsid w:val="006A1F9E"/>
    <w:rsid w:val="006A222A"/>
    <w:rsid w:val="006A3018"/>
    <w:rsid w:val="006D0E09"/>
    <w:rsid w:val="006D149F"/>
    <w:rsid w:val="006D59CB"/>
    <w:rsid w:val="006D6B69"/>
    <w:rsid w:val="006E12C2"/>
    <w:rsid w:val="006E565F"/>
    <w:rsid w:val="006F2495"/>
    <w:rsid w:val="006F79D0"/>
    <w:rsid w:val="00706038"/>
    <w:rsid w:val="007106BC"/>
    <w:rsid w:val="007158ED"/>
    <w:rsid w:val="00722AD4"/>
    <w:rsid w:val="007243AA"/>
    <w:rsid w:val="00736A45"/>
    <w:rsid w:val="00745E2A"/>
    <w:rsid w:val="00747A75"/>
    <w:rsid w:val="007519A5"/>
    <w:rsid w:val="007531B3"/>
    <w:rsid w:val="00757972"/>
    <w:rsid w:val="007649D1"/>
    <w:rsid w:val="00785812"/>
    <w:rsid w:val="00787434"/>
    <w:rsid w:val="00790A9A"/>
    <w:rsid w:val="007920D2"/>
    <w:rsid w:val="00797AB3"/>
    <w:rsid w:val="007B387A"/>
    <w:rsid w:val="007B3AC0"/>
    <w:rsid w:val="007B5786"/>
    <w:rsid w:val="007B6E4F"/>
    <w:rsid w:val="007C176B"/>
    <w:rsid w:val="007C3B96"/>
    <w:rsid w:val="007C419D"/>
    <w:rsid w:val="007C5B98"/>
    <w:rsid w:val="007C6740"/>
    <w:rsid w:val="007C6E28"/>
    <w:rsid w:val="007C6F2F"/>
    <w:rsid w:val="007D0BA2"/>
    <w:rsid w:val="007E384D"/>
    <w:rsid w:val="007E6265"/>
    <w:rsid w:val="007E6AFE"/>
    <w:rsid w:val="007F3774"/>
    <w:rsid w:val="007F73C2"/>
    <w:rsid w:val="0080111B"/>
    <w:rsid w:val="008024A2"/>
    <w:rsid w:val="00805293"/>
    <w:rsid w:val="008065CD"/>
    <w:rsid w:val="00807C05"/>
    <w:rsid w:val="00816824"/>
    <w:rsid w:val="0083072F"/>
    <w:rsid w:val="008366BD"/>
    <w:rsid w:val="00843631"/>
    <w:rsid w:val="00844204"/>
    <w:rsid w:val="00847CE0"/>
    <w:rsid w:val="00850008"/>
    <w:rsid w:val="0085369E"/>
    <w:rsid w:val="00856FFB"/>
    <w:rsid w:val="0086010D"/>
    <w:rsid w:val="00864FEB"/>
    <w:rsid w:val="00874FD8"/>
    <w:rsid w:val="00880FBC"/>
    <w:rsid w:val="00892F5C"/>
    <w:rsid w:val="00894FDE"/>
    <w:rsid w:val="008A0654"/>
    <w:rsid w:val="008A0D57"/>
    <w:rsid w:val="008A3A4F"/>
    <w:rsid w:val="008A3BB1"/>
    <w:rsid w:val="008B149D"/>
    <w:rsid w:val="008B4B7C"/>
    <w:rsid w:val="008B558B"/>
    <w:rsid w:val="008B7B84"/>
    <w:rsid w:val="008D0C0D"/>
    <w:rsid w:val="008D4078"/>
    <w:rsid w:val="008D4572"/>
    <w:rsid w:val="008D5EB9"/>
    <w:rsid w:val="008D7EC0"/>
    <w:rsid w:val="008E6C03"/>
    <w:rsid w:val="0090021A"/>
    <w:rsid w:val="00900BDB"/>
    <w:rsid w:val="009075F9"/>
    <w:rsid w:val="00917164"/>
    <w:rsid w:val="00920170"/>
    <w:rsid w:val="00922A0D"/>
    <w:rsid w:val="0093044E"/>
    <w:rsid w:val="00934CD1"/>
    <w:rsid w:val="00943965"/>
    <w:rsid w:val="009454C5"/>
    <w:rsid w:val="00945718"/>
    <w:rsid w:val="0094678A"/>
    <w:rsid w:val="00947045"/>
    <w:rsid w:val="00956486"/>
    <w:rsid w:val="00957D41"/>
    <w:rsid w:val="009614BE"/>
    <w:rsid w:val="00965209"/>
    <w:rsid w:val="00967AD3"/>
    <w:rsid w:val="009707F6"/>
    <w:rsid w:val="00970C96"/>
    <w:rsid w:val="00972A9C"/>
    <w:rsid w:val="00973A7F"/>
    <w:rsid w:val="009810F2"/>
    <w:rsid w:val="0098400F"/>
    <w:rsid w:val="00985C38"/>
    <w:rsid w:val="00990D13"/>
    <w:rsid w:val="00997B44"/>
    <w:rsid w:val="009A5FB5"/>
    <w:rsid w:val="009B1C1E"/>
    <w:rsid w:val="009B3FEC"/>
    <w:rsid w:val="009B6958"/>
    <w:rsid w:val="009C15E3"/>
    <w:rsid w:val="009D287B"/>
    <w:rsid w:val="009E1CD1"/>
    <w:rsid w:val="009E2F2A"/>
    <w:rsid w:val="009E6CE8"/>
    <w:rsid w:val="00A02EDA"/>
    <w:rsid w:val="00A06FA8"/>
    <w:rsid w:val="00A113A2"/>
    <w:rsid w:val="00A13EB6"/>
    <w:rsid w:val="00A145E7"/>
    <w:rsid w:val="00A16FA9"/>
    <w:rsid w:val="00A22D24"/>
    <w:rsid w:val="00A30D9E"/>
    <w:rsid w:val="00A360B5"/>
    <w:rsid w:val="00A3620C"/>
    <w:rsid w:val="00A370FA"/>
    <w:rsid w:val="00A3779A"/>
    <w:rsid w:val="00A410C1"/>
    <w:rsid w:val="00A41371"/>
    <w:rsid w:val="00A431F3"/>
    <w:rsid w:val="00A52963"/>
    <w:rsid w:val="00A567B4"/>
    <w:rsid w:val="00A56812"/>
    <w:rsid w:val="00A56960"/>
    <w:rsid w:val="00A610E2"/>
    <w:rsid w:val="00A7060F"/>
    <w:rsid w:val="00A7523B"/>
    <w:rsid w:val="00A766EE"/>
    <w:rsid w:val="00A8408D"/>
    <w:rsid w:val="00A851F7"/>
    <w:rsid w:val="00A85465"/>
    <w:rsid w:val="00A87283"/>
    <w:rsid w:val="00A91C58"/>
    <w:rsid w:val="00A92D08"/>
    <w:rsid w:val="00A94F5E"/>
    <w:rsid w:val="00A957FC"/>
    <w:rsid w:val="00A95C7F"/>
    <w:rsid w:val="00A96014"/>
    <w:rsid w:val="00A9708A"/>
    <w:rsid w:val="00AA15B1"/>
    <w:rsid w:val="00AA296D"/>
    <w:rsid w:val="00AB1B7E"/>
    <w:rsid w:val="00AC60B9"/>
    <w:rsid w:val="00AC7081"/>
    <w:rsid w:val="00AD0E8B"/>
    <w:rsid w:val="00AD186D"/>
    <w:rsid w:val="00AD2D26"/>
    <w:rsid w:val="00AD74F9"/>
    <w:rsid w:val="00AE27F5"/>
    <w:rsid w:val="00AE363C"/>
    <w:rsid w:val="00AE48ED"/>
    <w:rsid w:val="00AF362C"/>
    <w:rsid w:val="00AF6EE3"/>
    <w:rsid w:val="00AF7098"/>
    <w:rsid w:val="00B01A99"/>
    <w:rsid w:val="00B05949"/>
    <w:rsid w:val="00B06D66"/>
    <w:rsid w:val="00B1513B"/>
    <w:rsid w:val="00B161CF"/>
    <w:rsid w:val="00B2298B"/>
    <w:rsid w:val="00B323BF"/>
    <w:rsid w:val="00B32965"/>
    <w:rsid w:val="00B3539E"/>
    <w:rsid w:val="00B40975"/>
    <w:rsid w:val="00B42C69"/>
    <w:rsid w:val="00B4777E"/>
    <w:rsid w:val="00B545A2"/>
    <w:rsid w:val="00B5790D"/>
    <w:rsid w:val="00B604EE"/>
    <w:rsid w:val="00B605B4"/>
    <w:rsid w:val="00B650FB"/>
    <w:rsid w:val="00B7385D"/>
    <w:rsid w:val="00B76594"/>
    <w:rsid w:val="00B7715C"/>
    <w:rsid w:val="00B82CA5"/>
    <w:rsid w:val="00B85956"/>
    <w:rsid w:val="00B952B7"/>
    <w:rsid w:val="00BA1096"/>
    <w:rsid w:val="00BA3011"/>
    <w:rsid w:val="00BA3EB8"/>
    <w:rsid w:val="00BA448B"/>
    <w:rsid w:val="00BA5054"/>
    <w:rsid w:val="00BA7473"/>
    <w:rsid w:val="00BB1F22"/>
    <w:rsid w:val="00BB3535"/>
    <w:rsid w:val="00BC3152"/>
    <w:rsid w:val="00BC71ED"/>
    <w:rsid w:val="00BD596A"/>
    <w:rsid w:val="00BE4329"/>
    <w:rsid w:val="00BE4535"/>
    <w:rsid w:val="00BF17FA"/>
    <w:rsid w:val="00BF1F85"/>
    <w:rsid w:val="00BF3A5B"/>
    <w:rsid w:val="00C03786"/>
    <w:rsid w:val="00C03FF2"/>
    <w:rsid w:val="00C10996"/>
    <w:rsid w:val="00C10D4D"/>
    <w:rsid w:val="00C11679"/>
    <w:rsid w:val="00C15DE3"/>
    <w:rsid w:val="00C161FA"/>
    <w:rsid w:val="00C2139C"/>
    <w:rsid w:val="00C2290E"/>
    <w:rsid w:val="00C22B22"/>
    <w:rsid w:val="00C23E44"/>
    <w:rsid w:val="00C261AE"/>
    <w:rsid w:val="00C26A98"/>
    <w:rsid w:val="00C2739D"/>
    <w:rsid w:val="00C300F4"/>
    <w:rsid w:val="00C30220"/>
    <w:rsid w:val="00C304D5"/>
    <w:rsid w:val="00C32AFA"/>
    <w:rsid w:val="00C32C8E"/>
    <w:rsid w:val="00C32FBD"/>
    <w:rsid w:val="00C40A5A"/>
    <w:rsid w:val="00C4766B"/>
    <w:rsid w:val="00C536C0"/>
    <w:rsid w:val="00C57D40"/>
    <w:rsid w:val="00C64674"/>
    <w:rsid w:val="00C64A2D"/>
    <w:rsid w:val="00C65221"/>
    <w:rsid w:val="00C6638A"/>
    <w:rsid w:val="00C67129"/>
    <w:rsid w:val="00C750E6"/>
    <w:rsid w:val="00C76669"/>
    <w:rsid w:val="00C77010"/>
    <w:rsid w:val="00C82B1C"/>
    <w:rsid w:val="00C82DF6"/>
    <w:rsid w:val="00C92E9B"/>
    <w:rsid w:val="00C92FDA"/>
    <w:rsid w:val="00C93285"/>
    <w:rsid w:val="00CA2AB3"/>
    <w:rsid w:val="00CA5D26"/>
    <w:rsid w:val="00CA781C"/>
    <w:rsid w:val="00CB133C"/>
    <w:rsid w:val="00CB52E1"/>
    <w:rsid w:val="00CB57A8"/>
    <w:rsid w:val="00CB5A45"/>
    <w:rsid w:val="00CC069B"/>
    <w:rsid w:val="00CC1BDF"/>
    <w:rsid w:val="00CC62AD"/>
    <w:rsid w:val="00CD1106"/>
    <w:rsid w:val="00CD4340"/>
    <w:rsid w:val="00CD5EE3"/>
    <w:rsid w:val="00CD6BEE"/>
    <w:rsid w:val="00CE0836"/>
    <w:rsid w:val="00CE4262"/>
    <w:rsid w:val="00CE64A6"/>
    <w:rsid w:val="00CF50B0"/>
    <w:rsid w:val="00CF6959"/>
    <w:rsid w:val="00CF75AC"/>
    <w:rsid w:val="00CF777E"/>
    <w:rsid w:val="00D04310"/>
    <w:rsid w:val="00D12A1F"/>
    <w:rsid w:val="00D2304C"/>
    <w:rsid w:val="00D25166"/>
    <w:rsid w:val="00D3255A"/>
    <w:rsid w:val="00D408A4"/>
    <w:rsid w:val="00D40EF6"/>
    <w:rsid w:val="00D45D17"/>
    <w:rsid w:val="00D52C3D"/>
    <w:rsid w:val="00D5558F"/>
    <w:rsid w:val="00D566B8"/>
    <w:rsid w:val="00D6226C"/>
    <w:rsid w:val="00D64087"/>
    <w:rsid w:val="00D642FF"/>
    <w:rsid w:val="00D71EEF"/>
    <w:rsid w:val="00D7218F"/>
    <w:rsid w:val="00D724C2"/>
    <w:rsid w:val="00D869D8"/>
    <w:rsid w:val="00D91E91"/>
    <w:rsid w:val="00D9233A"/>
    <w:rsid w:val="00D9511A"/>
    <w:rsid w:val="00D963BF"/>
    <w:rsid w:val="00D97688"/>
    <w:rsid w:val="00D97F80"/>
    <w:rsid w:val="00DA034E"/>
    <w:rsid w:val="00DA2386"/>
    <w:rsid w:val="00DA6844"/>
    <w:rsid w:val="00DB159D"/>
    <w:rsid w:val="00DB7419"/>
    <w:rsid w:val="00DD54BE"/>
    <w:rsid w:val="00DE3528"/>
    <w:rsid w:val="00DE523C"/>
    <w:rsid w:val="00DE72F3"/>
    <w:rsid w:val="00DE7853"/>
    <w:rsid w:val="00DF0A46"/>
    <w:rsid w:val="00DF210C"/>
    <w:rsid w:val="00DF2A9D"/>
    <w:rsid w:val="00DF55AC"/>
    <w:rsid w:val="00E03FAB"/>
    <w:rsid w:val="00E0558F"/>
    <w:rsid w:val="00E05C7C"/>
    <w:rsid w:val="00E05F37"/>
    <w:rsid w:val="00E06987"/>
    <w:rsid w:val="00E12762"/>
    <w:rsid w:val="00E127B6"/>
    <w:rsid w:val="00E13A62"/>
    <w:rsid w:val="00E16B19"/>
    <w:rsid w:val="00E1774D"/>
    <w:rsid w:val="00E27032"/>
    <w:rsid w:val="00E33162"/>
    <w:rsid w:val="00E34325"/>
    <w:rsid w:val="00E347D9"/>
    <w:rsid w:val="00E359C7"/>
    <w:rsid w:val="00E40AFE"/>
    <w:rsid w:val="00E44792"/>
    <w:rsid w:val="00E51FCE"/>
    <w:rsid w:val="00E53142"/>
    <w:rsid w:val="00E577E1"/>
    <w:rsid w:val="00E60584"/>
    <w:rsid w:val="00E647D1"/>
    <w:rsid w:val="00E721CF"/>
    <w:rsid w:val="00E740C4"/>
    <w:rsid w:val="00E77A75"/>
    <w:rsid w:val="00E825C2"/>
    <w:rsid w:val="00E83FB0"/>
    <w:rsid w:val="00E8566F"/>
    <w:rsid w:val="00E90171"/>
    <w:rsid w:val="00E936E1"/>
    <w:rsid w:val="00E96B98"/>
    <w:rsid w:val="00EB5551"/>
    <w:rsid w:val="00EC4BA3"/>
    <w:rsid w:val="00EC6064"/>
    <w:rsid w:val="00ED66BF"/>
    <w:rsid w:val="00EE54B3"/>
    <w:rsid w:val="00EE7438"/>
    <w:rsid w:val="00EF1CAA"/>
    <w:rsid w:val="00EF43ED"/>
    <w:rsid w:val="00EF58D0"/>
    <w:rsid w:val="00F07A0E"/>
    <w:rsid w:val="00F15F11"/>
    <w:rsid w:val="00F21923"/>
    <w:rsid w:val="00F30EB9"/>
    <w:rsid w:val="00F31672"/>
    <w:rsid w:val="00F370C2"/>
    <w:rsid w:val="00F37EB2"/>
    <w:rsid w:val="00F464A5"/>
    <w:rsid w:val="00F4721F"/>
    <w:rsid w:val="00F51112"/>
    <w:rsid w:val="00F52DB1"/>
    <w:rsid w:val="00F54D28"/>
    <w:rsid w:val="00F64489"/>
    <w:rsid w:val="00F64AB4"/>
    <w:rsid w:val="00F66761"/>
    <w:rsid w:val="00F66AB1"/>
    <w:rsid w:val="00F67B45"/>
    <w:rsid w:val="00F67D4E"/>
    <w:rsid w:val="00F71FA5"/>
    <w:rsid w:val="00F73835"/>
    <w:rsid w:val="00F77E65"/>
    <w:rsid w:val="00F81D04"/>
    <w:rsid w:val="00F90A2C"/>
    <w:rsid w:val="00F9633A"/>
    <w:rsid w:val="00F9664F"/>
    <w:rsid w:val="00F968F6"/>
    <w:rsid w:val="00F978DE"/>
    <w:rsid w:val="00FA76DC"/>
    <w:rsid w:val="00FB1EAF"/>
    <w:rsid w:val="00FB4917"/>
    <w:rsid w:val="00FB5336"/>
    <w:rsid w:val="00FD02E8"/>
    <w:rsid w:val="00FD29CE"/>
    <w:rsid w:val="00FD4359"/>
    <w:rsid w:val="00FE0AC9"/>
    <w:rsid w:val="00FE1F66"/>
    <w:rsid w:val="00FE2C82"/>
    <w:rsid w:val="00FE67B6"/>
    <w:rsid w:val="00FE731C"/>
    <w:rsid w:val="00FF0B42"/>
    <w:rsid w:val="00FF23A2"/>
    <w:rsid w:val="00FF4FAA"/>
    <w:rsid w:val="00FF7BB7"/>
    <w:rsid w:val="00FF7F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CF23271"/>
  <w15:docId w15:val="{7731C47E-A3C3-4CA1-92EA-591AF176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BA7473"/>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BA7473"/>
    <w:pPr>
      <w:keepNext/>
      <w:keepLines/>
      <w:spacing w:before="12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BA7473"/>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A7473"/>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074E54"/>
    <w:rPr>
      <w:color w:val="808080" w:themeColor="background1" w:themeShade="80"/>
      <w:lang w:val="fr-CA"/>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074E54"/>
    <w:rPr>
      <w:rFonts w:cs="Times New Roman (TT)"/>
      <w:color w:val="808080" w:themeColor="background1" w:themeShade="80"/>
      <w:sz w:val="20"/>
      <w:szCs w:val="20"/>
      <w:lang w:val="fr-CA"/>
    </w:rPr>
  </w:style>
  <w:style w:type="character" w:styleId="FollowedHyperlink">
    <w:name w:val="FollowedHyperlink"/>
    <w:basedOn w:val="DefaultParagraphFont"/>
    <w:uiPriority w:val="99"/>
    <w:semiHidden/>
    <w:unhideWhenUsed/>
    <w:rsid w:val="001C2342"/>
    <w:rPr>
      <w:color w:val="800080" w:themeColor="followedHyperlink"/>
      <w:u w:val="single"/>
    </w:rPr>
  </w:style>
  <w:style w:type="paragraph" w:customStyle="1" w:styleId="docref">
    <w:name w:val="doc ref"/>
    <w:basedOn w:val="ListParagraph"/>
    <w:link w:val="docrefChar"/>
    <w:qFormat/>
    <w:rsid w:val="00101EE4"/>
    <w:pPr>
      <w:numPr>
        <w:numId w:val="30"/>
      </w:numPr>
      <w:ind w:left="851" w:hanging="131"/>
    </w:pPr>
    <w:rPr>
      <w:i/>
      <w:u w:val="single"/>
      <w:lang w:val="fr-CA"/>
    </w:rPr>
  </w:style>
  <w:style w:type="character" w:customStyle="1" w:styleId="docrefChar">
    <w:name w:val="doc ref Char"/>
    <w:basedOn w:val="ListParagraphChar"/>
    <w:link w:val="docref"/>
    <w:rsid w:val="00101EE4"/>
    <w:rPr>
      <w:rFonts w:cs="Times New Roman (TT)"/>
      <w:i/>
      <w:color w:val="000000"/>
      <w:sz w:val="20"/>
      <w:szCs w:val="20"/>
      <w:u w:val="single"/>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ttawa.blackboard.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053E3-A0AC-4F20-B366-AFA804E7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42</cp:revision>
  <cp:lastPrinted>2022-09-24T16:03:00Z</cp:lastPrinted>
  <dcterms:created xsi:type="dcterms:W3CDTF">2014-05-01T16:15:00Z</dcterms:created>
  <dcterms:modified xsi:type="dcterms:W3CDTF">2022-10-05T16:56:00Z</dcterms:modified>
</cp:coreProperties>
</file>