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BCF54" w14:textId="4AE6DE82" w:rsidR="00BE4329" w:rsidRPr="003F5BD8" w:rsidRDefault="00DC5B1A" w:rsidP="00281605">
      <w:pPr>
        <w:pStyle w:val="Heading1"/>
        <w:rPr>
          <w:lang w:val="fr-CA"/>
        </w:rPr>
      </w:pPr>
      <w:bookmarkStart w:id="0" w:name="_Ref358632470"/>
      <w:bookmarkStart w:id="1" w:name="_GoBack"/>
      <w:bookmarkEnd w:id="1"/>
      <w:r w:rsidRPr="003F5BD8">
        <w:rPr>
          <w:lang w:val="fr-CA"/>
        </w:rPr>
        <w:t>Trajectoire d’un p</w:t>
      </w:r>
      <w:r w:rsidR="00D92F8E" w:rsidRPr="003F5BD8">
        <w:rPr>
          <w:lang w:val="fr-CA"/>
        </w:rPr>
        <w:t>rojectile</w:t>
      </w:r>
      <w:bookmarkEnd w:id="0"/>
    </w:p>
    <w:p w14:paraId="77FBCF55" w14:textId="77777777" w:rsidR="002D3C8A" w:rsidRPr="003F5BD8" w:rsidRDefault="002A51BC" w:rsidP="00BA7473">
      <w:pPr>
        <w:pStyle w:val="Heading2"/>
        <w:rPr>
          <w:lang w:val="fr-CA"/>
        </w:rPr>
      </w:pPr>
      <w:r w:rsidRPr="003F5BD8">
        <w:rPr>
          <w:lang w:val="fr-CA"/>
        </w:rPr>
        <w:t>Introduction</w:t>
      </w:r>
    </w:p>
    <w:p w14:paraId="77FBCF56" w14:textId="7E9F29CE" w:rsidR="004B3630" w:rsidRPr="003F5BD8" w:rsidRDefault="004B3630" w:rsidP="00CC0D91">
      <w:pPr>
        <w:rPr>
          <w:lang w:val="fr-CA"/>
        </w:rPr>
      </w:pPr>
      <w:bookmarkStart w:id="2" w:name="_Ref370199404"/>
      <w:r w:rsidRPr="003F5BD8">
        <w:rPr>
          <w:lang w:val="fr-CA"/>
        </w:rPr>
        <w:t>Durant cette expérience, un lanceur de projectiles (que nous appellerons canon) est ut</w:t>
      </w:r>
      <w:r w:rsidR="00BC7CE0">
        <w:rPr>
          <w:lang w:val="fr-CA"/>
        </w:rPr>
        <w:t>ilisé pour étudier la dynamique</w:t>
      </w:r>
      <w:r w:rsidRPr="003F5BD8">
        <w:rPr>
          <w:lang w:val="fr-CA"/>
        </w:rPr>
        <w:t xml:space="preserve"> d’une particule en deux dimensions. Ce canon peut projeter une bille d’acier à différentes vitesse initiales</w:t>
      </w:r>
      <w:r w:rsidR="00D6416C" w:rsidRPr="003F5BD8">
        <w:rPr>
          <w:lang w:val="fr-CA"/>
        </w:rPr>
        <w:t xml:space="preserve">, </w:t>
      </w:r>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oMath>
      <w:r w:rsidRPr="003F5BD8">
        <w:rPr>
          <w:lang w:val="fr-CA"/>
        </w:rPr>
        <w:t>, et à différents angles</w:t>
      </w:r>
      <w:r w:rsidR="00D6416C" w:rsidRPr="003F5BD8">
        <w:rPr>
          <w:lang w:val="fr-CA"/>
        </w:rPr>
        <w:t xml:space="preserve">, </w:t>
      </w:r>
      <m:oMath>
        <m:r>
          <w:rPr>
            <w:rFonts w:ascii="Cambria Math" w:hAnsi="Cambria Math"/>
            <w:lang w:val="fr-CA"/>
          </w:rPr>
          <m:t>θ</m:t>
        </m:r>
      </m:oMath>
      <w:r w:rsidR="00D6416C" w:rsidRPr="003F5BD8">
        <w:rPr>
          <w:lang w:val="fr-CA"/>
        </w:rPr>
        <w:t>.</w:t>
      </w:r>
      <w:r w:rsidR="00CC0D91" w:rsidRPr="003F5BD8">
        <w:rPr>
          <w:lang w:val="fr-CA"/>
        </w:rPr>
        <w:t xml:space="preserve"> </w:t>
      </w:r>
      <w:r w:rsidRPr="003F5BD8">
        <w:rPr>
          <w:lang w:val="fr-CA"/>
        </w:rPr>
        <w:t>Afin de prédire où le projectile atterrira lorsqu’il est lancé à un angle précis au-dessus de l’horizontale,</w:t>
      </w:r>
      <w:r w:rsidR="00E549C3" w:rsidRPr="003F5BD8">
        <w:rPr>
          <w:lang w:val="fr-CA"/>
        </w:rPr>
        <w:t xml:space="preserve"> il faut d’abord déterminer la vitesse initiale à laquelle le projectile est éjecté du canon. Cette vitesse peut être déterminée à l’aide de barrières optiques placées à la sortie du canon et qui mesurent le temps pris par la bille pour parcourir la distance qui les sépare. Pour ce faire, un programme enregistre le moment où la bille traverse chacune des barrières et calcule ensuite la vitesse moyenne de la bille à partir de ces temps et de la distance entre les deux barrières.      </w:t>
      </w:r>
      <w:r w:rsidRPr="003F5BD8">
        <w:rPr>
          <w:lang w:val="fr-CA"/>
        </w:rPr>
        <w:t xml:space="preserve"> </w:t>
      </w:r>
    </w:p>
    <w:p w14:paraId="77FBCF57" w14:textId="77777777" w:rsidR="004B3630" w:rsidRPr="003F5BD8" w:rsidRDefault="004B3630" w:rsidP="00CC0D91">
      <w:pPr>
        <w:rPr>
          <w:lang w:val="fr-CA"/>
        </w:rPr>
      </w:pPr>
    </w:p>
    <w:p w14:paraId="77FBCF58" w14:textId="77777777" w:rsidR="00040728" w:rsidRPr="003F5BD8" w:rsidRDefault="00040728" w:rsidP="00040728">
      <w:pPr>
        <w:pStyle w:val="Heading3"/>
        <w:rPr>
          <w:lang w:val="fr-CA"/>
        </w:rPr>
      </w:pPr>
      <w:r w:rsidRPr="003F5BD8">
        <w:rPr>
          <w:lang w:val="fr-CA"/>
        </w:rPr>
        <w:t>P</w:t>
      </w:r>
      <w:r w:rsidR="00DC5B1A" w:rsidRPr="003F5BD8">
        <w:rPr>
          <w:lang w:val="fr-CA"/>
        </w:rPr>
        <w:t>ortée d’un projectile</w:t>
      </w:r>
    </w:p>
    <w:p w14:paraId="77FBCF59" w14:textId="77777777" w:rsidR="00D6416C" w:rsidRPr="003F5BD8" w:rsidRDefault="00277ED8" w:rsidP="00D6416C">
      <w:pPr>
        <w:rPr>
          <w:lang w:val="fr-CA"/>
        </w:rPr>
      </w:pPr>
      <w:r w:rsidRPr="003F5BD8">
        <w:rPr>
          <w:lang w:val="fr-CA"/>
        </w:rPr>
        <w:t>Afin de prédire la portée</w:t>
      </w:r>
      <w:r w:rsidR="00D6416C" w:rsidRPr="003F5BD8">
        <w:rPr>
          <w:lang w:val="fr-CA"/>
        </w:rPr>
        <w:t xml:space="preserve">, </w:t>
      </w:r>
      <m:oMath>
        <m:r>
          <w:rPr>
            <w:rFonts w:ascii="Cambria Math" w:hAnsi="Cambria Math"/>
            <w:lang w:val="fr-CA"/>
          </w:rPr>
          <m:t>x</m:t>
        </m:r>
      </m:oMath>
      <w:r w:rsidR="00D6416C" w:rsidRPr="003F5BD8">
        <w:rPr>
          <w:lang w:val="fr-CA"/>
        </w:rPr>
        <w:t xml:space="preserve">, </w:t>
      </w:r>
      <w:r w:rsidRPr="003F5BD8">
        <w:rPr>
          <w:lang w:val="fr-CA"/>
        </w:rPr>
        <w:t xml:space="preserve">d’une bille lancée avec une vitesse initiale, </w:t>
      </w:r>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oMath>
      <w:r w:rsidRPr="003F5BD8">
        <w:rPr>
          <w:rFonts w:eastAsiaTheme="minorEastAsia"/>
          <w:lang w:val="fr-CA"/>
        </w:rPr>
        <w:t>,</w:t>
      </w:r>
      <w:r w:rsidRPr="003F5BD8">
        <w:rPr>
          <w:lang w:val="fr-CA"/>
        </w:rPr>
        <w:t xml:space="preserve"> à un angle</w:t>
      </w:r>
      <w:r w:rsidR="00D6416C" w:rsidRPr="003F5BD8">
        <w:rPr>
          <w:lang w:val="fr-CA"/>
        </w:rPr>
        <w:t xml:space="preserve">, </w:t>
      </w:r>
      <m:oMath>
        <m:r>
          <w:rPr>
            <w:rFonts w:ascii="Cambria Math" w:hAnsi="Cambria Math"/>
            <w:lang w:val="fr-CA"/>
          </w:rPr>
          <m:t>θ</m:t>
        </m:r>
      </m:oMath>
      <w:r w:rsidR="00D6416C" w:rsidRPr="003F5BD8">
        <w:rPr>
          <w:lang w:val="fr-CA"/>
        </w:rPr>
        <w:t xml:space="preserve">, </w:t>
      </w:r>
      <w:r w:rsidRPr="003F5BD8">
        <w:rPr>
          <w:lang w:val="fr-CA"/>
        </w:rPr>
        <w:t>au-dessus de l’</w:t>
      </w:r>
      <w:r w:rsidR="00D6416C" w:rsidRPr="003F5BD8">
        <w:rPr>
          <w:lang w:val="fr-CA"/>
        </w:rPr>
        <w:t>horizontal</w:t>
      </w:r>
      <w:r w:rsidRPr="003F5BD8">
        <w:rPr>
          <w:lang w:val="fr-CA"/>
        </w:rPr>
        <w:t>e</w:t>
      </w:r>
      <w:r w:rsidR="00D6416C" w:rsidRPr="003F5BD8">
        <w:rPr>
          <w:lang w:val="fr-CA"/>
        </w:rPr>
        <w:t>,</w:t>
      </w:r>
      <w:r w:rsidRPr="003F5BD8">
        <w:rPr>
          <w:lang w:val="fr-CA"/>
        </w:rPr>
        <w:t xml:space="preserve"> nous devons d’abord déterminer le temps de vol de la bille à partir de l’équation décrivant la dynamique selon l’axe vertical</w:t>
      </w:r>
      <w:r w:rsidR="00D6416C" w:rsidRPr="003F5BD8">
        <w:rPr>
          <w:lang w:val="fr-CA"/>
        </w:rPr>
        <w:t>:</w:t>
      </w:r>
    </w:p>
    <w:p w14:paraId="77FBCF5A" w14:textId="77777777" w:rsidR="00040728" w:rsidRPr="003F5BD8" w:rsidRDefault="00040728" w:rsidP="00040728">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040728" w:rsidRPr="003F5BD8" w14:paraId="77FBCF5E" w14:textId="77777777" w:rsidTr="002E2407">
        <w:tc>
          <w:tcPr>
            <w:tcW w:w="750" w:type="pct"/>
            <w:vAlign w:val="center"/>
          </w:tcPr>
          <w:p w14:paraId="77FBCF5B" w14:textId="77777777" w:rsidR="00040728" w:rsidRPr="003F5BD8" w:rsidRDefault="00040728" w:rsidP="002E2407">
            <w:pPr>
              <w:rPr>
                <w:rFonts w:eastAsiaTheme="minorEastAsia"/>
                <w:lang w:val="fr-CA"/>
              </w:rPr>
            </w:pPr>
          </w:p>
        </w:tc>
        <w:tc>
          <w:tcPr>
            <w:tcW w:w="3500" w:type="pct"/>
            <w:vAlign w:val="center"/>
          </w:tcPr>
          <w:p w14:paraId="77FBCF5C" w14:textId="77777777" w:rsidR="00040728" w:rsidRPr="003F5BD8" w:rsidRDefault="00040728" w:rsidP="00040728">
            <w:pPr>
              <w:jc w:val="center"/>
              <w:rPr>
                <w:rFonts w:eastAsiaTheme="minorEastAsia"/>
                <w:lang w:val="fr-CA"/>
              </w:rPr>
            </w:pPr>
            <m:oMathPara>
              <m:oMath>
                <m:r>
                  <w:rPr>
                    <w:rFonts w:ascii="Cambria Math" w:hAnsi="Cambria Math"/>
                    <w:lang w:val="fr-CA"/>
                  </w:rPr>
                  <m:t>y=</m:t>
                </m:r>
                <m:sSub>
                  <m:sSubPr>
                    <m:ctrlPr>
                      <w:rPr>
                        <w:rFonts w:ascii="Cambria Math" w:hAnsi="Cambria Math"/>
                        <w:i/>
                        <w:lang w:val="fr-CA"/>
                      </w:rPr>
                    </m:ctrlPr>
                  </m:sSubPr>
                  <m:e>
                    <m:r>
                      <w:rPr>
                        <w:rFonts w:ascii="Cambria Math" w:hAnsi="Cambria Math"/>
                        <w:lang w:val="fr-CA"/>
                      </w:rPr>
                      <m:t>y</m:t>
                    </m:r>
                  </m:e>
                  <m:sub>
                    <m:r>
                      <w:rPr>
                        <w:rFonts w:ascii="Cambria Math" w:hAnsi="Cambria Math"/>
                        <w:lang w:val="fr-CA"/>
                      </w:rPr>
                      <m:t>0</m:t>
                    </m:r>
                  </m:sub>
                </m:sSub>
                <m:r>
                  <w:rPr>
                    <w:rFonts w:ascii="Cambria Math" w:hAnsi="Cambria Math"/>
                    <w:lang w:val="fr-CA"/>
                  </w:rPr>
                  <m:t>+</m:t>
                </m:r>
                <m:d>
                  <m:dPr>
                    <m:ctrlPr>
                      <w:rPr>
                        <w:rFonts w:ascii="Cambria Math" w:hAnsi="Cambria Math"/>
                        <w:i/>
                        <w:lang w:val="fr-CA"/>
                      </w:rPr>
                    </m:ctrlPr>
                  </m:dPr>
                  <m:e>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func>
                      <m:funcPr>
                        <m:ctrlPr>
                          <w:rPr>
                            <w:rFonts w:ascii="Cambria Math" w:hAnsi="Cambria Math"/>
                            <w:i/>
                            <w:lang w:val="fr-CA"/>
                          </w:rPr>
                        </m:ctrlPr>
                      </m:funcPr>
                      <m:fName>
                        <m:r>
                          <m:rPr>
                            <m:sty m:val="p"/>
                          </m:rPr>
                          <w:rPr>
                            <w:rFonts w:ascii="Cambria Math" w:hAnsi="Cambria Math"/>
                            <w:lang w:val="fr-CA"/>
                          </w:rPr>
                          <m:t>sin</m:t>
                        </m:r>
                      </m:fName>
                      <m:e>
                        <m:r>
                          <w:rPr>
                            <w:rFonts w:ascii="Cambria Math" w:hAnsi="Cambria Math"/>
                            <w:lang w:val="fr-CA"/>
                          </w:rPr>
                          <m:t>θ</m:t>
                        </m:r>
                      </m:e>
                    </m:func>
                  </m:e>
                </m:d>
                <m:r>
                  <w:rPr>
                    <w:rFonts w:ascii="Cambria Math" w:hAnsi="Cambria Math"/>
                    <w:lang w:val="fr-CA"/>
                  </w:rPr>
                  <m:t>t</m:t>
                </m:r>
                <m:r>
                  <w:rPr>
                    <w:rFonts w:ascii="Cambria Math" w:eastAsiaTheme="minorEastAsia" w:hAnsi="Cambria Math"/>
                    <w:lang w:val="fr-CA"/>
                  </w:rPr>
                  <m:t>-</m:t>
                </m:r>
                <m:f>
                  <m:fPr>
                    <m:ctrlPr>
                      <w:rPr>
                        <w:rFonts w:ascii="Cambria Math" w:eastAsiaTheme="minorEastAsia" w:hAnsi="Cambria Math"/>
                        <w:i/>
                        <w:lang w:val="fr-CA"/>
                      </w:rPr>
                    </m:ctrlPr>
                  </m:fPr>
                  <m:num>
                    <m:r>
                      <w:rPr>
                        <w:rFonts w:ascii="Cambria Math" w:eastAsiaTheme="minorEastAsia" w:hAnsi="Cambria Math"/>
                        <w:lang w:val="fr-CA"/>
                      </w:rPr>
                      <m:t>1</m:t>
                    </m:r>
                  </m:num>
                  <m:den>
                    <m:r>
                      <w:rPr>
                        <w:rFonts w:ascii="Cambria Math" w:eastAsiaTheme="minorEastAsia" w:hAnsi="Cambria Math"/>
                        <w:lang w:val="fr-CA"/>
                      </w:rPr>
                      <m:t>2</m:t>
                    </m:r>
                  </m:den>
                </m:f>
                <m:r>
                  <w:rPr>
                    <w:rFonts w:ascii="Cambria Math" w:eastAsiaTheme="minorEastAsia" w:hAnsi="Cambria Math"/>
                    <w:lang w:val="fr-CA"/>
                  </w:rPr>
                  <m:t>g</m:t>
                </m:r>
                <m:sSup>
                  <m:sSupPr>
                    <m:ctrlPr>
                      <w:rPr>
                        <w:rFonts w:ascii="Cambria Math" w:eastAsiaTheme="minorEastAsia" w:hAnsi="Cambria Math"/>
                        <w:i/>
                        <w:lang w:val="fr-CA"/>
                      </w:rPr>
                    </m:ctrlPr>
                  </m:sSupPr>
                  <m:e>
                    <m:r>
                      <w:rPr>
                        <w:rFonts w:ascii="Cambria Math" w:eastAsiaTheme="minorEastAsia" w:hAnsi="Cambria Math"/>
                        <w:lang w:val="fr-CA"/>
                      </w:rPr>
                      <m:t>t</m:t>
                    </m:r>
                  </m:e>
                  <m:sup>
                    <m:r>
                      <w:rPr>
                        <w:rFonts w:ascii="Cambria Math" w:eastAsiaTheme="minorEastAsia" w:hAnsi="Cambria Math"/>
                        <w:lang w:val="fr-CA"/>
                      </w:rPr>
                      <m:t>2</m:t>
                    </m:r>
                  </m:sup>
                </m:sSup>
                <m:r>
                  <w:rPr>
                    <w:rFonts w:ascii="Cambria Math" w:eastAsiaTheme="minorEastAsia" w:hAnsi="Cambria Math"/>
                    <w:lang w:val="fr-CA"/>
                  </w:rPr>
                  <m:t xml:space="preserve">  ,</m:t>
                </m:r>
              </m:oMath>
            </m:oMathPara>
          </w:p>
        </w:tc>
        <w:tc>
          <w:tcPr>
            <w:tcW w:w="750" w:type="pct"/>
            <w:vAlign w:val="center"/>
          </w:tcPr>
          <w:p w14:paraId="77FBCF5D" w14:textId="77777777" w:rsidR="00040728" w:rsidRPr="003F5BD8" w:rsidRDefault="00040728" w:rsidP="002E2407">
            <w:pPr>
              <w:pStyle w:val="ListParagraph"/>
              <w:numPr>
                <w:ilvl w:val="0"/>
                <w:numId w:val="6"/>
              </w:numPr>
              <w:jc w:val="right"/>
              <w:rPr>
                <w:rFonts w:eastAsiaTheme="minorEastAsia"/>
                <w:lang w:val="fr-CA"/>
              </w:rPr>
            </w:pPr>
          </w:p>
        </w:tc>
      </w:tr>
    </w:tbl>
    <w:p w14:paraId="77FBCF5F" w14:textId="77777777" w:rsidR="00D6416C" w:rsidRPr="003F5BD8" w:rsidRDefault="00D6416C" w:rsidP="00D6416C">
      <w:pPr>
        <w:rPr>
          <w:lang w:val="fr-CA"/>
        </w:rPr>
      </w:pPr>
    </w:p>
    <w:p w14:paraId="77FBCF60" w14:textId="6E0C11CD" w:rsidR="00D6416C" w:rsidRPr="003F5BD8" w:rsidRDefault="00AA7C38" w:rsidP="00D6416C">
      <w:pPr>
        <w:rPr>
          <w:lang w:val="fr-CA"/>
        </w:rPr>
      </w:pPr>
      <w:r w:rsidRPr="003F5BD8">
        <w:rPr>
          <w:lang w:val="fr-CA"/>
        </w:rPr>
        <w:t>où</w:t>
      </w:r>
      <w:r w:rsidR="00D6416C" w:rsidRPr="003F5BD8">
        <w:rPr>
          <w:lang w:val="fr-CA"/>
        </w:rPr>
        <w:t xml:space="preserve"> </w:t>
      </w:r>
      <m:oMath>
        <m:sSub>
          <m:sSubPr>
            <m:ctrlPr>
              <w:rPr>
                <w:rFonts w:ascii="Cambria Math" w:hAnsi="Cambria Math"/>
                <w:i/>
                <w:lang w:val="fr-CA"/>
              </w:rPr>
            </m:ctrlPr>
          </m:sSubPr>
          <m:e>
            <m:r>
              <w:rPr>
                <w:rFonts w:ascii="Cambria Math" w:hAnsi="Cambria Math"/>
                <w:lang w:val="fr-CA"/>
              </w:rPr>
              <m:t>y</m:t>
            </m:r>
          </m:e>
          <m:sub>
            <m:r>
              <w:rPr>
                <w:rFonts w:ascii="Cambria Math" w:hAnsi="Cambria Math"/>
                <w:lang w:val="fr-CA"/>
              </w:rPr>
              <m:t>0</m:t>
            </m:r>
          </m:sub>
        </m:sSub>
        <m:r>
          <w:rPr>
            <w:rFonts w:ascii="Cambria Math" w:hAnsi="Cambria Math"/>
            <w:lang w:val="fr-CA"/>
          </w:rPr>
          <m:t xml:space="preserve"> </m:t>
        </m:r>
      </m:oMath>
      <w:r w:rsidRPr="003F5BD8">
        <w:rPr>
          <w:rFonts w:eastAsiaTheme="minorEastAsia"/>
          <w:lang w:val="fr-CA"/>
        </w:rPr>
        <w:t>est la hauteur initiale du projectile par rapport à un point de référence et</w:t>
      </w:r>
      <w:r w:rsidR="00D6416C" w:rsidRPr="003F5BD8">
        <w:rPr>
          <w:lang w:val="fr-CA"/>
        </w:rPr>
        <w:t xml:space="preserve"> </w:t>
      </w:r>
      <m:oMath>
        <m:r>
          <w:rPr>
            <w:rFonts w:ascii="Cambria Math" w:hAnsi="Cambria Math"/>
            <w:lang w:val="fr-CA"/>
          </w:rPr>
          <m:t>y</m:t>
        </m:r>
      </m:oMath>
      <w:r w:rsidR="00D6416C" w:rsidRPr="003F5BD8">
        <w:rPr>
          <w:lang w:val="fr-CA"/>
        </w:rPr>
        <w:t xml:space="preserve"> </w:t>
      </w:r>
      <w:r w:rsidRPr="003F5BD8">
        <w:rPr>
          <w:lang w:val="fr-CA"/>
        </w:rPr>
        <w:t>la hauteur de la cible mesurée par rapport à la même référence</w:t>
      </w:r>
      <w:r w:rsidR="00EE2103" w:rsidRPr="003F5BD8">
        <w:rPr>
          <w:lang w:val="fr-CA"/>
        </w:rPr>
        <w:t xml:space="preserve"> (</w:t>
      </w:r>
      <w:r w:rsidRPr="003F5BD8">
        <w:rPr>
          <w:lang w:val="fr-CA"/>
        </w:rPr>
        <w:t>voir la</w:t>
      </w:r>
      <w:r w:rsidR="00EE2103" w:rsidRPr="003F5BD8">
        <w:rPr>
          <w:lang w:val="fr-CA"/>
        </w:rPr>
        <w:t xml:space="preserve"> </w:t>
      </w:r>
      <w:r w:rsidR="00325611" w:rsidRPr="003F5BD8">
        <w:rPr>
          <w:rStyle w:val="CrossRefChar"/>
          <w:lang w:val="fr-CA"/>
        </w:rPr>
        <w:fldChar w:fldCharType="begin"/>
      </w:r>
      <w:r w:rsidR="00325611" w:rsidRPr="003F5BD8">
        <w:rPr>
          <w:rStyle w:val="CrossRefChar"/>
          <w:lang w:val="fr-CA"/>
        </w:rPr>
        <w:instrText xml:space="preserve"> REF _Ref371339716 \h  \* MERGEFORMAT </w:instrText>
      </w:r>
      <w:r w:rsidR="00325611" w:rsidRPr="003F5BD8">
        <w:rPr>
          <w:rStyle w:val="CrossRefChar"/>
          <w:lang w:val="fr-CA"/>
        </w:rPr>
      </w:r>
      <w:r w:rsidR="00325611" w:rsidRPr="003F5BD8">
        <w:rPr>
          <w:rStyle w:val="CrossRefChar"/>
          <w:lang w:val="fr-CA"/>
        </w:rPr>
        <w:fldChar w:fldCharType="separate"/>
      </w:r>
      <w:r w:rsidR="0002096E" w:rsidRPr="0002096E">
        <w:rPr>
          <w:rStyle w:val="CrossRefChar"/>
          <w:lang w:val="fr-CA"/>
        </w:rPr>
        <w:t>Figure 1</w:t>
      </w:r>
      <w:r w:rsidR="00325611" w:rsidRPr="003F5BD8">
        <w:rPr>
          <w:rStyle w:val="CrossRefChar"/>
          <w:lang w:val="fr-CA"/>
        </w:rPr>
        <w:fldChar w:fldCharType="end"/>
      </w:r>
      <w:r w:rsidR="00EE2103" w:rsidRPr="003F5BD8">
        <w:rPr>
          <w:lang w:val="fr-CA"/>
        </w:rPr>
        <w:t>)</w:t>
      </w:r>
      <w:r w:rsidR="00D6416C" w:rsidRPr="003F5BD8">
        <w:rPr>
          <w:lang w:val="fr-CA"/>
        </w:rPr>
        <w:t xml:space="preserve">. </w:t>
      </w:r>
      <w:r w:rsidRPr="003F5BD8">
        <w:rPr>
          <w:lang w:val="fr-CA"/>
        </w:rPr>
        <w:t xml:space="preserve">Si nous connaissons </w:t>
      </w:r>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oMath>
      <w:r w:rsidR="00EE2103" w:rsidRPr="003F5BD8">
        <w:rPr>
          <w:rFonts w:eastAsiaTheme="minorEastAsia"/>
          <w:lang w:val="fr-CA"/>
        </w:rPr>
        <w:t xml:space="preserve"> </w:t>
      </w:r>
      <w:r w:rsidRPr="003F5BD8">
        <w:rPr>
          <w:rFonts w:eastAsiaTheme="minorEastAsia"/>
          <w:lang w:val="fr-CA"/>
        </w:rPr>
        <w:t>et</w:t>
      </w:r>
      <w:r w:rsidR="00EE2103" w:rsidRPr="003F5BD8">
        <w:rPr>
          <w:rFonts w:eastAsiaTheme="minorEastAsia"/>
          <w:lang w:val="fr-CA"/>
        </w:rPr>
        <w:t xml:space="preserve"> </w:t>
      </w:r>
      <m:oMath>
        <m:r>
          <w:rPr>
            <w:rFonts w:ascii="Cambria Math" w:hAnsi="Cambria Math"/>
            <w:lang w:val="fr-CA"/>
          </w:rPr>
          <m:t>θ</m:t>
        </m:r>
      </m:oMath>
      <w:r w:rsidR="00EE2103" w:rsidRPr="003F5BD8">
        <w:rPr>
          <w:lang w:val="fr-CA"/>
        </w:rPr>
        <w:t xml:space="preserve">, </w:t>
      </w:r>
      <w:r w:rsidRPr="003F5BD8">
        <w:rPr>
          <w:lang w:val="fr-CA"/>
        </w:rPr>
        <w:t>nous pouvons résoudre cette équation quadratique afin de déterminer le temps de vol</w:t>
      </w:r>
      <w:r w:rsidR="00D6416C" w:rsidRPr="003F5BD8">
        <w:rPr>
          <w:lang w:val="fr-CA"/>
        </w:rPr>
        <w:t xml:space="preserve">, </w:t>
      </w:r>
      <m:oMath>
        <m:r>
          <w:rPr>
            <w:rFonts w:ascii="Cambria Math" w:hAnsi="Cambria Math"/>
            <w:lang w:val="fr-CA"/>
          </w:rPr>
          <m:t>t</m:t>
        </m:r>
      </m:oMath>
      <w:r w:rsidR="00D6416C" w:rsidRPr="003F5BD8">
        <w:rPr>
          <w:lang w:val="fr-CA"/>
        </w:rPr>
        <w:t xml:space="preserve">. </w:t>
      </w:r>
      <w:r w:rsidRPr="003F5BD8">
        <w:rPr>
          <w:lang w:val="fr-CA"/>
        </w:rPr>
        <w:t>Nous pouvons ensuite déterminer la distance horizontale parcourue</w:t>
      </w:r>
      <w:r w:rsidR="00D6516A" w:rsidRPr="003F5BD8">
        <w:rPr>
          <w:lang w:val="fr-CA"/>
        </w:rPr>
        <w:t xml:space="preserve"> </w:t>
      </w:r>
      <w:r w:rsidRPr="003F5BD8">
        <w:rPr>
          <w:rFonts w:eastAsiaTheme="minorEastAsia"/>
          <w:lang w:val="fr-CA"/>
        </w:rPr>
        <w:t xml:space="preserve">à l’aide de </w:t>
      </w:r>
      <m:oMath>
        <m:r>
          <w:rPr>
            <w:rFonts w:ascii="Cambria Math" w:hAnsi="Cambria Math"/>
            <w:lang w:val="fr-CA"/>
          </w:rPr>
          <m:t>x=</m:t>
        </m:r>
        <m:d>
          <m:dPr>
            <m:ctrlPr>
              <w:rPr>
                <w:rFonts w:ascii="Cambria Math" w:hAnsi="Cambria Math"/>
                <w:i/>
                <w:lang w:val="fr-CA"/>
              </w:rPr>
            </m:ctrlPr>
          </m:dPr>
          <m:e>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func>
              <m:funcPr>
                <m:ctrlPr>
                  <w:rPr>
                    <w:rFonts w:ascii="Cambria Math" w:hAnsi="Cambria Math"/>
                    <w:i/>
                    <w:lang w:val="fr-CA"/>
                  </w:rPr>
                </m:ctrlPr>
              </m:funcPr>
              <m:fName>
                <m:r>
                  <m:rPr>
                    <m:sty m:val="p"/>
                  </m:rPr>
                  <w:rPr>
                    <w:rFonts w:ascii="Cambria Math" w:hAnsi="Cambria Math"/>
                    <w:lang w:val="fr-CA"/>
                  </w:rPr>
                  <m:t>cos</m:t>
                </m:r>
              </m:fName>
              <m:e>
                <m:r>
                  <w:rPr>
                    <w:rFonts w:ascii="Cambria Math" w:hAnsi="Cambria Math"/>
                    <w:lang w:val="fr-CA"/>
                  </w:rPr>
                  <m:t>θ</m:t>
                </m:r>
              </m:e>
            </m:func>
          </m:e>
        </m:d>
        <m:r>
          <w:rPr>
            <w:rFonts w:ascii="Cambria Math" w:hAnsi="Cambria Math"/>
            <w:lang w:val="fr-CA"/>
          </w:rPr>
          <m:t>t</m:t>
        </m:r>
      </m:oMath>
      <w:r w:rsidR="00D6516A" w:rsidRPr="003F5BD8">
        <w:rPr>
          <w:lang w:val="fr-CA"/>
        </w:rPr>
        <w:t xml:space="preserve"> </w:t>
      </w:r>
      <w:r w:rsidRPr="003F5BD8">
        <w:rPr>
          <w:lang w:val="fr-CA"/>
        </w:rPr>
        <w:t>afin de déterminer la portée</w:t>
      </w:r>
      <w:r w:rsidR="001C28B5" w:rsidRPr="003F5BD8">
        <w:rPr>
          <w:lang w:val="fr-CA"/>
        </w:rPr>
        <w:t xml:space="preserve">, </w:t>
      </w:r>
      <m:oMath>
        <m:r>
          <w:rPr>
            <w:rFonts w:ascii="Cambria Math" w:hAnsi="Cambria Math"/>
            <w:lang w:val="fr-CA"/>
          </w:rPr>
          <m:t>x</m:t>
        </m:r>
      </m:oMath>
      <w:r w:rsidR="001C28B5" w:rsidRPr="003F5BD8">
        <w:rPr>
          <w:lang w:val="fr-CA"/>
        </w:rPr>
        <w:t xml:space="preserve">, </w:t>
      </w:r>
      <w:r w:rsidR="00D6516A" w:rsidRPr="003F5BD8">
        <w:rPr>
          <w:lang w:val="fr-CA"/>
        </w:rPr>
        <w:t xml:space="preserve"> </w:t>
      </w:r>
      <w:r w:rsidRPr="003F5BD8">
        <w:rPr>
          <w:lang w:val="fr-CA"/>
        </w:rPr>
        <w:t>du</w:t>
      </w:r>
      <w:r w:rsidR="00D6516A" w:rsidRPr="003F5BD8">
        <w:rPr>
          <w:lang w:val="fr-CA"/>
        </w:rPr>
        <w:t xml:space="preserve"> projectile.</w:t>
      </w:r>
    </w:p>
    <w:p w14:paraId="77FBCF61" w14:textId="77777777" w:rsidR="007143BD" w:rsidRPr="003F5BD8" w:rsidRDefault="007143BD" w:rsidP="007143BD">
      <w:pPr>
        <w:rPr>
          <w:lang w:val="fr-CA"/>
        </w:rPr>
      </w:pPr>
    </w:p>
    <w:p w14:paraId="77FBCF62" w14:textId="77777777" w:rsidR="007143BD" w:rsidRPr="003F5BD8" w:rsidRDefault="009D4409" w:rsidP="007143BD">
      <w:pPr>
        <w:keepNext/>
        <w:jc w:val="center"/>
        <w:rPr>
          <w:lang w:val="fr-CA"/>
        </w:rPr>
      </w:pPr>
      <w:r w:rsidRPr="003F5BD8">
        <w:rPr>
          <w:noProof/>
          <w:lang w:eastAsia="en-CA"/>
        </w:rPr>
        <w:drawing>
          <wp:inline distT="0" distB="0" distL="0" distR="0" wp14:anchorId="77FBD0DE" wp14:editId="77FBD0DF">
            <wp:extent cx="4406400" cy="187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jectory2_fr.png"/>
                    <pic:cNvPicPr/>
                  </pic:nvPicPr>
                  <pic:blipFill>
                    <a:blip r:embed="rId8">
                      <a:extLst>
                        <a:ext uri="{28A0092B-C50C-407E-A947-70E740481C1C}">
                          <a14:useLocalDpi xmlns:a14="http://schemas.microsoft.com/office/drawing/2010/main" val="0"/>
                        </a:ext>
                      </a:extLst>
                    </a:blip>
                    <a:stretch>
                      <a:fillRect/>
                    </a:stretch>
                  </pic:blipFill>
                  <pic:spPr>
                    <a:xfrm>
                      <a:off x="0" y="0"/>
                      <a:ext cx="4406400" cy="1875600"/>
                    </a:xfrm>
                    <a:prstGeom prst="rect">
                      <a:avLst/>
                    </a:prstGeom>
                  </pic:spPr>
                </pic:pic>
              </a:graphicData>
            </a:graphic>
          </wp:inline>
        </w:drawing>
      </w:r>
      <w:r w:rsidR="007143BD" w:rsidRPr="003F5BD8">
        <w:rPr>
          <w:lang w:val="fr-CA"/>
        </w:rPr>
        <w:br/>
      </w:r>
    </w:p>
    <w:p w14:paraId="77FBCF63" w14:textId="2D9A8E43" w:rsidR="007143BD" w:rsidRPr="003F5BD8" w:rsidRDefault="007143BD" w:rsidP="007143BD">
      <w:pPr>
        <w:pStyle w:val="Caption"/>
        <w:rPr>
          <w:lang w:val="fr-CA"/>
        </w:rPr>
      </w:pPr>
      <w:bookmarkStart w:id="3" w:name="_Ref371339716"/>
      <w:r w:rsidRPr="003F5BD8">
        <w:rPr>
          <w:lang w:val="fr-CA"/>
        </w:rPr>
        <w:t xml:space="preserve">Figure </w:t>
      </w:r>
      <w:r w:rsidR="009E6E35" w:rsidRPr="003F5BD8">
        <w:rPr>
          <w:lang w:val="fr-CA"/>
        </w:rPr>
        <w:fldChar w:fldCharType="begin"/>
      </w:r>
      <w:r w:rsidR="009E6E35" w:rsidRPr="003F5BD8">
        <w:rPr>
          <w:lang w:val="fr-CA"/>
        </w:rPr>
        <w:instrText xml:space="preserve"> SEQ Figure \* ARABIC </w:instrText>
      </w:r>
      <w:r w:rsidR="009E6E35" w:rsidRPr="003F5BD8">
        <w:rPr>
          <w:lang w:val="fr-CA"/>
        </w:rPr>
        <w:fldChar w:fldCharType="separate"/>
      </w:r>
      <w:r w:rsidR="0002096E">
        <w:rPr>
          <w:noProof/>
          <w:lang w:val="fr-CA"/>
        </w:rPr>
        <w:t>1</w:t>
      </w:r>
      <w:r w:rsidR="009E6E35" w:rsidRPr="003F5BD8">
        <w:rPr>
          <w:noProof/>
          <w:lang w:val="fr-CA"/>
        </w:rPr>
        <w:fldChar w:fldCharType="end"/>
      </w:r>
      <w:bookmarkEnd w:id="3"/>
      <w:r w:rsidRPr="003F5BD8">
        <w:rPr>
          <w:lang w:val="fr-CA"/>
        </w:rPr>
        <w:t xml:space="preserve"> </w:t>
      </w:r>
      <w:r w:rsidR="00325611" w:rsidRPr="003F5BD8">
        <w:rPr>
          <w:lang w:val="fr-CA"/>
        </w:rPr>
        <w:t>–</w:t>
      </w:r>
      <w:r w:rsidRPr="003F5BD8">
        <w:rPr>
          <w:lang w:val="fr-CA"/>
        </w:rPr>
        <w:t xml:space="preserve"> </w:t>
      </w:r>
      <w:r w:rsidR="00AA7C38" w:rsidRPr="003F5BD8">
        <w:rPr>
          <w:lang w:val="fr-CA"/>
        </w:rPr>
        <w:t>Géométrie de la trajectoire d’un projectile</w:t>
      </w:r>
    </w:p>
    <w:p w14:paraId="77FBCF64" w14:textId="77777777" w:rsidR="007143BD" w:rsidRPr="003F5BD8" w:rsidRDefault="007143BD" w:rsidP="00907FE3">
      <w:pPr>
        <w:rPr>
          <w:lang w:val="fr-CA"/>
        </w:rPr>
      </w:pPr>
    </w:p>
    <w:p w14:paraId="77FBCF65" w14:textId="77777777" w:rsidR="00D6416C" w:rsidRPr="003F5BD8" w:rsidRDefault="00DC5B1A" w:rsidP="00D6516A">
      <w:pPr>
        <w:pStyle w:val="Heading3"/>
        <w:rPr>
          <w:lang w:val="fr-CA"/>
        </w:rPr>
      </w:pPr>
      <w:r w:rsidRPr="003F5BD8">
        <w:rPr>
          <w:lang w:val="fr-CA"/>
        </w:rPr>
        <w:t>Conservation de l’énergie</w:t>
      </w:r>
    </w:p>
    <w:p w14:paraId="77FBCF66" w14:textId="02A496E2" w:rsidR="00017BEC" w:rsidRPr="003F5BD8" w:rsidRDefault="000750BC" w:rsidP="000750BC">
      <w:pPr>
        <w:rPr>
          <w:lang w:val="fr-CA"/>
        </w:rPr>
      </w:pPr>
      <w:r w:rsidRPr="003F5BD8">
        <w:rPr>
          <w:lang w:val="fr-CA"/>
        </w:rPr>
        <w:t>L’énergie totale d’un projectile est la somme de son énergie potentielle gravitationnelle et de son énergie cinétique. En l’absence de friction, l’énergie totale doit être conservée. Si un projectile est lancé en direction verticale</w:t>
      </w:r>
      <w:r w:rsidR="00D92FFB">
        <w:rPr>
          <w:lang w:val="fr-CA"/>
        </w:rPr>
        <w:t xml:space="preserve"> (</w:t>
      </w:r>
      <m:oMath>
        <m:r>
          <w:rPr>
            <w:rFonts w:ascii="Cambria Math" w:hAnsi="Cambria Math"/>
            <w:lang w:val="fr-CA"/>
          </w:rPr>
          <m:t>θ=90 °</m:t>
        </m:r>
      </m:oMath>
      <w:r w:rsidR="00D92FFB">
        <w:rPr>
          <w:rFonts w:eastAsiaTheme="minorEastAsia"/>
          <w:lang w:val="fr-CA"/>
        </w:rPr>
        <w:t>)</w:t>
      </w:r>
      <w:r w:rsidRPr="003F5BD8">
        <w:rPr>
          <w:lang w:val="fr-CA"/>
        </w:rPr>
        <w:t>, son énergie potentielle peut-être définie comme nulle et son énergie cinétique initiale</w:t>
      </w:r>
      <w:r w:rsidR="00F25CD2" w:rsidRPr="003F5BD8">
        <w:rPr>
          <w:lang w:val="fr-CA"/>
        </w:rPr>
        <w:t xml:space="preserve">, </w:t>
      </w:r>
      <m:oMath>
        <m:r>
          <w:rPr>
            <w:rFonts w:ascii="Cambria Math" w:hAnsi="Cambria Math"/>
            <w:lang w:val="fr-CA"/>
          </w:rPr>
          <m:t>K</m:t>
        </m:r>
      </m:oMath>
      <w:r w:rsidR="00F25CD2" w:rsidRPr="003F5BD8">
        <w:rPr>
          <w:rFonts w:eastAsiaTheme="minorEastAsia"/>
          <w:lang w:val="fr-CA"/>
        </w:rPr>
        <w:t>,</w:t>
      </w:r>
      <w:r w:rsidR="00017BEC" w:rsidRPr="003F5BD8">
        <w:rPr>
          <w:lang w:val="fr-CA"/>
        </w:rPr>
        <w:t xml:space="preserve"> </w:t>
      </w:r>
      <w:r w:rsidRPr="003F5BD8">
        <w:rPr>
          <w:lang w:val="fr-CA"/>
        </w:rPr>
        <w:t>dépend de la masse</w:t>
      </w:r>
      <w:r w:rsidR="00017BEC" w:rsidRPr="003F5BD8">
        <w:rPr>
          <w:lang w:val="fr-CA"/>
        </w:rPr>
        <w:t xml:space="preserve">, </w:t>
      </w:r>
      <m:oMath>
        <m:r>
          <w:rPr>
            <w:rFonts w:ascii="Cambria Math" w:hAnsi="Cambria Math"/>
            <w:lang w:val="fr-CA"/>
          </w:rPr>
          <m:t>m</m:t>
        </m:r>
      </m:oMath>
      <w:r w:rsidR="00017BEC" w:rsidRPr="003F5BD8">
        <w:rPr>
          <w:lang w:val="fr-CA"/>
        </w:rPr>
        <w:t xml:space="preserve">, </w:t>
      </w:r>
      <w:r w:rsidRPr="003F5BD8">
        <w:rPr>
          <w:lang w:val="fr-CA"/>
        </w:rPr>
        <w:t>du projectile et de sa vitesse initiale</w:t>
      </w:r>
      <w:r w:rsidR="00017BEC" w:rsidRPr="003F5BD8">
        <w:rPr>
          <w:lang w:val="fr-CA"/>
        </w:rPr>
        <w:t>:</w:t>
      </w:r>
    </w:p>
    <w:p w14:paraId="77FBCF67" w14:textId="77777777" w:rsidR="00F25CD2" w:rsidRPr="003F5BD8" w:rsidRDefault="00F25CD2" w:rsidP="00F25CD2">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F25CD2" w:rsidRPr="003F5BD8" w14:paraId="77FBCF6B" w14:textId="77777777" w:rsidTr="002E2407">
        <w:tc>
          <w:tcPr>
            <w:tcW w:w="750" w:type="pct"/>
            <w:vAlign w:val="center"/>
          </w:tcPr>
          <w:p w14:paraId="77FBCF68" w14:textId="77777777" w:rsidR="00F25CD2" w:rsidRPr="003F5BD8" w:rsidRDefault="00F25CD2" w:rsidP="002E2407">
            <w:pPr>
              <w:rPr>
                <w:rFonts w:eastAsiaTheme="minorEastAsia"/>
                <w:lang w:val="fr-CA"/>
              </w:rPr>
            </w:pPr>
          </w:p>
        </w:tc>
        <w:tc>
          <w:tcPr>
            <w:tcW w:w="3500" w:type="pct"/>
            <w:vAlign w:val="center"/>
          </w:tcPr>
          <w:p w14:paraId="77FBCF69" w14:textId="77777777" w:rsidR="00F25CD2" w:rsidRPr="003F5BD8" w:rsidRDefault="00F25CD2" w:rsidP="00F25CD2">
            <w:pPr>
              <w:jc w:val="center"/>
              <w:rPr>
                <w:rFonts w:eastAsiaTheme="minorEastAsia"/>
                <w:lang w:val="fr-CA"/>
              </w:rPr>
            </w:pPr>
            <m:oMathPara>
              <m:oMath>
                <m:r>
                  <w:rPr>
                    <w:rFonts w:ascii="Cambria Math" w:hAnsi="Cambria Math"/>
                    <w:lang w:val="fr-CA"/>
                  </w:rPr>
                  <m:t>K=</m:t>
                </m:r>
                <m:f>
                  <m:fPr>
                    <m:ctrlPr>
                      <w:rPr>
                        <w:rFonts w:ascii="Cambria Math" w:eastAsiaTheme="minorEastAsia" w:hAnsi="Cambria Math"/>
                        <w:i/>
                        <w:lang w:val="fr-CA"/>
                      </w:rPr>
                    </m:ctrlPr>
                  </m:fPr>
                  <m:num>
                    <m:r>
                      <w:rPr>
                        <w:rFonts w:ascii="Cambria Math" w:eastAsiaTheme="minorEastAsia" w:hAnsi="Cambria Math"/>
                        <w:lang w:val="fr-CA"/>
                      </w:rPr>
                      <m:t>1</m:t>
                    </m:r>
                  </m:num>
                  <m:den>
                    <m:r>
                      <w:rPr>
                        <w:rFonts w:ascii="Cambria Math" w:eastAsiaTheme="minorEastAsia" w:hAnsi="Cambria Math"/>
                        <w:lang w:val="fr-CA"/>
                      </w:rPr>
                      <m:t>2</m:t>
                    </m:r>
                  </m:den>
                </m:f>
                <m:r>
                  <w:rPr>
                    <w:rFonts w:ascii="Cambria Math" w:eastAsiaTheme="minorEastAsia" w:hAnsi="Cambria Math"/>
                    <w:lang w:val="fr-CA"/>
                  </w:rPr>
                  <m:t>m</m:t>
                </m:r>
                <m:sSubSup>
                  <m:sSubSupPr>
                    <m:ctrlPr>
                      <w:rPr>
                        <w:rFonts w:ascii="Cambria Math" w:eastAsiaTheme="minorEastAsia" w:hAnsi="Cambria Math"/>
                        <w:i/>
                        <w:lang w:val="fr-CA"/>
                      </w:rPr>
                    </m:ctrlPr>
                  </m:sSubSupPr>
                  <m:e>
                    <m:r>
                      <w:rPr>
                        <w:rFonts w:ascii="Cambria Math" w:eastAsiaTheme="minorEastAsia" w:hAnsi="Cambria Math"/>
                        <w:lang w:val="fr-CA"/>
                      </w:rPr>
                      <m:t>v</m:t>
                    </m:r>
                  </m:e>
                  <m:sub>
                    <m:r>
                      <w:rPr>
                        <w:rFonts w:ascii="Cambria Math" w:eastAsiaTheme="minorEastAsia" w:hAnsi="Cambria Math"/>
                        <w:lang w:val="fr-CA"/>
                      </w:rPr>
                      <m:t>0</m:t>
                    </m:r>
                  </m:sub>
                  <m:sup>
                    <m:r>
                      <w:rPr>
                        <w:rFonts w:ascii="Cambria Math" w:eastAsiaTheme="minorEastAsia" w:hAnsi="Cambria Math"/>
                        <w:lang w:val="fr-CA"/>
                      </w:rPr>
                      <m:t>2</m:t>
                    </m:r>
                  </m:sup>
                </m:sSubSup>
                <m:r>
                  <w:rPr>
                    <w:rFonts w:ascii="Cambria Math" w:eastAsiaTheme="minorEastAsia" w:hAnsi="Cambria Math"/>
                    <w:lang w:val="fr-CA"/>
                  </w:rPr>
                  <m:t xml:space="preserve">  ,</m:t>
                </m:r>
              </m:oMath>
            </m:oMathPara>
          </w:p>
        </w:tc>
        <w:tc>
          <w:tcPr>
            <w:tcW w:w="750" w:type="pct"/>
            <w:vAlign w:val="center"/>
          </w:tcPr>
          <w:p w14:paraId="77FBCF6A" w14:textId="77777777" w:rsidR="00F25CD2" w:rsidRPr="003F5BD8" w:rsidRDefault="00F25CD2" w:rsidP="002E2407">
            <w:pPr>
              <w:pStyle w:val="ListParagraph"/>
              <w:numPr>
                <w:ilvl w:val="0"/>
                <w:numId w:val="6"/>
              </w:numPr>
              <w:jc w:val="right"/>
              <w:rPr>
                <w:rFonts w:eastAsiaTheme="minorEastAsia"/>
                <w:lang w:val="fr-CA"/>
              </w:rPr>
            </w:pPr>
          </w:p>
        </w:tc>
      </w:tr>
    </w:tbl>
    <w:p w14:paraId="77FBCF6C" w14:textId="77777777" w:rsidR="00017BEC" w:rsidRPr="003F5BD8" w:rsidRDefault="00017BEC" w:rsidP="00017BEC">
      <w:pPr>
        <w:rPr>
          <w:lang w:val="fr-CA"/>
        </w:rPr>
      </w:pPr>
    </w:p>
    <w:p w14:paraId="77FBCF6D" w14:textId="77777777" w:rsidR="00017BEC" w:rsidRPr="003F5BD8" w:rsidRDefault="000750BC" w:rsidP="000750BC">
      <w:pPr>
        <w:rPr>
          <w:lang w:val="fr-CA"/>
        </w:rPr>
      </w:pPr>
      <w:r w:rsidRPr="003F5BD8">
        <w:rPr>
          <w:lang w:val="fr-CA"/>
        </w:rPr>
        <w:t>Lorsque le projectile atteint le point le plus haut de sa trajectoire</w:t>
      </w:r>
      <w:r w:rsidR="00017BEC" w:rsidRPr="003F5BD8">
        <w:rPr>
          <w:lang w:val="fr-CA"/>
        </w:rPr>
        <w:t xml:space="preserve">, </w:t>
      </w:r>
      <m:oMath>
        <m:r>
          <w:rPr>
            <w:rFonts w:ascii="Cambria Math" w:hAnsi="Cambria Math"/>
            <w:lang w:val="fr-CA"/>
          </w:rPr>
          <m:t>h</m:t>
        </m:r>
      </m:oMath>
      <w:r w:rsidR="00017BEC" w:rsidRPr="003F5BD8">
        <w:rPr>
          <w:lang w:val="fr-CA"/>
        </w:rPr>
        <w:t xml:space="preserve">, </w:t>
      </w:r>
      <w:r w:rsidRPr="003F5BD8">
        <w:rPr>
          <w:lang w:val="fr-CA"/>
        </w:rPr>
        <w:t xml:space="preserve">sa vitesse est nulle </w:t>
      </w:r>
      <w:r w:rsidR="00E35279" w:rsidRPr="003F5BD8">
        <w:rPr>
          <w:lang w:val="fr-CA"/>
        </w:rPr>
        <w:t>et son énergie cinétique est alors de zéro. L’énergie potentielle maximale</w:t>
      </w:r>
      <w:r w:rsidR="00F25CD2" w:rsidRPr="003F5BD8">
        <w:rPr>
          <w:lang w:val="fr-CA"/>
        </w:rPr>
        <w:t xml:space="preserve">, </w:t>
      </w:r>
      <m:oMath>
        <m:r>
          <w:rPr>
            <w:rFonts w:ascii="Cambria Math" w:hAnsi="Cambria Math"/>
            <w:lang w:val="fr-CA"/>
          </w:rPr>
          <m:t>U</m:t>
        </m:r>
      </m:oMath>
      <w:r w:rsidR="00F25CD2" w:rsidRPr="003F5BD8">
        <w:rPr>
          <w:lang w:val="fr-CA"/>
        </w:rPr>
        <w:t>,</w:t>
      </w:r>
      <w:r w:rsidR="00017BEC" w:rsidRPr="003F5BD8">
        <w:rPr>
          <w:lang w:val="fr-CA"/>
        </w:rPr>
        <w:t xml:space="preserve"> </w:t>
      </w:r>
      <w:r w:rsidR="00E35279" w:rsidRPr="003F5BD8">
        <w:rPr>
          <w:lang w:val="fr-CA"/>
        </w:rPr>
        <w:t>acquise par le projectile dépend de la masse du projectile et de la hauteur atteinte</w:t>
      </w:r>
      <w:r w:rsidR="00017BEC" w:rsidRPr="003F5BD8">
        <w:rPr>
          <w:lang w:val="fr-CA"/>
        </w:rPr>
        <w:t>:</w:t>
      </w:r>
    </w:p>
    <w:p w14:paraId="77FBCF6E" w14:textId="77777777" w:rsidR="00F25CD2" w:rsidRPr="003F5BD8" w:rsidRDefault="00F25CD2" w:rsidP="00F25CD2">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F25CD2" w:rsidRPr="003F5BD8" w14:paraId="77FBCF72" w14:textId="77777777" w:rsidTr="002E2407">
        <w:tc>
          <w:tcPr>
            <w:tcW w:w="750" w:type="pct"/>
            <w:vAlign w:val="center"/>
          </w:tcPr>
          <w:p w14:paraId="77FBCF6F" w14:textId="77777777" w:rsidR="00F25CD2" w:rsidRPr="003F5BD8" w:rsidRDefault="00F25CD2" w:rsidP="002E2407">
            <w:pPr>
              <w:rPr>
                <w:rFonts w:eastAsiaTheme="minorEastAsia"/>
                <w:lang w:val="fr-CA"/>
              </w:rPr>
            </w:pPr>
          </w:p>
        </w:tc>
        <w:tc>
          <w:tcPr>
            <w:tcW w:w="3500" w:type="pct"/>
            <w:vAlign w:val="center"/>
          </w:tcPr>
          <w:p w14:paraId="77FBCF70" w14:textId="77777777" w:rsidR="00F25CD2" w:rsidRPr="003F5BD8" w:rsidRDefault="00F25CD2" w:rsidP="00F25CD2">
            <w:pPr>
              <w:jc w:val="center"/>
              <w:rPr>
                <w:rFonts w:eastAsiaTheme="minorEastAsia"/>
                <w:lang w:val="fr-CA"/>
              </w:rPr>
            </w:pPr>
            <m:oMathPara>
              <m:oMath>
                <m:r>
                  <w:rPr>
                    <w:rFonts w:ascii="Cambria Math" w:hAnsi="Cambria Math"/>
                    <w:lang w:val="fr-CA"/>
                  </w:rPr>
                  <m:t>U=</m:t>
                </m:r>
                <m:r>
                  <w:rPr>
                    <w:rFonts w:ascii="Cambria Math" w:eastAsiaTheme="minorEastAsia" w:hAnsi="Cambria Math"/>
                    <w:lang w:val="fr-CA"/>
                  </w:rPr>
                  <m:t>mgh ,</m:t>
                </m:r>
              </m:oMath>
            </m:oMathPara>
          </w:p>
        </w:tc>
        <w:tc>
          <w:tcPr>
            <w:tcW w:w="750" w:type="pct"/>
            <w:vAlign w:val="center"/>
          </w:tcPr>
          <w:p w14:paraId="77FBCF71" w14:textId="77777777" w:rsidR="00F25CD2" w:rsidRPr="003F5BD8" w:rsidRDefault="00F25CD2" w:rsidP="002E2407">
            <w:pPr>
              <w:pStyle w:val="ListParagraph"/>
              <w:numPr>
                <w:ilvl w:val="0"/>
                <w:numId w:val="6"/>
              </w:numPr>
              <w:jc w:val="right"/>
              <w:rPr>
                <w:rFonts w:eastAsiaTheme="minorEastAsia"/>
                <w:lang w:val="fr-CA"/>
              </w:rPr>
            </w:pPr>
          </w:p>
        </w:tc>
      </w:tr>
    </w:tbl>
    <w:p w14:paraId="77FBCF73" w14:textId="77777777" w:rsidR="00017BEC" w:rsidRPr="003F5BD8" w:rsidRDefault="00017BEC" w:rsidP="00017BEC">
      <w:pPr>
        <w:rPr>
          <w:lang w:val="fr-CA"/>
        </w:rPr>
      </w:pPr>
    </w:p>
    <w:p w14:paraId="77FBCF74" w14:textId="77777777" w:rsidR="00E43DCA" w:rsidRPr="003F5BD8" w:rsidRDefault="00E35279" w:rsidP="00017BEC">
      <w:pPr>
        <w:rPr>
          <w:lang w:val="fr-CA"/>
        </w:rPr>
      </w:pPr>
      <w:r w:rsidRPr="003F5BD8">
        <w:rPr>
          <w:lang w:val="fr-CA"/>
        </w:rPr>
        <w:t>où</w:t>
      </w:r>
      <w:r w:rsidR="00017BEC" w:rsidRPr="003F5BD8">
        <w:rPr>
          <w:lang w:val="fr-CA"/>
        </w:rPr>
        <w:t xml:space="preserve"> </w:t>
      </w:r>
      <m:oMath>
        <m:r>
          <w:rPr>
            <w:rFonts w:ascii="Cambria Math" w:hAnsi="Cambria Math"/>
            <w:lang w:val="fr-CA"/>
          </w:rPr>
          <m:t>g</m:t>
        </m:r>
      </m:oMath>
      <w:r w:rsidR="00017BEC" w:rsidRPr="003F5BD8">
        <w:rPr>
          <w:lang w:val="fr-CA"/>
        </w:rPr>
        <w:t xml:space="preserve"> </w:t>
      </w:r>
      <w:r w:rsidRPr="003F5BD8">
        <w:rPr>
          <w:lang w:val="fr-CA"/>
        </w:rPr>
        <w:t>est l’accélération gravitationnelle</w:t>
      </w:r>
      <w:r w:rsidR="00017BEC" w:rsidRPr="003F5BD8">
        <w:rPr>
          <w:lang w:val="fr-CA"/>
        </w:rPr>
        <w:t xml:space="preserve">. </w:t>
      </w:r>
      <w:r w:rsidRPr="003F5BD8">
        <w:rPr>
          <w:lang w:val="fr-CA"/>
        </w:rPr>
        <w:t>Si la résistance de l’air est négligeable, l’énergie cinétique initiale devrait correspondre à l’énergie potentielle maximale</w:t>
      </w:r>
      <w:r w:rsidR="00017BEC" w:rsidRPr="003F5BD8">
        <w:rPr>
          <w:lang w:val="fr-CA"/>
        </w:rPr>
        <w:t>.</w:t>
      </w:r>
    </w:p>
    <w:p w14:paraId="77FBCF75" w14:textId="77777777" w:rsidR="007C08D8" w:rsidRPr="003F5BD8" w:rsidRDefault="007C08D8" w:rsidP="003226C3">
      <w:pPr>
        <w:rPr>
          <w:lang w:val="fr-CA"/>
        </w:rPr>
      </w:pPr>
      <w:bookmarkStart w:id="4" w:name="_Ref358794618"/>
      <w:bookmarkEnd w:id="2"/>
    </w:p>
    <w:p w14:paraId="77FBCF76" w14:textId="77777777" w:rsidR="00DC5B1A" w:rsidRPr="003F5BD8" w:rsidRDefault="00DC5B1A" w:rsidP="00DC5B1A">
      <w:pPr>
        <w:pStyle w:val="Heading3"/>
        <w:rPr>
          <w:lang w:val="fr-CA"/>
        </w:rPr>
      </w:pPr>
      <w:r w:rsidRPr="003F5BD8">
        <w:rPr>
          <w:lang w:val="fr-CA"/>
        </w:rPr>
        <w:t>Lectures suggérées</w:t>
      </w:r>
      <w:r w:rsidRPr="003F5BD8">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DC5B1A" w:rsidRPr="003F5BD8" w14:paraId="77FBCF79" w14:textId="77777777" w:rsidTr="00277ED8">
        <w:trPr>
          <w:jc w:val="center"/>
        </w:trPr>
        <w:tc>
          <w:tcPr>
            <w:tcW w:w="1014" w:type="pct"/>
            <w:shd w:val="clear" w:color="auto" w:fill="DBE5F1" w:themeFill="accent1" w:themeFillTint="33"/>
          </w:tcPr>
          <w:p w14:paraId="77FBCF77" w14:textId="77777777" w:rsidR="00DC5B1A" w:rsidRPr="003F5BD8" w:rsidRDefault="00DC5B1A" w:rsidP="00277ED8">
            <w:pPr>
              <w:rPr>
                <w:b/>
                <w:lang w:val="fr-CA"/>
              </w:rPr>
            </w:pPr>
            <w:r w:rsidRPr="003F5BD8">
              <w:rPr>
                <w:b/>
                <w:lang w:val="fr-CA"/>
              </w:rPr>
              <w:t xml:space="preserve">Étudiants inscrits en </w:t>
            </w:r>
          </w:p>
        </w:tc>
        <w:tc>
          <w:tcPr>
            <w:tcW w:w="3986" w:type="pct"/>
            <w:gridSpan w:val="2"/>
            <w:shd w:val="clear" w:color="auto" w:fill="DBE5F1" w:themeFill="accent1" w:themeFillTint="33"/>
          </w:tcPr>
          <w:p w14:paraId="77FBCF78" w14:textId="77777777" w:rsidR="00DC5B1A" w:rsidRPr="003F5BD8" w:rsidRDefault="00DC5B1A" w:rsidP="00277ED8">
            <w:pPr>
              <w:rPr>
                <w:b/>
                <w:lang w:val="fr-CA"/>
              </w:rPr>
            </w:pPr>
            <w:r w:rsidRPr="003F5BD8">
              <w:rPr>
                <w:b/>
                <w:lang w:val="fr-CA"/>
              </w:rPr>
              <w:t>Lectures suggérées</w:t>
            </w:r>
          </w:p>
        </w:tc>
      </w:tr>
      <w:tr w:rsidR="00DC5B1A" w:rsidRPr="003F5BD8" w14:paraId="77FBCF7F" w14:textId="77777777" w:rsidTr="00CB5AA6">
        <w:trPr>
          <w:jc w:val="center"/>
        </w:trPr>
        <w:tc>
          <w:tcPr>
            <w:tcW w:w="1014" w:type="pct"/>
          </w:tcPr>
          <w:p w14:paraId="77FBCF7A" w14:textId="77777777" w:rsidR="00DC5B1A" w:rsidRPr="003F5BD8" w:rsidRDefault="00DC5B1A" w:rsidP="00277ED8">
            <w:pPr>
              <w:jc w:val="left"/>
              <w:rPr>
                <w:lang w:val="fr-CA"/>
              </w:rPr>
            </w:pPr>
            <w:r w:rsidRPr="003F5BD8">
              <w:rPr>
                <w:lang w:val="fr-CA"/>
              </w:rPr>
              <w:t>PHY 1521</w:t>
            </w:r>
          </w:p>
          <w:p w14:paraId="77FBCF7B" w14:textId="77777777" w:rsidR="00DC5B1A" w:rsidRPr="003F5BD8" w:rsidRDefault="00DC5B1A" w:rsidP="00277ED8">
            <w:pPr>
              <w:jc w:val="left"/>
              <w:rPr>
                <w:lang w:val="fr-CA"/>
              </w:rPr>
            </w:pPr>
            <w:r w:rsidRPr="003F5BD8">
              <w:rPr>
                <w:lang w:val="fr-CA"/>
              </w:rPr>
              <w:t>PHY 1721-1731</w:t>
            </w:r>
          </w:p>
          <w:p w14:paraId="77FBCF7C" w14:textId="77777777" w:rsidR="00DC5B1A" w:rsidRPr="003F5BD8" w:rsidRDefault="00DC5B1A" w:rsidP="00277ED8">
            <w:pPr>
              <w:jc w:val="left"/>
              <w:rPr>
                <w:lang w:val="fr-CA"/>
              </w:rPr>
            </w:pPr>
            <w:r w:rsidRPr="003F5BD8">
              <w:rPr>
                <w:lang w:val="fr-CA"/>
              </w:rPr>
              <w:t>PHY 1524</w:t>
            </w:r>
          </w:p>
        </w:tc>
        <w:tc>
          <w:tcPr>
            <w:tcW w:w="1064" w:type="pct"/>
            <w:shd w:val="clear" w:color="auto" w:fill="auto"/>
          </w:tcPr>
          <w:p w14:paraId="77FBCF7D" w14:textId="77777777" w:rsidR="00DC5B1A" w:rsidRPr="003F5BD8" w:rsidRDefault="00CB5AA6" w:rsidP="00277ED8">
            <w:pPr>
              <w:jc w:val="left"/>
              <w:rPr>
                <w:lang w:val="fr-CA"/>
              </w:rPr>
            </w:pPr>
            <w:r w:rsidRPr="003F5BD8">
              <w:rPr>
                <w:lang w:val="fr-CA"/>
              </w:rPr>
              <w:t>Section 4.3</w:t>
            </w:r>
          </w:p>
        </w:tc>
        <w:tc>
          <w:tcPr>
            <w:tcW w:w="2922" w:type="pct"/>
          </w:tcPr>
          <w:p w14:paraId="77FBCF7E" w14:textId="360FA6DB" w:rsidR="00DC5B1A" w:rsidRPr="003F5BD8" w:rsidRDefault="00DC5B1A" w:rsidP="00921D25">
            <w:pPr>
              <w:jc w:val="left"/>
              <w:rPr>
                <w:lang w:val="fr-CA"/>
              </w:rPr>
            </w:pPr>
            <w:r w:rsidRPr="003F5BD8">
              <w:rPr>
                <w:lang w:val="fr-CA"/>
              </w:rPr>
              <w:t xml:space="preserve">Benson, H., Séguin, M., Villeneuve, B., Marcheterre, B., Gagnon, R., </w:t>
            </w:r>
            <w:r w:rsidRPr="003F5BD8">
              <w:rPr>
                <w:i/>
                <w:lang w:val="fr-CA"/>
              </w:rPr>
              <w:t xml:space="preserve">Physique 1 - Mécanique, </w:t>
            </w:r>
            <w:r w:rsidR="00921D25">
              <w:rPr>
                <w:i/>
                <w:lang w:val="fr-CA"/>
              </w:rPr>
              <w:t>5</w:t>
            </w:r>
            <w:r w:rsidRPr="003F5BD8">
              <w:rPr>
                <w:i/>
                <w:vertAlign w:val="superscript"/>
                <w:lang w:val="fr-CA"/>
              </w:rPr>
              <w:t>ième</w:t>
            </w:r>
            <w:r w:rsidRPr="003F5BD8">
              <w:rPr>
                <w:i/>
                <w:lang w:val="fr-CA"/>
              </w:rPr>
              <w:t xml:space="preserve"> édition</w:t>
            </w:r>
            <w:r w:rsidRPr="003F5BD8">
              <w:rPr>
                <w:lang w:val="fr-CA"/>
              </w:rPr>
              <w:t xml:space="preserve">. </w:t>
            </w:r>
            <w:r w:rsidR="00921D25">
              <w:rPr>
                <w:lang w:val="fr-CA"/>
              </w:rPr>
              <w:t>(2015</w:t>
            </w:r>
            <w:r w:rsidRPr="003F5BD8">
              <w:rPr>
                <w:lang w:val="fr-CA"/>
              </w:rPr>
              <w:t>).</w:t>
            </w:r>
          </w:p>
        </w:tc>
      </w:tr>
    </w:tbl>
    <w:p w14:paraId="77FBCF80" w14:textId="77777777" w:rsidR="00C11679" w:rsidRPr="003F5BD8" w:rsidRDefault="00C11679" w:rsidP="00CE10EA">
      <w:pPr>
        <w:autoSpaceDE/>
        <w:autoSpaceDN/>
        <w:adjustRightInd/>
        <w:spacing w:after="200" w:line="276" w:lineRule="auto"/>
        <w:textAlignment w:val="auto"/>
        <w:rPr>
          <w:b/>
          <w:color w:val="365F91" w:themeColor="accent1" w:themeShade="BF"/>
          <w:sz w:val="28"/>
          <w:szCs w:val="28"/>
          <w:lang w:val="fr-CA"/>
        </w:rPr>
      </w:pPr>
    </w:p>
    <w:p w14:paraId="77FBCF81" w14:textId="77777777" w:rsidR="007519A5" w:rsidRPr="003F5BD8" w:rsidRDefault="00DC5B1A" w:rsidP="00BA7473">
      <w:pPr>
        <w:pStyle w:val="Heading2"/>
        <w:rPr>
          <w:lang w:val="fr-CA"/>
        </w:rPr>
      </w:pPr>
      <w:r w:rsidRPr="003F5BD8">
        <w:rPr>
          <w:lang w:val="fr-CA"/>
        </w:rPr>
        <w:t>Objectif</w:t>
      </w:r>
      <w:r w:rsidR="007519A5" w:rsidRPr="003F5BD8">
        <w:rPr>
          <w:lang w:val="fr-CA"/>
        </w:rPr>
        <w:t>s</w:t>
      </w:r>
      <w:bookmarkEnd w:id="4"/>
    </w:p>
    <w:p w14:paraId="77FBCF82" w14:textId="77777777" w:rsidR="006714F3" w:rsidRPr="003F5BD8" w:rsidRDefault="00DC5B1A" w:rsidP="006714F3">
      <w:pPr>
        <w:pStyle w:val="ListParagraph"/>
        <w:numPr>
          <w:ilvl w:val="0"/>
          <w:numId w:val="2"/>
        </w:numPr>
        <w:jc w:val="left"/>
        <w:rPr>
          <w:lang w:val="fr-CA"/>
        </w:rPr>
      </w:pPr>
      <w:r w:rsidRPr="003F5BD8">
        <w:rPr>
          <w:lang w:val="fr-CA"/>
        </w:rPr>
        <w:t>Utiliser des barrières optiques pour déterminer la vitesse initiale d’un projectile</w:t>
      </w:r>
      <w:r w:rsidR="00EF173F" w:rsidRPr="003F5BD8">
        <w:rPr>
          <w:lang w:val="fr-CA"/>
        </w:rPr>
        <w:t>.</w:t>
      </w:r>
      <w:r w:rsidR="006714F3" w:rsidRPr="003F5BD8">
        <w:rPr>
          <w:lang w:val="fr-CA"/>
        </w:rPr>
        <w:tab/>
      </w:r>
    </w:p>
    <w:p w14:paraId="77FBCF83" w14:textId="77777777" w:rsidR="006714F3" w:rsidRPr="003F5BD8" w:rsidRDefault="00DC5B1A" w:rsidP="006714F3">
      <w:pPr>
        <w:pStyle w:val="ListParagraph"/>
        <w:numPr>
          <w:ilvl w:val="0"/>
          <w:numId w:val="2"/>
        </w:numPr>
        <w:jc w:val="left"/>
        <w:rPr>
          <w:lang w:val="fr-CA"/>
        </w:rPr>
      </w:pPr>
      <w:r w:rsidRPr="003F5BD8">
        <w:rPr>
          <w:lang w:val="fr-CA"/>
        </w:rPr>
        <w:t>Prédire et mesurer le temps de vol d’un projectile lancé à un angle précis</w:t>
      </w:r>
      <w:r w:rsidR="00EF173F" w:rsidRPr="003F5BD8">
        <w:rPr>
          <w:lang w:val="fr-CA"/>
        </w:rPr>
        <w:t xml:space="preserve">. </w:t>
      </w:r>
      <w:r w:rsidR="006714F3" w:rsidRPr="003F5BD8">
        <w:rPr>
          <w:lang w:val="fr-CA"/>
        </w:rPr>
        <w:tab/>
      </w:r>
    </w:p>
    <w:p w14:paraId="77FBCF84" w14:textId="77777777" w:rsidR="006714F3" w:rsidRPr="003F5BD8" w:rsidRDefault="00DC5B1A" w:rsidP="006714F3">
      <w:pPr>
        <w:pStyle w:val="ListParagraph"/>
        <w:numPr>
          <w:ilvl w:val="0"/>
          <w:numId w:val="2"/>
        </w:numPr>
        <w:jc w:val="left"/>
        <w:rPr>
          <w:lang w:val="fr-CA"/>
        </w:rPr>
      </w:pPr>
      <w:r w:rsidRPr="003F5BD8">
        <w:rPr>
          <w:lang w:val="fr-CA"/>
        </w:rPr>
        <w:t>Confirmer que l’énergie cinétique d’un projectile lancé verticalement est entièrement convertie en énergie potentielle au point le plus haut de la trajectoire</w:t>
      </w:r>
      <w:r w:rsidR="001D09BB" w:rsidRPr="003F5BD8">
        <w:rPr>
          <w:lang w:val="fr-CA"/>
        </w:rPr>
        <w:t>.</w:t>
      </w:r>
      <w:r w:rsidR="00EF173F" w:rsidRPr="003F5BD8">
        <w:rPr>
          <w:lang w:val="fr-CA"/>
        </w:rPr>
        <w:tab/>
      </w:r>
      <w:r w:rsidR="006714F3" w:rsidRPr="003F5BD8">
        <w:rPr>
          <w:lang w:val="fr-CA"/>
        </w:rPr>
        <w:tab/>
      </w:r>
    </w:p>
    <w:p w14:paraId="77FBCF85" w14:textId="77777777" w:rsidR="00DF0807" w:rsidRPr="003F5BD8" w:rsidRDefault="0040498E" w:rsidP="006714F3">
      <w:pPr>
        <w:pStyle w:val="ListParagraph"/>
        <w:numPr>
          <w:ilvl w:val="0"/>
          <w:numId w:val="2"/>
        </w:numPr>
        <w:jc w:val="left"/>
        <w:rPr>
          <w:lang w:val="fr-CA"/>
        </w:rPr>
      </w:pPr>
      <w:r>
        <w:rPr>
          <w:lang w:val="fr-CA"/>
        </w:rPr>
        <w:t>Prédire le point de chute d’</w:t>
      </w:r>
      <w:r w:rsidR="00DC5B1A" w:rsidRPr="003F5BD8">
        <w:rPr>
          <w:lang w:val="fr-CA"/>
        </w:rPr>
        <w:t>un projectile afin d’atteindre une cible</w:t>
      </w:r>
      <w:r w:rsidR="006714F3" w:rsidRPr="003F5BD8">
        <w:rPr>
          <w:lang w:val="fr-CA"/>
        </w:rPr>
        <w:t xml:space="preserve">. </w:t>
      </w:r>
    </w:p>
    <w:p w14:paraId="77FBCF86" w14:textId="77777777" w:rsidR="006714F3" w:rsidRPr="003F5BD8" w:rsidRDefault="006714F3" w:rsidP="006714F3">
      <w:pPr>
        <w:jc w:val="left"/>
        <w:rPr>
          <w:lang w:val="fr-CA"/>
        </w:rPr>
      </w:pPr>
    </w:p>
    <w:p w14:paraId="77FBCF87" w14:textId="77777777" w:rsidR="00E06987" w:rsidRPr="003F5BD8" w:rsidRDefault="001B0C47" w:rsidP="00BA7473">
      <w:pPr>
        <w:pStyle w:val="Heading2"/>
        <w:rPr>
          <w:lang w:val="fr-CA"/>
        </w:rPr>
      </w:pPr>
      <w:r w:rsidRPr="003F5BD8">
        <w:rPr>
          <w:lang w:val="fr-CA"/>
        </w:rPr>
        <w:t>Matériel</w:t>
      </w:r>
    </w:p>
    <w:p w14:paraId="77FBCF88" w14:textId="77777777" w:rsidR="001B0C47" w:rsidRPr="003F5BD8" w:rsidRDefault="001B0C47" w:rsidP="001B0C47">
      <w:pPr>
        <w:pStyle w:val="ListParagraph"/>
        <w:numPr>
          <w:ilvl w:val="0"/>
          <w:numId w:val="3"/>
        </w:numPr>
        <w:jc w:val="left"/>
        <w:rPr>
          <w:lang w:val="fr-CA"/>
        </w:rPr>
      </w:pPr>
      <w:r w:rsidRPr="003F5BD8">
        <w:rPr>
          <w:lang w:val="fr-CA"/>
        </w:rPr>
        <w:t>Ordinateur équipé du logiciel Logger Pro et une interface de communication Vernier</w:t>
      </w:r>
    </w:p>
    <w:p w14:paraId="77FBCF89" w14:textId="77777777" w:rsidR="002A76A7" w:rsidRPr="00352A11" w:rsidRDefault="001B0C47" w:rsidP="00352A11">
      <w:pPr>
        <w:pStyle w:val="ListParagraph"/>
        <w:numPr>
          <w:ilvl w:val="0"/>
          <w:numId w:val="3"/>
        </w:numPr>
        <w:jc w:val="left"/>
        <w:rPr>
          <w:color w:val="auto"/>
          <w:lang w:val="fr-CA"/>
        </w:rPr>
      </w:pPr>
      <w:r w:rsidRPr="003F5BD8">
        <w:rPr>
          <w:color w:val="auto"/>
          <w:lang w:val="fr-CA"/>
        </w:rPr>
        <w:t>Canon</w:t>
      </w:r>
      <w:r w:rsidR="00352A11">
        <w:rPr>
          <w:color w:val="auto"/>
          <w:lang w:val="fr-CA"/>
        </w:rPr>
        <w:t>, p</w:t>
      </w:r>
      <w:r w:rsidR="00352A11" w:rsidRPr="003F5BD8">
        <w:rPr>
          <w:color w:val="auto"/>
          <w:lang w:val="fr-CA"/>
        </w:rPr>
        <w:t>ompe manuelle</w:t>
      </w:r>
      <w:r w:rsidRPr="00352A11">
        <w:rPr>
          <w:color w:val="auto"/>
          <w:lang w:val="fr-CA"/>
        </w:rPr>
        <w:t xml:space="preserve"> et</w:t>
      </w:r>
      <w:r w:rsidR="00352A11">
        <w:rPr>
          <w:color w:val="auto"/>
          <w:lang w:val="fr-CA"/>
        </w:rPr>
        <w:t xml:space="preserve"> une</w:t>
      </w:r>
      <w:r w:rsidRPr="00352A11">
        <w:rPr>
          <w:color w:val="auto"/>
          <w:lang w:val="fr-CA"/>
        </w:rPr>
        <w:t xml:space="preserve"> bille d’acier</w:t>
      </w:r>
    </w:p>
    <w:p w14:paraId="77FBCF8A" w14:textId="77777777" w:rsidR="008D7098" w:rsidRPr="003F5BD8" w:rsidRDefault="006F26A8" w:rsidP="00D92F8E">
      <w:pPr>
        <w:pStyle w:val="ListParagraph"/>
        <w:numPr>
          <w:ilvl w:val="0"/>
          <w:numId w:val="3"/>
        </w:numPr>
        <w:jc w:val="left"/>
        <w:rPr>
          <w:color w:val="auto"/>
          <w:lang w:val="fr-CA"/>
        </w:rPr>
      </w:pPr>
      <w:r w:rsidRPr="003F5BD8">
        <w:rPr>
          <w:color w:val="auto"/>
          <w:lang w:val="fr-CA"/>
        </w:rPr>
        <w:t>Lunette de sécurité</w:t>
      </w:r>
    </w:p>
    <w:p w14:paraId="77FBCF8B" w14:textId="77777777" w:rsidR="00171CD9" w:rsidRPr="003F5BD8" w:rsidRDefault="006F26A8" w:rsidP="00D92F8E">
      <w:pPr>
        <w:pStyle w:val="ListParagraph"/>
        <w:numPr>
          <w:ilvl w:val="0"/>
          <w:numId w:val="3"/>
        </w:numPr>
        <w:jc w:val="left"/>
        <w:rPr>
          <w:color w:val="auto"/>
          <w:lang w:val="fr-CA"/>
        </w:rPr>
      </w:pPr>
      <w:r w:rsidRPr="003F5BD8">
        <w:rPr>
          <w:color w:val="auto"/>
          <w:lang w:val="fr-CA"/>
        </w:rPr>
        <w:t>Récepteur pour chronométrer le temps de vol</w:t>
      </w:r>
      <w:r w:rsidR="00AD300B">
        <w:rPr>
          <w:color w:val="auto"/>
          <w:lang w:val="fr-CA"/>
        </w:rPr>
        <w:t xml:space="preserve"> monté sur une </w:t>
      </w:r>
      <w:r w:rsidR="00AD300B">
        <w:rPr>
          <w:lang w:val="fr-CA"/>
        </w:rPr>
        <w:t>p</w:t>
      </w:r>
      <w:r w:rsidR="00AD300B" w:rsidRPr="008E07A8">
        <w:rPr>
          <w:lang w:val="fr-CA"/>
        </w:rPr>
        <w:t>lateforme ajustable</w:t>
      </w:r>
    </w:p>
    <w:p w14:paraId="77FBCF8C" w14:textId="77777777" w:rsidR="008D7098" w:rsidRPr="003F5BD8" w:rsidRDefault="006F26A8" w:rsidP="00D92F8E">
      <w:pPr>
        <w:pStyle w:val="ListParagraph"/>
        <w:numPr>
          <w:ilvl w:val="0"/>
          <w:numId w:val="3"/>
        </w:numPr>
        <w:jc w:val="left"/>
        <w:rPr>
          <w:color w:val="auto"/>
          <w:lang w:val="fr-CA"/>
        </w:rPr>
      </w:pPr>
      <w:r w:rsidRPr="003F5BD8">
        <w:rPr>
          <w:color w:val="auto"/>
          <w:lang w:val="fr-CA"/>
        </w:rPr>
        <w:t>Niveau</w:t>
      </w:r>
    </w:p>
    <w:p w14:paraId="77FBCF8D" w14:textId="77777777" w:rsidR="008D7098" w:rsidRDefault="006F26A8" w:rsidP="00D92F8E">
      <w:pPr>
        <w:pStyle w:val="ListParagraph"/>
        <w:numPr>
          <w:ilvl w:val="0"/>
          <w:numId w:val="3"/>
        </w:numPr>
        <w:jc w:val="left"/>
        <w:rPr>
          <w:color w:val="auto"/>
          <w:lang w:val="fr-CA"/>
        </w:rPr>
      </w:pPr>
      <w:r w:rsidRPr="003F5BD8">
        <w:rPr>
          <w:color w:val="auto"/>
          <w:lang w:val="fr-CA"/>
        </w:rPr>
        <w:t>Mètre</w:t>
      </w:r>
      <w:r w:rsidR="008D7098" w:rsidRPr="003F5BD8">
        <w:rPr>
          <w:color w:val="auto"/>
          <w:lang w:val="fr-CA"/>
        </w:rPr>
        <w:t xml:space="preserve"> </w:t>
      </w:r>
      <w:r w:rsidRPr="003F5BD8">
        <w:rPr>
          <w:color w:val="auto"/>
          <w:lang w:val="fr-CA"/>
        </w:rPr>
        <w:t>et support universel</w:t>
      </w:r>
    </w:p>
    <w:p w14:paraId="77FBCF8E" w14:textId="77777777" w:rsidR="00352A11" w:rsidRPr="00352A11" w:rsidRDefault="00352A11" w:rsidP="00352A11">
      <w:pPr>
        <w:pStyle w:val="ListParagraph"/>
        <w:numPr>
          <w:ilvl w:val="0"/>
          <w:numId w:val="3"/>
        </w:numPr>
        <w:jc w:val="left"/>
        <w:rPr>
          <w:lang w:val="fr-CA"/>
        </w:rPr>
      </w:pPr>
      <w:r w:rsidRPr="004F4E16">
        <w:rPr>
          <w:lang w:val="fr-CA"/>
        </w:rPr>
        <w:t>Balance électronique (une par classe)</w:t>
      </w:r>
    </w:p>
    <w:p w14:paraId="77FBCF8F" w14:textId="6F28CD4E" w:rsidR="007D0888" w:rsidRDefault="000451DC" w:rsidP="00D92F8E">
      <w:pPr>
        <w:pStyle w:val="ListParagraph"/>
        <w:numPr>
          <w:ilvl w:val="0"/>
          <w:numId w:val="3"/>
        </w:numPr>
        <w:jc w:val="left"/>
        <w:rPr>
          <w:color w:val="auto"/>
          <w:lang w:val="fr-CA"/>
        </w:rPr>
      </w:pPr>
      <w:r>
        <w:rPr>
          <w:color w:val="auto"/>
          <w:lang w:val="fr-CA"/>
        </w:rPr>
        <w:t>Long mètre à mesurer (</w:t>
      </w:r>
      <w:r w:rsidR="007D0888">
        <w:rPr>
          <w:color w:val="auto"/>
          <w:lang w:val="fr-CA"/>
        </w:rPr>
        <w:t>2 m</w:t>
      </w:r>
      <w:r>
        <w:rPr>
          <w:color w:val="auto"/>
          <w:lang w:val="fr-CA"/>
        </w:rPr>
        <w:t>)</w:t>
      </w:r>
      <w:r w:rsidR="007F6819">
        <w:rPr>
          <w:color w:val="auto"/>
          <w:lang w:val="fr-CA"/>
        </w:rPr>
        <w:t xml:space="preserve"> ou ruban à mesurer</w:t>
      </w:r>
    </w:p>
    <w:p w14:paraId="77FBCF90" w14:textId="77777777" w:rsidR="007D0888" w:rsidRPr="003F5BD8" w:rsidRDefault="007D0888" w:rsidP="00D92F8E">
      <w:pPr>
        <w:pStyle w:val="ListParagraph"/>
        <w:numPr>
          <w:ilvl w:val="0"/>
          <w:numId w:val="3"/>
        </w:numPr>
        <w:jc w:val="left"/>
        <w:rPr>
          <w:color w:val="auto"/>
          <w:lang w:val="fr-CA"/>
        </w:rPr>
      </w:pPr>
      <w:r>
        <w:rPr>
          <w:color w:val="auto"/>
          <w:lang w:val="fr-CA"/>
        </w:rPr>
        <w:t>Boîte de bois et tapis en mousse</w:t>
      </w:r>
    </w:p>
    <w:p w14:paraId="77FBCF91" w14:textId="77777777" w:rsidR="0035479B" w:rsidRPr="003F5BD8" w:rsidRDefault="0035479B" w:rsidP="00FE0350">
      <w:pPr>
        <w:jc w:val="left"/>
        <w:rPr>
          <w:lang w:val="fr-CA"/>
        </w:rPr>
      </w:pPr>
      <w:r w:rsidRPr="003F5BD8">
        <w:rPr>
          <w:lang w:val="fr-CA"/>
        </w:rPr>
        <w:tab/>
      </w:r>
    </w:p>
    <w:p w14:paraId="77FBCF92" w14:textId="77777777" w:rsidR="00082F0B" w:rsidRPr="003F5BD8" w:rsidRDefault="00620D3F" w:rsidP="00BA7473">
      <w:pPr>
        <w:pStyle w:val="Heading2"/>
        <w:rPr>
          <w:lang w:val="fr-CA"/>
        </w:rPr>
      </w:pPr>
      <w:r w:rsidRPr="003F5BD8">
        <w:rPr>
          <w:lang w:val="fr-CA"/>
        </w:rPr>
        <w:t>Consignes de sécurité</w:t>
      </w:r>
    </w:p>
    <w:p w14:paraId="77FBCF93" w14:textId="77777777" w:rsidR="00520166" w:rsidRPr="003F5BD8" w:rsidRDefault="00620D3F" w:rsidP="008D7098">
      <w:pPr>
        <w:rPr>
          <w:lang w:val="fr-CA"/>
        </w:rPr>
      </w:pPr>
      <w:r w:rsidRPr="003F5BD8">
        <w:rPr>
          <w:lang w:val="fr-CA"/>
        </w:rPr>
        <w:t>Ne jamais regarder directement vers l’intérieur du canon car il pourrait être chargé. Les lunettes de sécurité vous sont fournies, nous vous recommandons de les porter en tout temps durant vo</w:t>
      </w:r>
      <w:r w:rsidR="00CE6932">
        <w:rPr>
          <w:lang w:val="fr-CA"/>
        </w:rPr>
        <w:t>s</w:t>
      </w:r>
      <w:r w:rsidRPr="003F5BD8">
        <w:rPr>
          <w:lang w:val="fr-CA"/>
        </w:rPr>
        <w:t xml:space="preserve"> tirs</w:t>
      </w:r>
      <w:r w:rsidR="008D7098" w:rsidRPr="003F5BD8">
        <w:rPr>
          <w:lang w:val="fr-CA"/>
        </w:rPr>
        <w:t>.</w:t>
      </w:r>
    </w:p>
    <w:p w14:paraId="77FBCF94" w14:textId="77777777" w:rsidR="00620D3F" w:rsidRPr="003F5BD8" w:rsidRDefault="00620D3F" w:rsidP="008D7098">
      <w:pPr>
        <w:rPr>
          <w:lang w:val="fr-CA"/>
        </w:rPr>
      </w:pPr>
    </w:p>
    <w:p w14:paraId="77FBCF95" w14:textId="77777777" w:rsidR="00465B5A" w:rsidRPr="003F5BD8" w:rsidRDefault="00620D3F" w:rsidP="00BA7473">
      <w:pPr>
        <w:pStyle w:val="Heading2"/>
        <w:rPr>
          <w:lang w:val="fr-CA"/>
        </w:rPr>
      </w:pPr>
      <w:r w:rsidRPr="003F5BD8">
        <w:rPr>
          <w:lang w:val="fr-CA"/>
        </w:rPr>
        <w:t>Références pour ce manuel</w:t>
      </w:r>
      <w:r w:rsidR="00465B5A" w:rsidRPr="003F5BD8">
        <w:rPr>
          <w:lang w:val="fr-CA"/>
        </w:rPr>
        <w:tab/>
      </w:r>
    </w:p>
    <w:p w14:paraId="77FBCF96" w14:textId="77777777" w:rsidR="001B52D4" w:rsidRPr="003F5BD8" w:rsidRDefault="006714F3" w:rsidP="00610C20">
      <w:pPr>
        <w:pStyle w:val="ListParagraph"/>
        <w:numPr>
          <w:ilvl w:val="0"/>
          <w:numId w:val="4"/>
        </w:numPr>
        <w:jc w:val="left"/>
        <w:rPr>
          <w:lang w:val="fr-CA"/>
        </w:rPr>
      </w:pPr>
      <w:r w:rsidRPr="003F5BD8">
        <w:rPr>
          <w:i/>
          <w:lang w:val="fr-CA"/>
        </w:rPr>
        <w:t>Projectile launcher</w:t>
      </w:r>
      <w:r w:rsidR="001B52D4" w:rsidRPr="003F5BD8">
        <w:rPr>
          <w:lang w:val="fr-CA"/>
        </w:rPr>
        <w:t>. PASCO scientific.</w:t>
      </w:r>
    </w:p>
    <w:p w14:paraId="77FBCF97" w14:textId="77777777" w:rsidR="0032579F" w:rsidRPr="003F5BD8" w:rsidRDefault="0032579F" w:rsidP="002B4752">
      <w:pPr>
        <w:jc w:val="left"/>
        <w:rPr>
          <w:lang w:val="fr-CA"/>
        </w:rPr>
      </w:pPr>
    </w:p>
    <w:p w14:paraId="77FBCF98" w14:textId="77777777" w:rsidR="006A222A" w:rsidRPr="003F5BD8" w:rsidRDefault="00465B5A" w:rsidP="0032579F">
      <w:pPr>
        <w:jc w:val="left"/>
        <w:rPr>
          <w:lang w:val="fr-CA"/>
        </w:rPr>
      </w:pPr>
      <w:r w:rsidRPr="003F5BD8">
        <w:rPr>
          <w:lang w:val="fr-CA"/>
        </w:rPr>
        <w:t xml:space="preserve"> </w:t>
      </w:r>
      <w:r w:rsidR="006A222A" w:rsidRPr="003F5BD8">
        <w:rPr>
          <w:lang w:val="fr-CA"/>
        </w:rPr>
        <w:br w:type="page"/>
      </w:r>
    </w:p>
    <w:p w14:paraId="77FBCF99" w14:textId="77777777" w:rsidR="006313DA" w:rsidRPr="003F5BD8" w:rsidRDefault="007E2665" w:rsidP="006313DA">
      <w:pPr>
        <w:pStyle w:val="Heading2"/>
        <w:rPr>
          <w:lang w:val="fr-CA"/>
        </w:rPr>
      </w:pPr>
      <w:r w:rsidRPr="003F5BD8">
        <w:rPr>
          <w:lang w:val="fr-CA"/>
        </w:rPr>
        <w:lastRenderedPageBreak/>
        <w:t>Procé</w:t>
      </w:r>
      <w:r w:rsidR="00A96014" w:rsidRPr="003F5BD8">
        <w:rPr>
          <w:lang w:val="fr-CA"/>
        </w:rPr>
        <w:t>dure</w:t>
      </w:r>
    </w:p>
    <w:p w14:paraId="77FBCF9A" w14:textId="77777777" w:rsidR="002E2407" w:rsidRPr="003F5BD8" w:rsidRDefault="007E2665" w:rsidP="002E2407">
      <w:pPr>
        <w:pStyle w:val="Heading3"/>
        <w:rPr>
          <w:lang w:val="fr-CA"/>
        </w:rPr>
      </w:pPr>
      <w:r w:rsidRPr="003F5BD8">
        <w:rPr>
          <w:lang w:val="fr-CA"/>
        </w:rPr>
        <w:t>Mise à niveau du canon</w:t>
      </w:r>
      <w:r w:rsidR="002E2407" w:rsidRPr="003F5BD8">
        <w:rPr>
          <w:lang w:val="fr-CA"/>
        </w:rPr>
        <w:tab/>
      </w:r>
    </w:p>
    <w:p w14:paraId="77FBCF9B" w14:textId="77777777" w:rsidR="002E2407" w:rsidRPr="003F5BD8" w:rsidRDefault="004B541E" w:rsidP="00D6516A">
      <w:pPr>
        <w:pStyle w:val="ListParagraph"/>
        <w:numPr>
          <w:ilvl w:val="0"/>
          <w:numId w:val="1"/>
        </w:numPr>
        <w:ind w:left="851" w:hanging="131"/>
        <w:rPr>
          <w:lang w:val="fr-CA"/>
        </w:rPr>
      </w:pPr>
      <w:r w:rsidRPr="003F5BD8">
        <w:rPr>
          <w:lang w:val="fr-CA"/>
        </w:rPr>
        <w:t>Familiarisez-vous avec le canon. Assurez-vous que le canon repose sur une surface plane et qu’il est bien attaché à la table.</w:t>
      </w:r>
      <w:r w:rsidR="002E2407" w:rsidRPr="003F5BD8">
        <w:rPr>
          <w:lang w:val="fr-CA"/>
        </w:rPr>
        <w:tab/>
      </w:r>
      <w:r w:rsidR="002E2407" w:rsidRPr="003F5BD8">
        <w:rPr>
          <w:lang w:val="fr-CA"/>
        </w:rPr>
        <w:br/>
      </w:r>
    </w:p>
    <w:p w14:paraId="77FBCF9C" w14:textId="77777777" w:rsidR="002E2407" w:rsidRPr="003F5BD8" w:rsidRDefault="004B541E" w:rsidP="002E2407">
      <w:pPr>
        <w:pStyle w:val="ListParagraph"/>
        <w:numPr>
          <w:ilvl w:val="0"/>
          <w:numId w:val="1"/>
        </w:numPr>
        <w:ind w:left="851" w:hanging="131"/>
        <w:rPr>
          <w:lang w:val="fr-CA"/>
        </w:rPr>
      </w:pPr>
      <w:r w:rsidRPr="003F5BD8">
        <w:rPr>
          <w:lang w:val="fr-CA"/>
        </w:rPr>
        <w:t>À l’aide de la vis du bas à l’arrière du canon, ajustez l’orientation de la chambre de lancement jusqu’à ce qu’elle soit à niveau et resserrez la vis.</w:t>
      </w:r>
      <w:r w:rsidR="00FB195F" w:rsidRPr="003F5BD8">
        <w:rPr>
          <w:lang w:val="fr-CA"/>
        </w:rPr>
        <w:t xml:space="preserve"> Le canon doit pointer vers vot</w:t>
      </w:r>
      <w:r w:rsidR="00A36B6E">
        <w:rPr>
          <w:lang w:val="fr-CA"/>
        </w:rPr>
        <w:t>re extrémité de la table et non</w:t>
      </w:r>
      <w:r w:rsidR="00FB195F" w:rsidRPr="003F5BD8">
        <w:rPr>
          <w:lang w:val="fr-CA"/>
        </w:rPr>
        <w:t xml:space="preserve"> vers la station de travail voisine.</w:t>
      </w:r>
      <w:r w:rsidRPr="003F5BD8">
        <w:rPr>
          <w:lang w:val="fr-CA"/>
        </w:rPr>
        <w:tab/>
      </w:r>
      <w:r w:rsidR="002E2407" w:rsidRPr="003F5BD8">
        <w:rPr>
          <w:lang w:val="fr-CA"/>
        </w:rPr>
        <w:tab/>
      </w:r>
      <w:r w:rsidR="002E2407" w:rsidRPr="003F5BD8">
        <w:rPr>
          <w:lang w:val="fr-CA"/>
        </w:rPr>
        <w:br/>
      </w:r>
    </w:p>
    <w:p w14:paraId="77FBCF9D" w14:textId="77777777" w:rsidR="000F46F6" w:rsidRPr="003F5BD8" w:rsidRDefault="004B541E" w:rsidP="002E2407">
      <w:pPr>
        <w:pStyle w:val="ListParagraph"/>
        <w:numPr>
          <w:ilvl w:val="0"/>
          <w:numId w:val="1"/>
        </w:numPr>
        <w:ind w:left="851" w:hanging="131"/>
        <w:rPr>
          <w:lang w:val="fr-CA"/>
        </w:rPr>
      </w:pPr>
      <w:r w:rsidRPr="003F5BD8">
        <w:rPr>
          <w:lang w:val="fr-CA"/>
        </w:rPr>
        <w:t xml:space="preserve">À l’aide de la vis du haut à l’arrière du canon, ajustez la position de la section du canon qui présente les positions angulaires jusqu’à ce que le zéro soit aligné avec </w:t>
      </w:r>
      <w:r w:rsidR="00FB195F" w:rsidRPr="003F5BD8">
        <w:rPr>
          <w:lang w:val="fr-CA"/>
        </w:rPr>
        <w:t>le centre de la chambre de lancement</w:t>
      </w:r>
      <w:r w:rsidR="00881E17" w:rsidRPr="003F5BD8">
        <w:rPr>
          <w:lang w:val="fr-CA"/>
        </w:rPr>
        <w:t xml:space="preserve"> et resserrez la vis</w:t>
      </w:r>
      <w:r w:rsidR="00FB195F" w:rsidRPr="003F5BD8">
        <w:rPr>
          <w:lang w:val="fr-CA"/>
        </w:rPr>
        <w:t xml:space="preserve">. </w:t>
      </w:r>
      <w:r w:rsidR="000F46F6" w:rsidRPr="003F5BD8">
        <w:rPr>
          <w:lang w:val="fr-CA"/>
        </w:rPr>
        <w:tab/>
      </w:r>
      <w:r w:rsidR="000F46F6" w:rsidRPr="003F5BD8">
        <w:rPr>
          <w:lang w:val="fr-CA"/>
        </w:rPr>
        <w:br/>
      </w:r>
    </w:p>
    <w:p w14:paraId="77FBCF9E" w14:textId="77777777" w:rsidR="002E2407" w:rsidRPr="003F5BD8" w:rsidRDefault="00881E17" w:rsidP="002E2407">
      <w:pPr>
        <w:pStyle w:val="ListParagraph"/>
        <w:numPr>
          <w:ilvl w:val="0"/>
          <w:numId w:val="1"/>
        </w:numPr>
        <w:ind w:left="851" w:hanging="131"/>
        <w:rPr>
          <w:lang w:val="fr-CA"/>
        </w:rPr>
      </w:pPr>
      <w:r w:rsidRPr="003F5BD8">
        <w:rPr>
          <w:lang w:val="fr-CA"/>
        </w:rPr>
        <w:t xml:space="preserve">Maintenant que vous avez aligné le zéro de votre canon avec l’horizontale, vous pouvez desserrer la vis inférieure, ajuster la position de votre canon à l’angle désiré et resserrer la vis. </w:t>
      </w:r>
      <w:r w:rsidRPr="003F5BD8">
        <w:rPr>
          <w:lang w:val="fr-CA"/>
        </w:rPr>
        <w:tab/>
      </w:r>
    </w:p>
    <w:p w14:paraId="77FBCF9F" w14:textId="77777777" w:rsidR="002E2407" w:rsidRPr="003F5BD8" w:rsidRDefault="002E2407" w:rsidP="002E2407">
      <w:pPr>
        <w:ind w:left="720"/>
        <w:rPr>
          <w:lang w:val="fr-CA"/>
        </w:rPr>
      </w:pPr>
    </w:p>
    <w:p w14:paraId="77FBCFA0" w14:textId="77777777" w:rsidR="000F46F6" w:rsidRPr="003F5BD8" w:rsidRDefault="00AC1FEC" w:rsidP="000F46F6">
      <w:pPr>
        <w:pStyle w:val="Heading3"/>
        <w:rPr>
          <w:lang w:val="fr-CA"/>
        </w:rPr>
      </w:pPr>
      <w:bookmarkStart w:id="5" w:name="_Ref372812211"/>
      <w:r w:rsidRPr="003F5BD8">
        <w:rPr>
          <w:lang w:val="fr-CA"/>
        </w:rPr>
        <w:t>Procédure de lancement de base</w:t>
      </w:r>
      <w:bookmarkEnd w:id="5"/>
    </w:p>
    <w:p w14:paraId="77FBCFA1" w14:textId="4B1593D8" w:rsidR="000F46F6" w:rsidRPr="003F5BD8" w:rsidRDefault="00D052C9" w:rsidP="00D6516A">
      <w:pPr>
        <w:pStyle w:val="ListParagraph"/>
        <w:numPr>
          <w:ilvl w:val="0"/>
          <w:numId w:val="14"/>
        </w:numPr>
        <w:ind w:left="851" w:hanging="142"/>
        <w:rPr>
          <w:lang w:val="fr-CA"/>
        </w:rPr>
      </w:pPr>
      <w:r w:rsidRPr="003F5BD8">
        <w:rPr>
          <w:lang w:val="fr-CA"/>
        </w:rPr>
        <w:t xml:space="preserve">Démarrez </w:t>
      </w:r>
      <w:r w:rsidR="008D4D6B">
        <w:rPr>
          <w:lang w:val="fr-CA"/>
        </w:rPr>
        <w:t>le</w:t>
      </w:r>
      <w:r w:rsidRPr="003F5BD8">
        <w:rPr>
          <w:lang w:val="fr-CA"/>
        </w:rPr>
        <w:t xml:space="preserve"> programme Logger Pro</w:t>
      </w:r>
      <w:r w:rsidR="000F46F6" w:rsidRPr="003F5BD8">
        <w:rPr>
          <w:lang w:val="fr-CA"/>
        </w:rPr>
        <w:t>.</w:t>
      </w:r>
      <w:r w:rsidR="000F46F6" w:rsidRPr="003F5BD8">
        <w:rPr>
          <w:lang w:val="fr-CA"/>
        </w:rPr>
        <w:tab/>
      </w:r>
      <w:r w:rsidR="000F46F6" w:rsidRPr="003F5BD8">
        <w:rPr>
          <w:lang w:val="fr-CA"/>
        </w:rPr>
        <w:br/>
      </w:r>
    </w:p>
    <w:p w14:paraId="77FBCFA2" w14:textId="77777777" w:rsidR="000F46F6" w:rsidRPr="003F5BD8" w:rsidRDefault="00D052C9" w:rsidP="00D6516A">
      <w:pPr>
        <w:pStyle w:val="ListParagraph"/>
        <w:numPr>
          <w:ilvl w:val="0"/>
          <w:numId w:val="14"/>
        </w:numPr>
        <w:ind w:left="851" w:hanging="142"/>
        <w:rPr>
          <w:lang w:val="fr-CA"/>
        </w:rPr>
      </w:pPr>
      <w:r w:rsidRPr="003F5BD8">
        <w:rPr>
          <w:lang w:val="fr-CA"/>
        </w:rPr>
        <w:t xml:space="preserve">Connectez la pompe manuelle au canon (sur son côté gauche). </w:t>
      </w:r>
      <w:r w:rsidRPr="003F5BD8">
        <w:rPr>
          <w:lang w:val="fr-CA"/>
        </w:rPr>
        <w:tab/>
      </w:r>
      <w:r w:rsidR="000F46F6" w:rsidRPr="003F5BD8">
        <w:rPr>
          <w:lang w:val="fr-CA"/>
        </w:rPr>
        <w:tab/>
      </w:r>
      <w:r w:rsidR="000F46F6" w:rsidRPr="003F5BD8">
        <w:rPr>
          <w:lang w:val="fr-CA"/>
        </w:rPr>
        <w:br/>
      </w:r>
    </w:p>
    <w:p w14:paraId="77FBCFA3" w14:textId="77777777" w:rsidR="000F46F6" w:rsidRPr="003F5BD8" w:rsidRDefault="00D052C9" w:rsidP="000F46F6">
      <w:pPr>
        <w:pStyle w:val="ListParagraph"/>
        <w:numPr>
          <w:ilvl w:val="0"/>
          <w:numId w:val="14"/>
        </w:numPr>
        <w:ind w:left="851" w:hanging="142"/>
        <w:rPr>
          <w:lang w:val="fr-CA"/>
        </w:rPr>
      </w:pPr>
      <w:r w:rsidRPr="003F5BD8">
        <w:rPr>
          <w:lang w:val="fr-CA"/>
        </w:rPr>
        <w:t>Ajustez l’angle du canon à</w:t>
      </w:r>
      <w:r w:rsidR="000F46F6" w:rsidRPr="003F5BD8">
        <w:rPr>
          <w:lang w:val="fr-CA"/>
        </w:rPr>
        <w:t xml:space="preserve"> </w:t>
      </w:r>
      <m:oMath>
        <m:r>
          <w:rPr>
            <w:rFonts w:ascii="Cambria Math" w:hAnsi="Cambria Math"/>
            <w:lang w:val="fr-CA"/>
          </w:rPr>
          <m:t>θ=45°</m:t>
        </m:r>
      </m:oMath>
      <w:r w:rsidR="00D6516A" w:rsidRPr="003F5BD8">
        <w:rPr>
          <w:lang w:val="fr-CA"/>
        </w:rPr>
        <w:t>.</w:t>
      </w:r>
      <w:r w:rsidR="000F46F6" w:rsidRPr="003F5BD8">
        <w:rPr>
          <w:lang w:val="fr-CA"/>
        </w:rPr>
        <w:tab/>
      </w:r>
      <w:r w:rsidR="000F46F6" w:rsidRPr="003F5BD8">
        <w:rPr>
          <w:lang w:val="fr-CA"/>
        </w:rPr>
        <w:br/>
      </w:r>
    </w:p>
    <w:p w14:paraId="77FBCFA4" w14:textId="35FF59AF" w:rsidR="00C372E0" w:rsidRPr="003F5BD8" w:rsidRDefault="00200DA6" w:rsidP="000F46F6">
      <w:pPr>
        <w:pStyle w:val="ListParagraph"/>
        <w:numPr>
          <w:ilvl w:val="0"/>
          <w:numId w:val="14"/>
        </w:numPr>
        <w:ind w:left="851" w:hanging="142"/>
        <w:rPr>
          <w:lang w:val="fr-CA"/>
        </w:rPr>
      </w:pPr>
      <w:r w:rsidRPr="003F5BD8">
        <w:rPr>
          <w:lang w:val="fr-CA"/>
        </w:rPr>
        <w:t>Placez un</w:t>
      </w:r>
      <w:r w:rsidR="0096157C" w:rsidRPr="003F5BD8">
        <w:rPr>
          <w:lang w:val="fr-CA"/>
        </w:rPr>
        <w:t>e</w:t>
      </w:r>
      <w:r w:rsidRPr="003F5BD8">
        <w:rPr>
          <w:lang w:val="fr-CA"/>
        </w:rPr>
        <w:t xml:space="preserve"> bille dans la </w:t>
      </w:r>
      <w:r w:rsidR="00CE67D5" w:rsidRPr="003F5BD8">
        <w:rPr>
          <w:lang w:val="fr-CA"/>
        </w:rPr>
        <w:t xml:space="preserve">chambre de lancement. </w:t>
      </w:r>
      <w:r w:rsidR="003334DC">
        <w:rPr>
          <w:lang w:val="fr-CA"/>
        </w:rPr>
        <w:t>Il se peut que vous ayez à pousser légèrement la bille à l’entrée du baril avant de la voir</w:t>
      </w:r>
      <w:r w:rsidRPr="003F5BD8">
        <w:rPr>
          <w:lang w:val="fr-CA"/>
        </w:rPr>
        <w:t xml:space="preserve"> </w:t>
      </w:r>
      <w:r w:rsidR="00CE67D5" w:rsidRPr="003F5BD8">
        <w:rPr>
          <w:lang w:val="fr-CA"/>
        </w:rPr>
        <w:t xml:space="preserve">lentement </w:t>
      </w:r>
      <w:r w:rsidRPr="003F5BD8">
        <w:rPr>
          <w:lang w:val="fr-CA"/>
        </w:rPr>
        <w:t>glisser</w:t>
      </w:r>
      <w:r w:rsidR="003334DC">
        <w:rPr>
          <w:lang w:val="fr-CA"/>
        </w:rPr>
        <w:t xml:space="preserve"> par elle-même</w:t>
      </w:r>
      <w:r w:rsidRPr="003F5BD8">
        <w:rPr>
          <w:lang w:val="fr-CA"/>
        </w:rPr>
        <w:t xml:space="preserve"> jusqu’au</w:t>
      </w:r>
      <w:r w:rsidR="00CE67D5" w:rsidRPr="003F5BD8">
        <w:rPr>
          <w:lang w:val="fr-CA"/>
        </w:rPr>
        <w:t xml:space="preserve"> fond</w:t>
      </w:r>
      <w:r w:rsidRPr="003F5BD8">
        <w:rPr>
          <w:lang w:val="fr-CA"/>
        </w:rPr>
        <w:t xml:space="preserve">. </w:t>
      </w:r>
      <w:r w:rsidRPr="003F5BD8">
        <w:rPr>
          <w:lang w:val="fr-CA"/>
        </w:rPr>
        <w:tab/>
      </w:r>
      <w:r w:rsidR="00D061D1">
        <w:rPr>
          <w:lang w:val="fr-CA"/>
        </w:rPr>
        <w:br/>
      </w:r>
      <w:r w:rsidR="00D061D1">
        <w:rPr>
          <w:lang w:val="fr-CA"/>
        </w:rPr>
        <w:br/>
      </w:r>
      <w:r w:rsidR="00E56B28">
        <w:rPr>
          <w:b/>
          <w:color w:val="FF0000"/>
          <w:lang w:val="fr-CA"/>
        </w:rPr>
        <w:t>RAPPEL</w:t>
      </w:r>
      <w:r w:rsidR="00D061D1" w:rsidRPr="00D061D1">
        <w:rPr>
          <w:b/>
          <w:color w:val="FF0000"/>
          <w:lang w:val="fr-CA"/>
        </w:rPr>
        <w:t xml:space="preserve">: tous les étudiants </w:t>
      </w:r>
      <w:r w:rsidR="0099467D">
        <w:rPr>
          <w:b/>
          <w:color w:val="FF0000"/>
          <w:lang w:val="fr-CA"/>
        </w:rPr>
        <w:t>doivent</w:t>
      </w:r>
      <w:r w:rsidR="00D061D1" w:rsidRPr="00D061D1">
        <w:rPr>
          <w:b/>
          <w:color w:val="FF0000"/>
          <w:lang w:val="fr-CA"/>
        </w:rPr>
        <w:t xml:space="preserve"> porter des lunettes de protection durant les tirs.  </w:t>
      </w:r>
      <w:r w:rsidR="000F46F6" w:rsidRPr="00D061D1">
        <w:rPr>
          <w:b/>
          <w:color w:val="FF0000"/>
          <w:lang w:val="fr-CA"/>
        </w:rPr>
        <w:tab/>
      </w:r>
      <w:r w:rsidR="00C372E0" w:rsidRPr="00D061D1">
        <w:rPr>
          <w:b/>
          <w:color w:val="FF0000"/>
          <w:lang w:val="fr-CA"/>
        </w:rPr>
        <w:br/>
      </w:r>
    </w:p>
    <w:p w14:paraId="77FBCFA5" w14:textId="77777777" w:rsidR="000F46F6" w:rsidRPr="003F5BD8" w:rsidRDefault="0099467D" w:rsidP="000F46F6">
      <w:pPr>
        <w:pStyle w:val="ListParagraph"/>
        <w:numPr>
          <w:ilvl w:val="0"/>
          <w:numId w:val="14"/>
        </w:numPr>
        <w:ind w:left="851" w:hanging="142"/>
        <w:rPr>
          <w:lang w:val="fr-CA"/>
        </w:rPr>
      </w:pPr>
      <w:r>
        <w:rPr>
          <w:lang w:val="fr-CA"/>
        </w:rPr>
        <w:t xml:space="preserve">Une boîte de bois a été installée au bout de la table pour stopper la bille. </w:t>
      </w:r>
      <w:r w:rsidR="0096157C" w:rsidRPr="003F5BD8">
        <w:rPr>
          <w:lang w:val="fr-CA"/>
        </w:rPr>
        <w:t>Un étudiant doit se tenir près du bout de la table afin d’attraper la bille après qu’elle ait frappé la table</w:t>
      </w:r>
      <w:r>
        <w:rPr>
          <w:lang w:val="fr-CA"/>
        </w:rPr>
        <w:t xml:space="preserve"> et la boîte</w:t>
      </w:r>
      <w:r w:rsidR="0096157C" w:rsidRPr="003F5BD8">
        <w:rPr>
          <w:lang w:val="fr-CA"/>
        </w:rPr>
        <w:t>.</w:t>
      </w:r>
      <w:r w:rsidR="008B232C">
        <w:rPr>
          <w:lang w:val="fr-CA"/>
        </w:rPr>
        <w:t xml:space="preserve"> Installez le tapis en mousse devant la boîte en bois à l’endroit où la bille devrait frapper la table. </w:t>
      </w:r>
      <w:r w:rsidR="00C372E0" w:rsidRPr="003F5BD8">
        <w:rPr>
          <w:lang w:val="fr-CA"/>
        </w:rPr>
        <w:tab/>
      </w:r>
      <w:r w:rsidR="000F46F6" w:rsidRPr="003F5BD8">
        <w:rPr>
          <w:lang w:val="fr-CA"/>
        </w:rPr>
        <w:br/>
      </w:r>
    </w:p>
    <w:p w14:paraId="77FBCFA6" w14:textId="77777777" w:rsidR="000F46F6" w:rsidRPr="003F5BD8" w:rsidRDefault="0096157C" w:rsidP="00D6516A">
      <w:pPr>
        <w:pStyle w:val="ListParagraph"/>
        <w:numPr>
          <w:ilvl w:val="0"/>
          <w:numId w:val="14"/>
        </w:numPr>
        <w:ind w:left="851" w:hanging="142"/>
        <w:rPr>
          <w:lang w:val="fr-CA"/>
        </w:rPr>
      </w:pPr>
      <w:r w:rsidRPr="003F5BD8">
        <w:rPr>
          <w:lang w:val="fr-CA"/>
        </w:rPr>
        <w:t>Un autre étudiant doit pomper la pompe manuelle jusqu’à ce que la pression se stabilise. Vous devriez entendre un bruit de fuite d’air en provenance du canon lorsque la bonne pression est atteinte. Nous recommandons de pomper j</w:t>
      </w:r>
      <w:r w:rsidR="006D3CEB">
        <w:rPr>
          <w:lang w:val="fr-CA"/>
        </w:rPr>
        <w:t>usqu’à ce que ce bruit de fuite</w:t>
      </w:r>
      <w:r w:rsidRPr="003F5BD8">
        <w:rPr>
          <w:lang w:val="fr-CA"/>
        </w:rPr>
        <w:t xml:space="preserve"> d’air soit entendu trois fois et ensuite d’attendre cinq secondes afin de s’assurer que la pression soit bien stable à l’intérieur du canon. </w:t>
      </w:r>
      <w:r w:rsidR="00C02D3C">
        <w:rPr>
          <w:lang w:val="fr-CA"/>
        </w:rPr>
        <w:t xml:space="preserve">La pression devrait être autour de 40-50 psi. </w:t>
      </w:r>
      <w:r w:rsidR="006D3CEB" w:rsidRPr="003F5BD8">
        <w:rPr>
          <w:lang w:val="fr-CA"/>
        </w:rPr>
        <w:t xml:space="preserve">Si la </w:t>
      </w:r>
      <w:r w:rsidR="006D3CEB">
        <w:rPr>
          <w:lang w:val="fr-CA"/>
        </w:rPr>
        <w:t>pression</w:t>
      </w:r>
      <w:r w:rsidR="006D3CEB" w:rsidRPr="003F5BD8">
        <w:rPr>
          <w:lang w:val="fr-CA"/>
        </w:rPr>
        <w:t xml:space="preserve"> est trop </w:t>
      </w:r>
      <w:r w:rsidR="006D3CEB">
        <w:rPr>
          <w:lang w:val="fr-CA"/>
        </w:rPr>
        <w:t>haute</w:t>
      </w:r>
      <w:r w:rsidR="006D3CEB" w:rsidRPr="003F5BD8">
        <w:rPr>
          <w:lang w:val="fr-CA"/>
        </w:rPr>
        <w:t xml:space="preserve"> ou trop </w:t>
      </w:r>
      <w:r w:rsidR="006D3CEB">
        <w:rPr>
          <w:lang w:val="fr-CA"/>
        </w:rPr>
        <w:t>basse, ajustez</w:t>
      </w:r>
      <w:r w:rsidR="006D3CEB" w:rsidRPr="003F5BD8">
        <w:rPr>
          <w:lang w:val="fr-CA"/>
        </w:rPr>
        <w:t xml:space="preserve"> la pression </w:t>
      </w:r>
      <w:r w:rsidR="006D3CEB">
        <w:rPr>
          <w:lang w:val="fr-CA"/>
        </w:rPr>
        <w:t xml:space="preserve">tournant </w:t>
      </w:r>
      <w:r w:rsidR="006D3CEB" w:rsidRPr="003F5BD8">
        <w:rPr>
          <w:lang w:val="fr-CA"/>
        </w:rPr>
        <w:t xml:space="preserve">légèrement le </w:t>
      </w:r>
      <w:r w:rsidR="006D3CEB" w:rsidRPr="003F5BD8">
        <w:rPr>
          <w:rStyle w:val="LoggerProinstructionsChar"/>
          <w:lang w:val="fr-CA"/>
        </w:rPr>
        <w:t>bouton Range</w:t>
      </w:r>
      <w:r w:rsidR="006D3CEB" w:rsidRPr="003F5BD8">
        <w:rPr>
          <w:lang w:val="fr-CA"/>
        </w:rPr>
        <w:t xml:space="preserve"> au centre du canon. Tournez le bouton vers la droite pour augmenter la</w:t>
      </w:r>
      <w:r w:rsidR="006D3CEB">
        <w:rPr>
          <w:lang w:val="fr-CA"/>
        </w:rPr>
        <w:t xml:space="preserve"> pression</w:t>
      </w:r>
      <w:r w:rsidR="006D3CEB" w:rsidRPr="003F5BD8">
        <w:rPr>
          <w:lang w:val="fr-CA"/>
        </w:rPr>
        <w:t xml:space="preserve"> ou</w:t>
      </w:r>
      <w:r w:rsidR="006D3CEB">
        <w:rPr>
          <w:lang w:val="fr-CA"/>
        </w:rPr>
        <w:t xml:space="preserve"> vers la gauche pour la diminue.</w:t>
      </w:r>
      <w:r w:rsidR="000F46F6" w:rsidRPr="003F5BD8">
        <w:rPr>
          <w:lang w:val="fr-CA"/>
        </w:rPr>
        <w:tab/>
      </w:r>
      <w:r w:rsidR="000F46F6" w:rsidRPr="003F5BD8">
        <w:rPr>
          <w:lang w:val="fr-CA"/>
        </w:rPr>
        <w:br/>
      </w:r>
    </w:p>
    <w:p w14:paraId="77FBCFA7" w14:textId="77777777" w:rsidR="000F46F6" w:rsidRPr="003F5BD8" w:rsidRDefault="0096157C" w:rsidP="00C372E0">
      <w:pPr>
        <w:pStyle w:val="ListParagraph"/>
        <w:numPr>
          <w:ilvl w:val="0"/>
          <w:numId w:val="14"/>
        </w:numPr>
        <w:ind w:left="851" w:hanging="142"/>
        <w:rPr>
          <w:lang w:val="fr-CA"/>
        </w:rPr>
      </w:pPr>
      <w:r w:rsidRPr="003F5BD8">
        <w:rPr>
          <w:lang w:val="fr-CA"/>
        </w:rPr>
        <w:t xml:space="preserve">Débuter l’acquisition de données en cliquant sur </w:t>
      </w:r>
      <w:r w:rsidRPr="003F5BD8">
        <w:rPr>
          <w:rStyle w:val="LoggerProinstructionsChar"/>
          <w:lang w:val="fr-CA"/>
        </w:rPr>
        <w:t>Collect</w:t>
      </w:r>
      <w:r w:rsidRPr="003F5BD8">
        <w:rPr>
          <w:lang w:val="fr-CA"/>
        </w:rPr>
        <w:t xml:space="preserve">. Pressez et maintenez la pression sur le </w:t>
      </w:r>
      <w:r w:rsidRPr="003F5BD8">
        <w:rPr>
          <w:rStyle w:val="LoggerProinstructionsChar"/>
          <w:lang w:val="fr-CA"/>
        </w:rPr>
        <w:t>bouton Arm</w:t>
      </w:r>
      <w:r w:rsidRPr="003F5BD8">
        <w:rPr>
          <w:lang w:val="fr-CA"/>
        </w:rPr>
        <w:t xml:space="preserve"> du canon</w:t>
      </w:r>
      <w:r w:rsidR="00437D96" w:rsidRPr="003F5BD8">
        <w:rPr>
          <w:lang w:val="fr-CA"/>
        </w:rPr>
        <w:t xml:space="preserve">. Tout en maintenant la pression sur le </w:t>
      </w:r>
      <w:r w:rsidR="00437D96" w:rsidRPr="003F5BD8">
        <w:rPr>
          <w:rStyle w:val="LoggerProinstructionsChar"/>
          <w:lang w:val="fr-CA"/>
        </w:rPr>
        <w:t>bouton Arm</w:t>
      </w:r>
      <w:r w:rsidR="00437D96" w:rsidRPr="003F5BD8">
        <w:rPr>
          <w:lang w:val="fr-CA"/>
        </w:rPr>
        <w:t xml:space="preserve">, appuyer sur le </w:t>
      </w:r>
      <w:r w:rsidR="00437D96" w:rsidRPr="003F5BD8">
        <w:rPr>
          <w:rStyle w:val="LoggerProinstructionsChar"/>
          <w:lang w:val="fr-CA"/>
        </w:rPr>
        <w:t>bouton Launch</w:t>
      </w:r>
      <w:r w:rsidR="00437D96" w:rsidRPr="003F5BD8">
        <w:rPr>
          <w:lang w:val="fr-CA"/>
        </w:rPr>
        <w:t xml:space="preserve"> pour lancer le projectile. L’acquisition de</w:t>
      </w:r>
      <w:r w:rsidR="00D70068" w:rsidRPr="003F5BD8">
        <w:rPr>
          <w:lang w:val="fr-CA"/>
        </w:rPr>
        <w:t xml:space="preserve"> données devrai</w:t>
      </w:r>
      <w:r w:rsidR="00437D96" w:rsidRPr="003F5BD8">
        <w:rPr>
          <w:lang w:val="fr-CA"/>
        </w:rPr>
        <w:t xml:space="preserve">t </w:t>
      </w:r>
      <w:r w:rsidR="00D70068" w:rsidRPr="003F5BD8">
        <w:rPr>
          <w:lang w:val="fr-CA"/>
        </w:rPr>
        <w:t>s’</w:t>
      </w:r>
      <w:r w:rsidR="00437D96" w:rsidRPr="003F5BD8">
        <w:rPr>
          <w:lang w:val="fr-CA"/>
        </w:rPr>
        <w:t xml:space="preserve">arrêter automatiquement après le lancement. </w:t>
      </w:r>
      <w:r w:rsidR="000F46F6" w:rsidRPr="003F5BD8">
        <w:rPr>
          <w:lang w:val="fr-CA"/>
        </w:rPr>
        <w:tab/>
      </w:r>
      <w:r w:rsidR="000F46F6" w:rsidRPr="003F5BD8">
        <w:rPr>
          <w:lang w:val="fr-CA"/>
        </w:rPr>
        <w:br/>
      </w:r>
    </w:p>
    <w:p w14:paraId="77FBCFA8" w14:textId="77777777" w:rsidR="00604140" w:rsidRPr="003F5BD8" w:rsidRDefault="00D70068" w:rsidP="006D792E">
      <w:pPr>
        <w:pStyle w:val="ListParagraph"/>
        <w:numPr>
          <w:ilvl w:val="0"/>
          <w:numId w:val="14"/>
        </w:numPr>
        <w:ind w:left="851" w:hanging="142"/>
        <w:rPr>
          <w:lang w:val="fr-CA"/>
        </w:rPr>
      </w:pPr>
      <w:r w:rsidRPr="003F5BD8">
        <w:rPr>
          <w:lang w:val="fr-CA"/>
        </w:rPr>
        <w:t>Observez la portée de votre canon. Nous voulons que la bille atterrisse sur la table et à environ 30 cm du bout de la table. Si la portée</w:t>
      </w:r>
      <w:r w:rsidR="00466CA3" w:rsidRPr="003F5BD8">
        <w:rPr>
          <w:lang w:val="fr-CA"/>
        </w:rPr>
        <w:t xml:space="preserve"> est tro</w:t>
      </w:r>
      <w:r w:rsidR="006D3CEB">
        <w:rPr>
          <w:lang w:val="fr-CA"/>
        </w:rPr>
        <w:t>p longue ou trop courte, ajustez</w:t>
      </w:r>
      <w:r w:rsidR="00466CA3" w:rsidRPr="003F5BD8">
        <w:rPr>
          <w:lang w:val="fr-CA"/>
        </w:rPr>
        <w:t xml:space="preserve"> la pression de lancement de la bille en ajustant légèrement le </w:t>
      </w:r>
      <w:r w:rsidR="00466CA3" w:rsidRPr="003F5BD8">
        <w:rPr>
          <w:rStyle w:val="LoggerProinstructionsChar"/>
          <w:lang w:val="fr-CA"/>
        </w:rPr>
        <w:t>bouton Range</w:t>
      </w:r>
      <w:r w:rsidR="00466CA3" w:rsidRPr="003F5BD8">
        <w:rPr>
          <w:lang w:val="fr-CA"/>
        </w:rPr>
        <w:t xml:space="preserve"> au centre du canon. </w:t>
      </w:r>
      <w:r w:rsidR="00093790" w:rsidRPr="003F5BD8">
        <w:rPr>
          <w:lang w:val="fr-CA"/>
        </w:rPr>
        <w:t xml:space="preserve">Tournez le bouton vers la droite pour augmenter la pression (plus grande vitesse de lancement) ou vers la gauche pour la diminuer (plus petite vitesse). Continuez à lancer le projectile et à ajuster la pression jusqu’à ce que vous obteniez une portée adéquate. Une fois cette étape complétée, ne touchez plus au </w:t>
      </w:r>
      <w:r w:rsidR="00093790" w:rsidRPr="003F5BD8">
        <w:rPr>
          <w:rStyle w:val="LoggerProinstructionsChar"/>
          <w:lang w:val="fr-CA"/>
        </w:rPr>
        <w:t>bouton Range</w:t>
      </w:r>
      <w:r w:rsidR="00093790" w:rsidRPr="003F5BD8">
        <w:rPr>
          <w:lang w:val="fr-CA"/>
        </w:rPr>
        <w:t xml:space="preserve"> jusqu’à la fin de </w:t>
      </w:r>
      <w:r w:rsidR="00093790" w:rsidRPr="003F5BD8">
        <w:rPr>
          <w:lang w:val="fr-CA"/>
        </w:rPr>
        <w:lastRenderedPageBreak/>
        <w:t xml:space="preserve">l’expérience.   </w:t>
      </w:r>
      <w:r w:rsidR="00093790" w:rsidRPr="003F5BD8">
        <w:rPr>
          <w:lang w:val="fr-CA"/>
        </w:rPr>
        <w:tab/>
      </w:r>
      <w:r w:rsidR="009C1E64" w:rsidRPr="003F5BD8">
        <w:rPr>
          <w:lang w:val="fr-CA"/>
        </w:rPr>
        <w:tab/>
      </w:r>
      <w:r w:rsidR="00604140" w:rsidRPr="003F5BD8">
        <w:rPr>
          <w:lang w:val="fr-CA"/>
        </w:rPr>
        <w:br/>
      </w:r>
    </w:p>
    <w:p w14:paraId="77FBCFA9" w14:textId="5706D240" w:rsidR="00610C20" w:rsidRPr="003F5BD8" w:rsidRDefault="00093790" w:rsidP="006D792E">
      <w:pPr>
        <w:pStyle w:val="ListParagraph"/>
        <w:numPr>
          <w:ilvl w:val="0"/>
          <w:numId w:val="14"/>
        </w:numPr>
        <w:ind w:left="851" w:hanging="142"/>
        <w:rPr>
          <w:lang w:val="fr-CA"/>
        </w:rPr>
      </w:pPr>
      <w:r w:rsidRPr="003F5BD8">
        <w:rPr>
          <w:lang w:val="fr-CA"/>
        </w:rPr>
        <w:t xml:space="preserve">Le programme devrait afficher une valeur pour la vitesse de lancement. Les données enregistrées proviennent des deux barrières optiques situées à l’intérieur de la chambre de lancement du canon. </w:t>
      </w:r>
      <w:r w:rsidR="00DD5A3F">
        <w:rPr>
          <w:lang w:val="fr-CA"/>
        </w:rPr>
        <w:t>Notez les données affichée</w:t>
      </w:r>
      <w:r w:rsidR="00C837D9">
        <w:rPr>
          <w:lang w:val="fr-CA"/>
        </w:rPr>
        <w:t>s</w:t>
      </w:r>
      <w:r w:rsidR="00DD5A3F">
        <w:rPr>
          <w:lang w:val="fr-CA"/>
        </w:rPr>
        <w:t xml:space="preserve"> par le programme Logger Pro dans le </w:t>
      </w:r>
      <w:r w:rsidR="00DD5A3F" w:rsidRPr="00A13D5B">
        <w:rPr>
          <w:rStyle w:val="CrossRefChar"/>
          <w:lang w:val="fr-CA"/>
        </w:rPr>
        <w:t>Tableau 1</w:t>
      </w:r>
      <w:r w:rsidR="00DD5A3F">
        <w:rPr>
          <w:lang w:val="fr-CA"/>
        </w:rPr>
        <w:t xml:space="preserve">. </w:t>
      </w:r>
      <w:r w:rsidRPr="003F5BD8">
        <w:rPr>
          <w:lang w:val="fr-CA"/>
        </w:rPr>
        <w:t xml:space="preserve">Utilisez les données recueillies afin d’expliquer comment le programme calcule la vitesse initiale du projectile. Notez que la distance entre les deux barrières est de 5 cm. </w:t>
      </w:r>
      <w:r w:rsidRPr="003F5BD8">
        <w:rPr>
          <w:lang w:val="fr-CA"/>
        </w:rPr>
        <w:tab/>
      </w:r>
      <w:r w:rsidR="00604140" w:rsidRPr="003F5BD8">
        <w:rPr>
          <w:lang w:val="fr-CA"/>
        </w:rPr>
        <w:t xml:space="preserve">    </w:t>
      </w:r>
      <w:r w:rsidR="00604140" w:rsidRPr="003F5BD8">
        <w:rPr>
          <w:lang w:val="fr-CA"/>
        </w:rPr>
        <w:tab/>
      </w:r>
      <w:r w:rsidR="009C1E64" w:rsidRPr="003F5BD8">
        <w:rPr>
          <w:lang w:val="fr-CA"/>
        </w:rPr>
        <w:br/>
      </w:r>
    </w:p>
    <w:p w14:paraId="77FBCFAA" w14:textId="77777777" w:rsidR="009C1E64" w:rsidRPr="003F5BD8" w:rsidRDefault="00CD5012" w:rsidP="009C1E64">
      <w:pPr>
        <w:pStyle w:val="Heading3"/>
        <w:rPr>
          <w:lang w:val="fr-CA"/>
        </w:rPr>
      </w:pPr>
      <w:bookmarkStart w:id="6" w:name="_Ref372812361"/>
      <w:r w:rsidRPr="003F5BD8">
        <w:rPr>
          <w:lang w:val="fr-CA"/>
        </w:rPr>
        <w:t>Mesure de la vitesse initiale</w:t>
      </w:r>
      <w:bookmarkEnd w:id="6"/>
    </w:p>
    <w:p w14:paraId="77FBCFAB" w14:textId="41EC4A0A" w:rsidR="00FF3A1B" w:rsidRPr="008B232C" w:rsidRDefault="00321CFF" w:rsidP="008B232C">
      <w:pPr>
        <w:pStyle w:val="ListParagraph"/>
        <w:numPr>
          <w:ilvl w:val="0"/>
          <w:numId w:val="15"/>
        </w:numPr>
        <w:ind w:left="851" w:hanging="142"/>
        <w:rPr>
          <w:lang w:val="fr-CA"/>
        </w:rPr>
      </w:pPr>
      <w:r w:rsidRPr="008B232C">
        <w:rPr>
          <w:lang w:val="fr-CA"/>
        </w:rPr>
        <w:t>Lancez la bille</w:t>
      </w:r>
      <w:r w:rsidR="008B232C">
        <w:rPr>
          <w:lang w:val="fr-CA"/>
        </w:rPr>
        <w:t xml:space="preserve"> à nouveau</w:t>
      </w:r>
      <w:r w:rsidRPr="008B232C">
        <w:rPr>
          <w:lang w:val="fr-CA"/>
        </w:rPr>
        <w:t xml:space="preserve"> et notez la vitesse initiale dans le </w:t>
      </w:r>
      <w:r w:rsidR="00DD5A3F" w:rsidRPr="00A13D5B">
        <w:rPr>
          <w:rStyle w:val="CrossRefChar"/>
          <w:lang w:val="fr-CA"/>
        </w:rPr>
        <w:t>Tableau 2</w:t>
      </w:r>
      <w:r w:rsidR="00FF3A1B" w:rsidRPr="008B232C">
        <w:rPr>
          <w:lang w:val="fr-CA"/>
        </w:rPr>
        <w:t>.</w:t>
      </w:r>
      <w:r w:rsidR="00FF3A1B" w:rsidRPr="008B232C">
        <w:rPr>
          <w:lang w:val="fr-CA"/>
        </w:rPr>
        <w:tab/>
      </w:r>
      <w:r w:rsidR="00FF3A1B" w:rsidRPr="008B232C">
        <w:rPr>
          <w:lang w:val="fr-CA"/>
        </w:rPr>
        <w:br/>
      </w:r>
    </w:p>
    <w:p w14:paraId="77FBCFAC" w14:textId="76BA7CC0" w:rsidR="00FF3A1B" w:rsidRPr="003F5BD8" w:rsidRDefault="00B11826" w:rsidP="00FF3A1B">
      <w:pPr>
        <w:pStyle w:val="ListParagraph"/>
        <w:numPr>
          <w:ilvl w:val="0"/>
          <w:numId w:val="15"/>
        </w:numPr>
        <w:ind w:left="851" w:hanging="142"/>
        <w:rPr>
          <w:lang w:val="fr-CA"/>
        </w:rPr>
      </w:pPr>
      <w:r w:rsidRPr="003F5BD8">
        <w:rPr>
          <w:lang w:val="fr-CA"/>
        </w:rPr>
        <w:t xml:space="preserve">Notez </w:t>
      </w:r>
      <w:r w:rsidR="00DD5A3F">
        <w:rPr>
          <w:lang w:val="fr-CA"/>
        </w:rPr>
        <w:t>quatre</w:t>
      </w:r>
      <w:r w:rsidRPr="003F5BD8">
        <w:rPr>
          <w:lang w:val="fr-CA"/>
        </w:rPr>
        <w:t xml:space="preserve"> autres valeurs de vitesses initiales et complétez le </w:t>
      </w:r>
      <w:r w:rsidR="00DD5A3F" w:rsidRPr="00DD5A3F">
        <w:rPr>
          <w:rStyle w:val="CrossRefChar"/>
          <w:lang w:val="fr-FR"/>
        </w:rPr>
        <w:t>Tableau 2</w:t>
      </w:r>
      <w:r w:rsidR="00FF3A1B" w:rsidRPr="003F5BD8">
        <w:rPr>
          <w:lang w:val="fr-CA"/>
        </w:rPr>
        <w:t xml:space="preserve">. </w:t>
      </w:r>
      <w:r w:rsidR="00FF3A1B" w:rsidRPr="003F5BD8">
        <w:rPr>
          <w:lang w:val="fr-CA"/>
        </w:rPr>
        <w:tab/>
      </w:r>
      <w:r w:rsidR="00FF3A1B" w:rsidRPr="003F5BD8">
        <w:rPr>
          <w:lang w:val="fr-CA"/>
        </w:rPr>
        <w:br/>
      </w:r>
    </w:p>
    <w:p w14:paraId="77FBCFAD" w14:textId="7F4249C5" w:rsidR="00FF3A1B" w:rsidRPr="003F5BD8" w:rsidRDefault="00B11826" w:rsidP="00FF3A1B">
      <w:pPr>
        <w:pStyle w:val="ListParagraph"/>
        <w:numPr>
          <w:ilvl w:val="0"/>
          <w:numId w:val="15"/>
        </w:numPr>
        <w:ind w:left="851" w:hanging="142"/>
        <w:rPr>
          <w:lang w:val="fr-CA"/>
        </w:rPr>
      </w:pPr>
      <w:r w:rsidRPr="003F5BD8">
        <w:rPr>
          <w:lang w:val="fr-CA"/>
        </w:rPr>
        <w:t>Déterminez la vitesse moyenne et l’erreur standard</w:t>
      </w:r>
      <w:r w:rsidR="00D778BE">
        <w:rPr>
          <w:lang w:val="fr-CA"/>
        </w:rPr>
        <w:t xml:space="preserve"> (au bas du </w:t>
      </w:r>
      <w:r w:rsidR="00D778BE" w:rsidRPr="00DD5A3F">
        <w:rPr>
          <w:rStyle w:val="CrossRefChar"/>
          <w:lang w:val="fr-FR"/>
        </w:rPr>
        <w:t>Tableau 2</w:t>
      </w:r>
      <w:r w:rsidR="00D778BE">
        <w:rPr>
          <w:lang w:val="fr-CA"/>
        </w:rPr>
        <w:t>)</w:t>
      </w:r>
      <w:r w:rsidRPr="003F5BD8">
        <w:rPr>
          <w:lang w:val="fr-CA"/>
        </w:rPr>
        <w:t xml:space="preserve">. Vous venez de déterminer la vitesse initiale (avec son incertitude) à la pression déterminée par le </w:t>
      </w:r>
      <w:r w:rsidRPr="003F5BD8">
        <w:rPr>
          <w:rStyle w:val="LoggerProinstructionsChar"/>
          <w:lang w:val="fr-CA"/>
        </w:rPr>
        <w:t>bouton Range</w:t>
      </w:r>
      <w:r w:rsidRPr="003F5BD8">
        <w:rPr>
          <w:lang w:val="fr-CA"/>
        </w:rPr>
        <w:t xml:space="preserve">. Il est important de ne pas toucher à ce bouton pour le reste de l’expérience si vous ne voulez pas avoir à répéter </w:t>
      </w:r>
      <w:r w:rsidR="003A16D1" w:rsidRPr="003F5BD8">
        <w:rPr>
          <w:lang w:val="fr-CA"/>
        </w:rPr>
        <w:t>la présente</w:t>
      </w:r>
      <w:r w:rsidRPr="003F5BD8">
        <w:rPr>
          <w:lang w:val="fr-CA"/>
        </w:rPr>
        <w:t xml:space="preserve"> section. </w:t>
      </w:r>
      <w:r w:rsidRPr="003F5BD8">
        <w:rPr>
          <w:lang w:val="fr-CA"/>
        </w:rPr>
        <w:tab/>
      </w:r>
      <w:r w:rsidR="00FF3A1B" w:rsidRPr="003F5BD8">
        <w:rPr>
          <w:lang w:val="fr-CA"/>
        </w:rPr>
        <w:t xml:space="preserve">  </w:t>
      </w:r>
    </w:p>
    <w:p w14:paraId="77FBCFAE" w14:textId="77777777" w:rsidR="00FF3A1B" w:rsidRPr="003F5BD8" w:rsidRDefault="00FF3A1B" w:rsidP="00FF3A1B">
      <w:pPr>
        <w:rPr>
          <w:lang w:val="fr-CA"/>
        </w:rPr>
      </w:pPr>
    </w:p>
    <w:p w14:paraId="77FBCFAF" w14:textId="77777777" w:rsidR="009C1E64" w:rsidRPr="003F5BD8" w:rsidRDefault="00CD5012" w:rsidP="009C1E64">
      <w:pPr>
        <w:pStyle w:val="Heading3"/>
        <w:rPr>
          <w:lang w:val="fr-CA"/>
        </w:rPr>
      </w:pPr>
      <w:bookmarkStart w:id="7" w:name="_Ref371423925"/>
      <w:r w:rsidRPr="003F5BD8">
        <w:rPr>
          <w:lang w:val="fr-CA"/>
        </w:rPr>
        <w:t>Prédiction du temps de vol à partir de la vitesse initiale</w:t>
      </w:r>
      <w:bookmarkEnd w:id="7"/>
    </w:p>
    <w:p w14:paraId="77FBCFB0" w14:textId="77777777" w:rsidR="003F0538" w:rsidRPr="003F5BD8" w:rsidRDefault="00986232" w:rsidP="003F0538">
      <w:pPr>
        <w:rPr>
          <w:lang w:val="fr-CA"/>
        </w:rPr>
      </w:pPr>
      <w:r w:rsidRPr="003F5BD8">
        <w:rPr>
          <w:lang w:val="fr-CA"/>
        </w:rPr>
        <w:t xml:space="preserve">Une fois la vitesse de lancement connue, vous pouvez utiliser vos connaissances de la cinématique en deux dimensions afin de déterminer où le projectile devrait atterrir ainsi que son temps de vol. Vous connaissez déjà approximativement le point de chute de la bille près du bout de la table mais vous allez maintenant le déterminer à partir de votre connaissance de la vitesse initiale.    </w:t>
      </w:r>
      <w:r w:rsidRPr="003F5BD8">
        <w:rPr>
          <w:lang w:val="fr-CA"/>
        </w:rPr>
        <w:tab/>
      </w:r>
      <w:r w:rsidR="003F0538" w:rsidRPr="003F5BD8">
        <w:rPr>
          <w:lang w:val="fr-CA"/>
        </w:rPr>
        <w:t xml:space="preserve">   </w:t>
      </w:r>
    </w:p>
    <w:p w14:paraId="77FBCFB1" w14:textId="77777777" w:rsidR="003F0538" w:rsidRPr="003F5BD8" w:rsidRDefault="003F0538" w:rsidP="003F0538">
      <w:pPr>
        <w:rPr>
          <w:lang w:val="fr-CA"/>
        </w:rPr>
      </w:pPr>
    </w:p>
    <w:p w14:paraId="77FBCFB2" w14:textId="3F0F2708" w:rsidR="00524F08" w:rsidRPr="00961A43" w:rsidRDefault="00843B02" w:rsidP="00961A43">
      <w:pPr>
        <w:pStyle w:val="ListParagraph"/>
        <w:numPr>
          <w:ilvl w:val="0"/>
          <w:numId w:val="16"/>
        </w:numPr>
        <w:ind w:left="851" w:hanging="142"/>
        <w:rPr>
          <w:lang w:val="fr-CA"/>
        </w:rPr>
      </w:pPr>
      <w:r w:rsidRPr="00961A43">
        <w:rPr>
          <w:lang w:val="fr-CA"/>
        </w:rPr>
        <w:t>Identifier parmi les équipements le récepteur pour chronométrer le temps de vol. Le récepteur agit comme un interrupteur servant à effectuer des mesures de temps. Quand le projectile frappe la surface du récepteur, un circuit se ferme et une mesure de temps est enregistrée par le programme. Vous utiliserez ce récepteur pour mesurer le temps écoulé entre le moment où la bille est lancée et le moment où elle atteint le point de chute (le temps de vol). Le récepteur se trouve sur une plateforme ajustable. Ajustez la hauteur afin que la surface du récepteur soit à</w:t>
      </w:r>
      <w:r w:rsidR="001F1604">
        <w:rPr>
          <w:lang w:val="fr-CA"/>
        </w:rPr>
        <w:t xml:space="preserve"> 0.146 m de la surface de la table. Cette hauteur correspond à </w:t>
      </w:r>
      <w:r w:rsidRPr="00961A43">
        <w:rPr>
          <w:lang w:val="fr-CA"/>
        </w:rPr>
        <w:t xml:space="preserve">la même hauteur que le point de départ de la bille, c’est-à-dire le centre </w:t>
      </w:r>
      <w:r w:rsidR="00024ED3" w:rsidRPr="00961A43">
        <w:rPr>
          <w:lang w:val="fr-CA"/>
        </w:rPr>
        <w:t xml:space="preserve">de la partir circulaire </w:t>
      </w:r>
      <w:r w:rsidRPr="00961A43">
        <w:rPr>
          <w:lang w:val="fr-CA"/>
        </w:rPr>
        <w:t>du canon</w:t>
      </w:r>
      <w:r w:rsidR="00024ED3" w:rsidRPr="00961A43">
        <w:rPr>
          <w:lang w:val="fr-CA"/>
        </w:rPr>
        <w:t xml:space="preserve"> (voir la </w:t>
      </w:r>
      <w:r w:rsidR="00024ED3" w:rsidRPr="00961A43">
        <w:rPr>
          <w:rStyle w:val="CrossRefChar"/>
          <w:lang w:val="fr-CA"/>
        </w:rPr>
        <w:fldChar w:fldCharType="begin"/>
      </w:r>
      <w:r w:rsidR="00024ED3" w:rsidRPr="00961A43">
        <w:rPr>
          <w:rStyle w:val="CrossRefChar"/>
          <w:lang w:val="fr-CA"/>
        </w:rPr>
        <w:instrText xml:space="preserve"> REF _Ref371339716 \h  \* MERGEFORMAT </w:instrText>
      </w:r>
      <w:r w:rsidR="00024ED3" w:rsidRPr="00961A43">
        <w:rPr>
          <w:rStyle w:val="CrossRefChar"/>
          <w:lang w:val="fr-CA"/>
        </w:rPr>
      </w:r>
      <w:r w:rsidR="00024ED3" w:rsidRPr="00961A43">
        <w:rPr>
          <w:rStyle w:val="CrossRefChar"/>
          <w:lang w:val="fr-CA"/>
        </w:rPr>
        <w:fldChar w:fldCharType="separate"/>
      </w:r>
      <w:r w:rsidR="0002096E" w:rsidRPr="0002096E">
        <w:rPr>
          <w:rStyle w:val="CrossRefChar"/>
          <w:lang w:val="fr-CA"/>
        </w:rPr>
        <w:t>Figure 1</w:t>
      </w:r>
      <w:r w:rsidR="00024ED3" w:rsidRPr="00961A43">
        <w:rPr>
          <w:rStyle w:val="CrossRefChar"/>
          <w:lang w:val="fr-CA"/>
        </w:rPr>
        <w:fldChar w:fldCharType="end"/>
      </w:r>
      <w:r w:rsidR="00024ED3" w:rsidRPr="00961A43">
        <w:rPr>
          <w:lang w:val="fr-CA"/>
        </w:rPr>
        <w:t>).</w:t>
      </w:r>
      <w:r w:rsidR="003974D4" w:rsidRPr="00961A43">
        <w:rPr>
          <w:lang w:val="fr-CA"/>
        </w:rPr>
        <w:t xml:space="preserve"> Cette configuration représente un cas particulier de la trajectoire d’un projectile pour lequel</w:t>
      </w:r>
      <w:r w:rsidR="00524F08" w:rsidRPr="00961A43">
        <w:rPr>
          <w:lang w:val="fr-CA"/>
        </w:rPr>
        <w:t xml:space="preserve"> </w:t>
      </w:r>
      <m:oMath>
        <m:sSub>
          <m:sSubPr>
            <m:ctrlPr>
              <w:rPr>
                <w:rFonts w:ascii="Cambria Math" w:hAnsi="Cambria Math"/>
                <w:i/>
                <w:lang w:val="fr-CA"/>
              </w:rPr>
            </m:ctrlPr>
          </m:sSubPr>
          <m:e>
            <m:r>
              <w:rPr>
                <w:rFonts w:ascii="Cambria Math" w:hAnsi="Cambria Math"/>
                <w:lang w:val="fr-CA"/>
              </w:rPr>
              <m:t>y</m:t>
            </m:r>
          </m:e>
          <m:sub>
            <m:r>
              <w:rPr>
                <w:rFonts w:ascii="Cambria Math" w:hAnsi="Cambria Math"/>
                <w:lang w:val="fr-CA"/>
              </w:rPr>
              <m:t>0</m:t>
            </m:r>
          </m:sub>
        </m:sSub>
        <m:r>
          <w:rPr>
            <w:rFonts w:ascii="Cambria Math" w:hAnsi="Cambria Math"/>
            <w:lang w:val="fr-CA"/>
          </w:rPr>
          <m:t>=y</m:t>
        </m:r>
      </m:oMath>
      <w:r w:rsidR="00524F08" w:rsidRPr="00961A43">
        <w:rPr>
          <w:rFonts w:eastAsiaTheme="minorEastAsia"/>
          <w:lang w:val="fr-CA"/>
        </w:rPr>
        <w:t xml:space="preserve">. </w:t>
      </w:r>
      <w:r w:rsidR="003974D4" w:rsidRPr="00961A43">
        <w:rPr>
          <w:rFonts w:eastAsiaTheme="minorEastAsia"/>
          <w:lang w:val="fr-CA"/>
        </w:rPr>
        <w:t>Ceci simplifie l’</w:t>
      </w:r>
      <w:r w:rsidR="00975B52" w:rsidRPr="00961A43">
        <w:rPr>
          <w:rStyle w:val="CrossRefChar"/>
          <w:lang w:val="fr-CA"/>
        </w:rPr>
        <w:t>é</w:t>
      </w:r>
      <w:r w:rsidR="00524F08" w:rsidRPr="00961A43">
        <w:rPr>
          <w:rStyle w:val="CrossRefChar"/>
          <w:lang w:val="fr-CA"/>
        </w:rPr>
        <w:t>q. 1</w:t>
      </w:r>
      <w:r w:rsidR="003974D4" w:rsidRPr="00961A43">
        <w:rPr>
          <w:rFonts w:eastAsiaTheme="minorEastAsia"/>
          <w:lang w:val="fr-CA"/>
        </w:rPr>
        <w:t xml:space="preserve"> de la façon suivante</w:t>
      </w:r>
      <w:r w:rsidR="00524F08" w:rsidRPr="00961A43">
        <w:rPr>
          <w:rFonts w:eastAsiaTheme="minorEastAsia"/>
          <w:lang w:val="fr-CA"/>
        </w:rPr>
        <w:t>:</w:t>
      </w:r>
    </w:p>
    <w:p w14:paraId="77FBCFB3" w14:textId="77777777" w:rsidR="00524F08" w:rsidRPr="003F5BD8" w:rsidRDefault="00524F08" w:rsidP="00524F08">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24F08" w:rsidRPr="003F5BD8" w14:paraId="77FBCFB7" w14:textId="77777777" w:rsidTr="00867C9D">
        <w:tc>
          <w:tcPr>
            <w:tcW w:w="750" w:type="pct"/>
            <w:vAlign w:val="center"/>
          </w:tcPr>
          <w:p w14:paraId="77FBCFB4" w14:textId="77777777" w:rsidR="00524F08" w:rsidRPr="003F5BD8" w:rsidRDefault="00524F08" w:rsidP="00867C9D">
            <w:pPr>
              <w:rPr>
                <w:rFonts w:eastAsiaTheme="minorEastAsia"/>
                <w:lang w:val="fr-CA"/>
              </w:rPr>
            </w:pPr>
          </w:p>
        </w:tc>
        <w:tc>
          <w:tcPr>
            <w:tcW w:w="3500" w:type="pct"/>
            <w:vAlign w:val="center"/>
          </w:tcPr>
          <w:p w14:paraId="77FBCFB5" w14:textId="77777777" w:rsidR="00524F08" w:rsidRPr="003F5BD8" w:rsidRDefault="00524F08" w:rsidP="00524F08">
            <w:pPr>
              <w:jc w:val="center"/>
              <w:rPr>
                <w:rFonts w:eastAsiaTheme="minorEastAsia"/>
                <w:lang w:val="fr-CA"/>
              </w:rPr>
            </w:pPr>
            <m:oMathPara>
              <m:oMath>
                <m:r>
                  <w:rPr>
                    <w:rFonts w:ascii="Cambria Math" w:hAnsi="Cambria Math"/>
                    <w:lang w:val="fr-CA"/>
                  </w:rPr>
                  <m:t>0=</m:t>
                </m:r>
                <m:d>
                  <m:dPr>
                    <m:ctrlPr>
                      <w:rPr>
                        <w:rFonts w:ascii="Cambria Math" w:hAnsi="Cambria Math"/>
                        <w:i/>
                        <w:lang w:val="fr-CA"/>
                      </w:rPr>
                    </m:ctrlPr>
                  </m:dPr>
                  <m:e>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func>
                      <m:funcPr>
                        <m:ctrlPr>
                          <w:rPr>
                            <w:rFonts w:ascii="Cambria Math" w:hAnsi="Cambria Math"/>
                            <w:i/>
                            <w:lang w:val="fr-CA"/>
                          </w:rPr>
                        </m:ctrlPr>
                      </m:funcPr>
                      <m:fName>
                        <m:r>
                          <m:rPr>
                            <m:sty m:val="p"/>
                          </m:rPr>
                          <w:rPr>
                            <w:rFonts w:ascii="Cambria Math" w:hAnsi="Cambria Math"/>
                            <w:lang w:val="fr-CA"/>
                          </w:rPr>
                          <m:t>sin</m:t>
                        </m:r>
                      </m:fName>
                      <m:e>
                        <m:r>
                          <w:rPr>
                            <w:rFonts w:ascii="Cambria Math" w:hAnsi="Cambria Math"/>
                            <w:lang w:val="fr-CA"/>
                          </w:rPr>
                          <m:t>θ</m:t>
                        </m:r>
                      </m:e>
                    </m:func>
                  </m:e>
                </m:d>
                <m:r>
                  <w:rPr>
                    <w:rFonts w:ascii="Cambria Math" w:hAnsi="Cambria Math"/>
                    <w:lang w:val="fr-CA"/>
                  </w:rPr>
                  <m:t>t</m:t>
                </m:r>
                <m:r>
                  <w:rPr>
                    <w:rFonts w:ascii="Cambria Math" w:eastAsiaTheme="minorEastAsia" w:hAnsi="Cambria Math"/>
                    <w:lang w:val="fr-CA"/>
                  </w:rPr>
                  <m:t>-</m:t>
                </m:r>
                <m:f>
                  <m:fPr>
                    <m:ctrlPr>
                      <w:rPr>
                        <w:rFonts w:ascii="Cambria Math" w:eastAsiaTheme="minorEastAsia" w:hAnsi="Cambria Math"/>
                        <w:i/>
                        <w:lang w:val="fr-CA"/>
                      </w:rPr>
                    </m:ctrlPr>
                  </m:fPr>
                  <m:num>
                    <m:r>
                      <w:rPr>
                        <w:rFonts w:ascii="Cambria Math" w:eastAsiaTheme="minorEastAsia" w:hAnsi="Cambria Math"/>
                        <w:lang w:val="fr-CA"/>
                      </w:rPr>
                      <m:t>1</m:t>
                    </m:r>
                  </m:num>
                  <m:den>
                    <m:r>
                      <w:rPr>
                        <w:rFonts w:ascii="Cambria Math" w:eastAsiaTheme="minorEastAsia" w:hAnsi="Cambria Math"/>
                        <w:lang w:val="fr-CA"/>
                      </w:rPr>
                      <m:t>2</m:t>
                    </m:r>
                  </m:den>
                </m:f>
                <m:r>
                  <w:rPr>
                    <w:rFonts w:ascii="Cambria Math" w:eastAsiaTheme="minorEastAsia" w:hAnsi="Cambria Math"/>
                    <w:lang w:val="fr-CA"/>
                  </w:rPr>
                  <m:t>g</m:t>
                </m:r>
                <m:sSup>
                  <m:sSupPr>
                    <m:ctrlPr>
                      <w:rPr>
                        <w:rFonts w:ascii="Cambria Math" w:eastAsiaTheme="minorEastAsia" w:hAnsi="Cambria Math"/>
                        <w:i/>
                        <w:lang w:val="fr-CA"/>
                      </w:rPr>
                    </m:ctrlPr>
                  </m:sSupPr>
                  <m:e>
                    <m:r>
                      <w:rPr>
                        <w:rFonts w:ascii="Cambria Math" w:eastAsiaTheme="minorEastAsia" w:hAnsi="Cambria Math"/>
                        <w:lang w:val="fr-CA"/>
                      </w:rPr>
                      <m:t>t</m:t>
                    </m:r>
                  </m:e>
                  <m:sup>
                    <m:r>
                      <w:rPr>
                        <w:rFonts w:ascii="Cambria Math" w:eastAsiaTheme="minorEastAsia" w:hAnsi="Cambria Math"/>
                        <w:lang w:val="fr-CA"/>
                      </w:rPr>
                      <m:t>2</m:t>
                    </m:r>
                  </m:sup>
                </m:sSup>
                <m:r>
                  <w:rPr>
                    <w:rFonts w:ascii="Cambria Math" w:eastAsiaTheme="minorEastAsia" w:hAnsi="Cambria Math"/>
                    <w:lang w:val="fr-CA"/>
                  </w:rPr>
                  <m:t xml:space="preserve">  ,</m:t>
                </m:r>
              </m:oMath>
            </m:oMathPara>
          </w:p>
        </w:tc>
        <w:tc>
          <w:tcPr>
            <w:tcW w:w="750" w:type="pct"/>
            <w:vAlign w:val="center"/>
          </w:tcPr>
          <w:p w14:paraId="77FBCFB6" w14:textId="77777777" w:rsidR="00524F08" w:rsidRPr="003F5BD8" w:rsidRDefault="00524F08" w:rsidP="00867C9D">
            <w:pPr>
              <w:pStyle w:val="ListParagraph"/>
              <w:numPr>
                <w:ilvl w:val="0"/>
                <w:numId w:val="6"/>
              </w:numPr>
              <w:jc w:val="right"/>
              <w:rPr>
                <w:rFonts w:eastAsiaTheme="minorEastAsia"/>
                <w:lang w:val="fr-CA"/>
              </w:rPr>
            </w:pPr>
          </w:p>
        </w:tc>
      </w:tr>
    </w:tbl>
    <w:p w14:paraId="77FBCFB8" w14:textId="77777777" w:rsidR="00524F08" w:rsidRPr="003F5BD8" w:rsidRDefault="00524F08" w:rsidP="00524F08">
      <w:pPr>
        <w:rPr>
          <w:lang w:val="fr-CA"/>
        </w:rPr>
      </w:pPr>
    </w:p>
    <w:p w14:paraId="77FBCFB9" w14:textId="77777777" w:rsidR="00524F08" w:rsidRPr="003F5BD8" w:rsidRDefault="003974D4" w:rsidP="00524F08">
      <w:pPr>
        <w:pStyle w:val="ListParagraph"/>
        <w:ind w:left="851"/>
        <w:rPr>
          <w:lang w:val="fr-CA"/>
        </w:rPr>
      </w:pPr>
      <w:r w:rsidRPr="003F5BD8">
        <w:rPr>
          <w:lang w:val="fr-CA"/>
        </w:rPr>
        <w:t>et le temps de vol est alors donné par</w:t>
      </w:r>
      <w:r w:rsidR="00524F08" w:rsidRPr="003F5BD8">
        <w:rPr>
          <w:lang w:val="fr-CA"/>
        </w:rPr>
        <w:t>:</w:t>
      </w:r>
    </w:p>
    <w:p w14:paraId="77FBCFBA" w14:textId="77777777" w:rsidR="00524F08" w:rsidRPr="003F5BD8" w:rsidRDefault="00524F08" w:rsidP="00524F08">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24F08" w:rsidRPr="003F5BD8" w14:paraId="77FBCFBE" w14:textId="77777777" w:rsidTr="00867C9D">
        <w:tc>
          <w:tcPr>
            <w:tcW w:w="750" w:type="pct"/>
            <w:vAlign w:val="center"/>
          </w:tcPr>
          <w:p w14:paraId="77FBCFBB" w14:textId="77777777" w:rsidR="00524F08" w:rsidRPr="003F5BD8" w:rsidRDefault="00524F08" w:rsidP="00867C9D">
            <w:pPr>
              <w:rPr>
                <w:rFonts w:eastAsiaTheme="minorEastAsia"/>
                <w:lang w:val="fr-CA"/>
              </w:rPr>
            </w:pPr>
          </w:p>
        </w:tc>
        <w:tc>
          <w:tcPr>
            <w:tcW w:w="3500" w:type="pct"/>
            <w:vAlign w:val="center"/>
          </w:tcPr>
          <w:p w14:paraId="77FBCFBC" w14:textId="77777777" w:rsidR="00524F08" w:rsidRPr="003F5BD8" w:rsidRDefault="00524F08" w:rsidP="00867C9D">
            <w:pPr>
              <w:jc w:val="center"/>
              <w:rPr>
                <w:rFonts w:eastAsiaTheme="minorEastAsia"/>
                <w:lang w:val="fr-CA"/>
              </w:rPr>
            </w:pPr>
            <m:oMathPara>
              <m:oMath>
                <m:r>
                  <w:rPr>
                    <w:rFonts w:ascii="Cambria Math" w:hAnsi="Cambria Math"/>
                    <w:lang w:val="fr-CA"/>
                  </w:rPr>
                  <m:t>t=</m:t>
                </m:r>
                <m:f>
                  <m:fPr>
                    <m:ctrlPr>
                      <w:rPr>
                        <w:rFonts w:ascii="Cambria Math" w:hAnsi="Cambria Math"/>
                        <w:i/>
                        <w:lang w:val="fr-CA"/>
                      </w:rPr>
                    </m:ctrlPr>
                  </m:fPr>
                  <m:num>
                    <m:r>
                      <w:rPr>
                        <w:rFonts w:ascii="Cambria Math" w:hAnsi="Cambria Math"/>
                        <w:lang w:val="fr-CA"/>
                      </w:rPr>
                      <m:t>2</m:t>
                    </m:r>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func>
                      <m:funcPr>
                        <m:ctrlPr>
                          <w:rPr>
                            <w:rFonts w:ascii="Cambria Math" w:hAnsi="Cambria Math"/>
                            <w:i/>
                            <w:lang w:val="fr-CA"/>
                          </w:rPr>
                        </m:ctrlPr>
                      </m:funcPr>
                      <m:fName>
                        <m:r>
                          <m:rPr>
                            <m:sty m:val="p"/>
                          </m:rPr>
                          <w:rPr>
                            <w:rFonts w:ascii="Cambria Math" w:hAnsi="Cambria Math"/>
                            <w:lang w:val="fr-CA"/>
                          </w:rPr>
                          <m:t>sin</m:t>
                        </m:r>
                      </m:fName>
                      <m:e>
                        <m:r>
                          <w:rPr>
                            <w:rFonts w:ascii="Cambria Math" w:hAnsi="Cambria Math"/>
                            <w:lang w:val="fr-CA"/>
                          </w:rPr>
                          <m:t>θ</m:t>
                        </m:r>
                      </m:e>
                    </m:func>
                  </m:num>
                  <m:den>
                    <m:r>
                      <w:rPr>
                        <w:rFonts w:ascii="Cambria Math" w:hAnsi="Cambria Math"/>
                        <w:lang w:val="fr-CA"/>
                      </w:rPr>
                      <m:t>g</m:t>
                    </m:r>
                  </m:den>
                </m:f>
                <m:r>
                  <w:rPr>
                    <w:rFonts w:ascii="Cambria Math" w:eastAsiaTheme="minorEastAsia" w:hAnsi="Cambria Math"/>
                    <w:lang w:val="fr-CA"/>
                  </w:rPr>
                  <m:t xml:space="preserve">  .</m:t>
                </m:r>
              </m:oMath>
            </m:oMathPara>
          </w:p>
        </w:tc>
        <w:tc>
          <w:tcPr>
            <w:tcW w:w="750" w:type="pct"/>
            <w:vAlign w:val="center"/>
          </w:tcPr>
          <w:p w14:paraId="77FBCFBD" w14:textId="77777777" w:rsidR="00524F08" w:rsidRPr="003F5BD8" w:rsidRDefault="00524F08" w:rsidP="00867C9D">
            <w:pPr>
              <w:pStyle w:val="ListParagraph"/>
              <w:numPr>
                <w:ilvl w:val="0"/>
                <w:numId w:val="6"/>
              </w:numPr>
              <w:jc w:val="right"/>
              <w:rPr>
                <w:rFonts w:eastAsiaTheme="minorEastAsia"/>
                <w:lang w:val="fr-CA"/>
              </w:rPr>
            </w:pPr>
          </w:p>
        </w:tc>
      </w:tr>
    </w:tbl>
    <w:p w14:paraId="77FBCFBF" w14:textId="77777777" w:rsidR="0071176A" w:rsidRPr="003F5BD8" w:rsidRDefault="007D5D2C" w:rsidP="00524F08">
      <w:pPr>
        <w:rPr>
          <w:lang w:val="fr-CA"/>
        </w:rPr>
      </w:pPr>
      <w:r w:rsidRPr="003F5BD8">
        <w:rPr>
          <w:lang w:val="fr-CA"/>
        </w:rPr>
        <w:tab/>
      </w:r>
    </w:p>
    <w:p w14:paraId="77FBCFC0" w14:textId="77777777" w:rsidR="00E620AE" w:rsidRPr="003F5BD8" w:rsidRDefault="00245E31" w:rsidP="003F0538">
      <w:pPr>
        <w:pStyle w:val="ListParagraph"/>
        <w:numPr>
          <w:ilvl w:val="0"/>
          <w:numId w:val="16"/>
        </w:numPr>
        <w:ind w:left="851" w:hanging="142"/>
        <w:rPr>
          <w:lang w:val="fr-CA"/>
        </w:rPr>
      </w:pPr>
      <w:r w:rsidRPr="003F5BD8">
        <w:rPr>
          <w:lang w:val="fr-CA"/>
        </w:rPr>
        <w:t>Assurez-vous que votre canon est toujours ajusté à</w:t>
      </w:r>
      <w:r w:rsidR="00E620AE" w:rsidRPr="003F5BD8">
        <w:rPr>
          <w:lang w:val="fr-CA"/>
        </w:rPr>
        <w:t xml:space="preserve"> </w:t>
      </w:r>
      <m:oMath>
        <m:r>
          <w:rPr>
            <w:rFonts w:ascii="Cambria Math" w:hAnsi="Cambria Math"/>
            <w:lang w:val="fr-CA"/>
          </w:rPr>
          <m:t>θ=45°</m:t>
        </m:r>
      </m:oMath>
      <w:r w:rsidR="00E620AE" w:rsidRPr="003F5BD8">
        <w:rPr>
          <w:lang w:val="fr-CA"/>
        </w:rPr>
        <w:t xml:space="preserve">. </w:t>
      </w:r>
      <w:r w:rsidRPr="003F5BD8">
        <w:rPr>
          <w:lang w:val="fr-CA"/>
        </w:rPr>
        <w:t>Calculez le temps de vol ainsi que la portée horizontale</w:t>
      </w:r>
      <w:r w:rsidR="00E620AE" w:rsidRPr="003F5BD8">
        <w:rPr>
          <w:lang w:val="fr-CA"/>
        </w:rPr>
        <w:t xml:space="preserve">. </w:t>
      </w:r>
      <w:r w:rsidRPr="003F5BD8">
        <w:rPr>
          <w:lang w:val="fr-CA"/>
        </w:rPr>
        <w:t>Effectuez les calculs d’erreur appropriés</w:t>
      </w:r>
      <w:r w:rsidR="00CD026C" w:rsidRPr="003F5BD8">
        <w:rPr>
          <w:lang w:val="fr-CA"/>
        </w:rPr>
        <w:t xml:space="preserve">. </w:t>
      </w:r>
      <w:r w:rsidRPr="003F5BD8">
        <w:rPr>
          <w:lang w:val="fr-CA"/>
        </w:rPr>
        <w:t>Ne considérez que l’incertitude sur</w:t>
      </w:r>
      <w:r w:rsidR="00CD026C" w:rsidRPr="003F5BD8">
        <w:rPr>
          <w:lang w:val="fr-CA"/>
        </w:rPr>
        <w:t xml:space="preserve"> </w:t>
      </w:r>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oMath>
      <w:r w:rsidR="00CD026C" w:rsidRPr="003F5BD8">
        <w:rPr>
          <w:rFonts w:eastAsiaTheme="minorEastAsia"/>
          <w:lang w:val="fr-CA"/>
        </w:rPr>
        <w:t xml:space="preserve"> (</w:t>
      </w:r>
      <w:r w:rsidRPr="003F5BD8">
        <w:rPr>
          <w:rFonts w:eastAsiaTheme="minorEastAsia"/>
          <w:lang w:val="fr-CA"/>
        </w:rPr>
        <w:t>c’est-à-dire supposez que</w:t>
      </w:r>
      <w:r w:rsidR="00CD026C" w:rsidRPr="003F5BD8">
        <w:rPr>
          <w:rFonts w:eastAsiaTheme="minorEastAsia"/>
          <w:lang w:val="fr-CA"/>
        </w:rPr>
        <w:t xml:space="preserve"> </w:t>
      </w:r>
      <m:oMath>
        <m:r>
          <w:rPr>
            <w:rFonts w:ascii="Cambria Math" w:hAnsi="Cambria Math"/>
            <w:lang w:val="fr-CA"/>
          </w:rPr>
          <m:t>θ=45°</m:t>
        </m:r>
        <m:r>
          <w:rPr>
            <w:rFonts w:ascii="Cambria Math" w:eastAsiaTheme="minorEastAsia" w:hAnsi="Cambria Math"/>
            <w:lang w:val="fr-CA"/>
          </w:rPr>
          <m:t>±0°</m:t>
        </m:r>
      </m:oMath>
      <w:r w:rsidR="00CD026C" w:rsidRPr="003F5BD8">
        <w:rPr>
          <w:rFonts w:eastAsiaTheme="minorEastAsia"/>
          <w:lang w:val="fr-CA"/>
        </w:rPr>
        <w:t>)</w:t>
      </w:r>
      <w:r w:rsidR="001D11FF" w:rsidRPr="003F5BD8">
        <w:rPr>
          <w:rFonts w:eastAsiaTheme="minorEastAsia"/>
          <w:lang w:val="fr-CA"/>
        </w:rPr>
        <w:t xml:space="preserve">. </w:t>
      </w:r>
      <w:r w:rsidR="001D11FF" w:rsidRPr="003F5BD8">
        <w:rPr>
          <w:rFonts w:eastAsiaTheme="minorEastAsia"/>
          <w:lang w:val="fr-CA"/>
        </w:rPr>
        <w:tab/>
      </w:r>
      <w:r w:rsidR="001D11FF" w:rsidRPr="003F5BD8">
        <w:rPr>
          <w:rFonts w:eastAsiaTheme="minorEastAsia"/>
          <w:lang w:val="fr-CA"/>
        </w:rPr>
        <w:br/>
      </w:r>
    </w:p>
    <w:p w14:paraId="77FBCFC1" w14:textId="77777777" w:rsidR="001D11FF" w:rsidRPr="003F5BD8" w:rsidRDefault="003F5B34" w:rsidP="003F0538">
      <w:pPr>
        <w:pStyle w:val="ListParagraph"/>
        <w:numPr>
          <w:ilvl w:val="0"/>
          <w:numId w:val="16"/>
        </w:numPr>
        <w:ind w:left="851" w:hanging="142"/>
        <w:rPr>
          <w:lang w:val="fr-CA"/>
        </w:rPr>
      </w:pPr>
      <w:r>
        <w:rPr>
          <w:lang w:val="fr-CA"/>
        </w:rPr>
        <w:t>Enlevez le tapis de mousse et p</w:t>
      </w:r>
      <w:r w:rsidR="00E23605" w:rsidRPr="003F5BD8">
        <w:rPr>
          <w:lang w:val="fr-CA"/>
        </w:rPr>
        <w:t xml:space="preserve">lacez le récepteur centré </w:t>
      </w:r>
      <w:r w:rsidR="006B40BB" w:rsidRPr="003F5BD8">
        <w:rPr>
          <w:lang w:val="fr-CA"/>
        </w:rPr>
        <w:t>au point de chute calculé.</w:t>
      </w:r>
      <w:r w:rsidR="00E23605" w:rsidRPr="003F5BD8">
        <w:rPr>
          <w:lang w:val="fr-CA"/>
        </w:rPr>
        <w:tab/>
      </w:r>
      <w:r w:rsidR="001D11FF" w:rsidRPr="003F5BD8">
        <w:rPr>
          <w:lang w:val="fr-CA"/>
        </w:rPr>
        <w:tab/>
      </w:r>
      <w:r w:rsidR="001D11FF" w:rsidRPr="003F5BD8">
        <w:rPr>
          <w:lang w:val="fr-CA"/>
        </w:rPr>
        <w:br/>
      </w:r>
    </w:p>
    <w:p w14:paraId="77FBCFC2" w14:textId="77777777" w:rsidR="00977C7D" w:rsidRPr="003F5BD8" w:rsidRDefault="00977C7D" w:rsidP="003F0538">
      <w:pPr>
        <w:pStyle w:val="ListParagraph"/>
        <w:numPr>
          <w:ilvl w:val="0"/>
          <w:numId w:val="16"/>
        </w:numPr>
        <w:ind w:left="851" w:hanging="142"/>
        <w:rPr>
          <w:lang w:val="fr-CA"/>
        </w:rPr>
      </w:pPr>
      <w:r w:rsidRPr="003F5BD8">
        <w:rPr>
          <w:lang w:val="fr-CA"/>
        </w:rPr>
        <w:t>Cli</w:t>
      </w:r>
      <w:r w:rsidR="006B40BB" w:rsidRPr="003F5BD8">
        <w:rPr>
          <w:lang w:val="fr-CA"/>
        </w:rPr>
        <w:t>quez</w:t>
      </w:r>
      <w:r w:rsidRPr="003F5BD8">
        <w:rPr>
          <w:lang w:val="fr-CA"/>
        </w:rPr>
        <w:t xml:space="preserve"> </w:t>
      </w:r>
      <w:r w:rsidR="00A1588D" w:rsidRPr="003F5BD8">
        <w:rPr>
          <w:rStyle w:val="LoggerProinstructionsChar"/>
          <w:lang w:val="fr-CA"/>
        </w:rPr>
        <w:t>Experiment</w:t>
      </w:r>
      <w:r w:rsidR="006B40BB" w:rsidRPr="003F5BD8">
        <w:rPr>
          <w:lang w:val="fr-CA"/>
        </w:rPr>
        <w:t xml:space="preserve"> et ensuite</w:t>
      </w:r>
      <w:r w:rsidRPr="003F5BD8">
        <w:rPr>
          <w:lang w:val="fr-CA"/>
        </w:rPr>
        <w:t xml:space="preserve"> </w:t>
      </w:r>
      <w:r w:rsidR="00A1588D" w:rsidRPr="003F5BD8">
        <w:rPr>
          <w:rStyle w:val="LoggerProinstructionsChar"/>
          <w:lang w:val="fr-CA"/>
        </w:rPr>
        <w:t>Data Collection</w:t>
      </w:r>
      <w:r w:rsidRPr="003F5BD8">
        <w:rPr>
          <w:rStyle w:val="LoggerProinstructionsChar"/>
          <w:lang w:val="fr-CA"/>
        </w:rPr>
        <w:t>…</w:t>
      </w:r>
      <w:r w:rsidRPr="003F5BD8">
        <w:rPr>
          <w:lang w:val="fr-CA"/>
        </w:rPr>
        <w:t xml:space="preserve">. </w:t>
      </w:r>
      <w:r w:rsidR="00524F08" w:rsidRPr="003F5BD8">
        <w:rPr>
          <w:lang w:val="fr-CA"/>
        </w:rPr>
        <w:t>Change</w:t>
      </w:r>
      <w:r w:rsidR="006B40BB" w:rsidRPr="003F5BD8">
        <w:rPr>
          <w:lang w:val="fr-CA"/>
        </w:rPr>
        <w:t>z</w:t>
      </w:r>
      <w:r w:rsidR="00524F08" w:rsidRPr="003F5BD8">
        <w:rPr>
          <w:lang w:val="fr-CA"/>
        </w:rPr>
        <w:t xml:space="preserve"> </w:t>
      </w:r>
      <w:r w:rsidR="006B40BB" w:rsidRPr="003F5BD8">
        <w:rPr>
          <w:lang w:val="fr-CA"/>
        </w:rPr>
        <w:t xml:space="preserve">la valeur afin que l’acquisition stoppe après 5 événements au lieu de 4. </w:t>
      </w:r>
      <w:r w:rsidR="006401AE" w:rsidRPr="003F5BD8">
        <w:rPr>
          <w:lang w:val="fr-CA"/>
        </w:rPr>
        <w:t xml:space="preserve"> </w:t>
      </w:r>
      <w:r w:rsidRPr="003F5BD8">
        <w:rPr>
          <w:lang w:val="fr-CA"/>
        </w:rPr>
        <w:tab/>
      </w:r>
      <w:r w:rsidRPr="003F5BD8">
        <w:rPr>
          <w:lang w:val="fr-CA"/>
        </w:rPr>
        <w:br/>
      </w:r>
    </w:p>
    <w:p w14:paraId="77FBCFC3" w14:textId="77777777" w:rsidR="001D11FF" w:rsidRPr="003F5BD8" w:rsidRDefault="0034191C" w:rsidP="003F0538">
      <w:pPr>
        <w:pStyle w:val="ListParagraph"/>
        <w:numPr>
          <w:ilvl w:val="0"/>
          <w:numId w:val="16"/>
        </w:numPr>
        <w:ind w:left="851" w:hanging="142"/>
        <w:rPr>
          <w:lang w:val="fr-CA"/>
        </w:rPr>
      </w:pPr>
      <w:r w:rsidRPr="003F5BD8">
        <w:rPr>
          <w:lang w:val="fr-CA"/>
        </w:rPr>
        <w:lastRenderedPageBreak/>
        <w:t xml:space="preserve">Effectuez un tir de test avec acquisition de données. Si votre projectile n’atteint pas la cible, essayez de comprendre pourquoi. Discutez avec votre démonstrateur si vous avez besoin d’aide.  </w:t>
      </w:r>
      <w:r w:rsidRPr="003F5BD8">
        <w:rPr>
          <w:lang w:val="fr-CA"/>
        </w:rPr>
        <w:tab/>
      </w:r>
      <w:r w:rsidR="001D11FF" w:rsidRPr="003F5BD8">
        <w:rPr>
          <w:lang w:val="fr-CA"/>
        </w:rPr>
        <w:tab/>
      </w:r>
      <w:r w:rsidR="001D11FF" w:rsidRPr="003F5BD8">
        <w:rPr>
          <w:lang w:val="fr-CA"/>
        </w:rPr>
        <w:br/>
      </w:r>
    </w:p>
    <w:p w14:paraId="77FBCFC4" w14:textId="77777777" w:rsidR="00A1588D" w:rsidRPr="003F5BD8" w:rsidRDefault="00900999" w:rsidP="006401AE">
      <w:pPr>
        <w:pStyle w:val="ListParagraph"/>
        <w:numPr>
          <w:ilvl w:val="0"/>
          <w:numId w:val="16"/>
        </w:numPr>
        <w:ind w:left="851" w:hanging="142"/>
        <w:rPr>
          <w:lang w:val="fr-CA"/>
        </w:rPr>
      </w:pPr>
      <w:r w:rsidRPr="003F5BD8">
        <w:rPr>
          <w:lang w:val="fr-CA"/>
        </w:rPr>
        <w:t xml:space="preserve">Observez les données de temps enregistrées par le programme. Des événements devraient avoir été générés par le projectile traversant les deux barrières optiques et par l’impact de la bille sur le récepteur. Un tir doit provoquer l’enregistrement de cinq moments: le blocage et l’ouverture de chacune des deux barrières optiques et l’interruption de la minuterie lorsque la bille atteint la cible. Notez que la vitesse affichée au bas de l’écran ne représente plus la vitesse initiale. Cette vitesse peut encore être lue à la ligne </w:t>
      </w:r>
      <w:r w:rsidR="00BE5821" w:rsidRPr="003F5BD8">
        <w:rPr>
          <w:lang w:val="fr-CA"/>
        </w:rPr>
        <w:t xml:space="preserve">“3” </w:t>
      </w:r>
      <w:r w:rsidRPr="003F5BD8">
        <w:rPr>
          <w:lang w:val="fr-CA"/>
        </w:rPr>
        <w:t>de la colonne</w:t>
      </w:r>
      <w:r w:rsidR="00BE5821" w:rsidRPr="003F5BD8">
        <w:rPr>
          <w:lang w:val="fr-CA"/>
        </w:rPr>
        <w:t xml:space="preserve"> “Speed”. </w:t>
      </w:r>
      <w:r w:rsidRPr="003F5BD8">
        <w:rPr>
          <w:lang w:val="fr-CA"/>
        </w:rPr>
        <w:t xml:space="preserve">Le temps de vol </w:t>
      </w:r>
      <w:r w:rsidR="005324B3" w:rsidRPr="003F5BD8">
        <w:rPr>
          <w:lang w:val="fr-CA"/>
        </w:rPr>
        <w:t>correspond au temps indiqué</w:t>
      </w:r>
      <w:r w:rsidR="00BE3CDA">
        <w:rPr>
          <w:lang w:val="fr-CA"/>
        </w:rPr>
        <w:t xml:space="preserve"> </w:t>
      </w:r>
      <w:r w:rsidR="005324B3" w:rsidRPr="003F5BD8">
        <w:rPr>
          <w:lang w:val="fr-CA"/>
        </w:rPr>
        <w:t>à la ligne</w:t>
      </w:r>
      <w:r w:rsidR="00BE5821" w:rsidRPr="003F5BD8">
        <w:rPr>
          <w:lang w:val="fr-CA"/>
        </w:rPr>
        <w:t xml:space="preserve"> “5” </w:t>
      </w:r>
      <w:r w:rsidR="005324B3" w:rsidRPr="003F5BD8">
        <w:rPr>
          <w:lang w:val="fr-CA"/>
        </w:rPr>
        <w:t>de la colonne</w:t>
      </w:r>
      <w:r w:rsidR="00BE5821" w:rsidRPr="003F5BD8">
        <w:rPr>
          <w:lang w:val="fr-CA"/>
        </w:rPr>
        <w:t xml:space="preserve"> “Time”. </w:t>
      </w:r>
      <w:r w:rsidR="006401AE" w:rsidRPr="003F5BD8">
        <w:rPr>
          <w:lang w:val="fr-CA"/>
        </w:rPr>
        <w:tab/>
      </w:r>
      <w:r w:rsidR="006401AE" w:rsidRPr="003F5BD8">
        <w:rPr>
          <w:lang w:val="fr-CA"/>
        </w:rPr>
        <w:br/>
      </w:r>
    </w:p>
    <w:p w14:paraId="77FBCFC5" w14:textId="43998897" w:rsidR="00BE5821" w:rsidRPr="003F5BD8" w:rsidRDefault="00EB4D64" w:rsidP="006401AE">
      <w:pPr>
        <w:pStyle w:val="ListParagraph"/>
        <w:numPr>
          <w:ilvl w:val="0"/>
          <w:numId w:val="16"/>
        </w:numPr>
        <w:ind w:left="851" w:hanging="142"/>
        <w:rPr>
          <w:lang w:val="fr-CA"/>
        </w:rPr>
      </w:pPr>
      <w:r w:rsidRPr="003F5BD8">
        <w:rPr>
          <w:lang w:val="fr-CA"/>
        </w:rPr>
        <w:t xml:space="preserve">Enregistrez </w:t>
      </w:r>
      <w:r w:rsidR="001D3005">
        <w:rPr>
          <w:lang w:val="fr-CA"/>
        </w:rPr>
        <w:t xml:space="preserve">cinq temps de vol et complétez le </w:t>
      </w:r>
      <w:r w:rsidR="001D3005" w:rsidRPr="00774E79">
        <w:rPr>
          <w:rStyle w:val="CrossRefChar"/>
          <w:lang w:val="fr-FR"/>
        </w:rPr>
        <w:t>Tableau 3</w:t>
      </w:r>
      <w:r w:rsidR="00E42B37" w:rsidRPr="003F5BD8">
        <w:rPr>
          <w:lang w:val="fr-CA"/>
        </w:rPr>
        <w:t>.</w:t>
      </w:r>
      <w:r w:rsidR="00E42B37" w:rsidRPr="003F5BD8">
        <w:rPr>
          <w:lang w:val="fr-CA"/>
        </w:rPr>
        <w:tab/>
      </w:r>
      <w:r w:rsidR="00BE5821" w:rsidRPr="003F5BD8">
        <w:rPr>
          <w:lang w:val="fr-CA"/>
        </w:rPr>
        <w:br/>
      </w:r>
    </w:p>
    <w:p w14:paraId="77FBCFCD" w14:textId="7C898A89" w:rsidR="009C1E64" w:rsidRPr="0014727B" w:rsidRDefault="008C5747" w:rsidP="0014727B">
      <w:pPr>
        <w:pStyle w:val="ListParagraph"/>
        <w:numPr>
          <w:ilvl w:val="0"/>
          <w:numId w:val="16"/>
        </w:numPr>
        <w:ind w:left="851" w:hanging="142"/>
        <w:rPr>
          <w:lang w:val="fr-CA"/>
        </w:rPr>
      </w:pPr>
      <w:r w:rsidRPr="003F5BD8">
        <w:rPr>
          <w:lang w:val="fr-CA"/>
        </w:rPr>
        <w:t>Dé</w:t>
      </w:r>
      <w:r w:rsidR="00BE5821" w:rsidRPr="003F5BD8">
        <w:rPr>
          <w:lang w:val="fr-CA"/>
        </w:rPr>
        <w:t>termine</w:t>
      </w:r>
      <w:r w:rsidRPr="003F5BD8">
        <w:rPr>
          <w:lang w:val="fr-CA"/>
        </w:rPr>
        <w:t>z</w:t>
      </w:r>
      <w:r w:rsidR="00BE5821" w:rsidRPr="003F5BD8">
        <w:rPr>
          <w:lang w:val="fr-CA"/>
        </w:rPr>
        <w:t xml:space="preserve"> </w:t>
      </w:r>
      <w:r w:rsidRPr="003F5BD8">
        <w:rPr>
          <w:lang w:val="fr-CA"/>
        </w:rPr>
        <w:t>le temps de vol expérimental moyen ainsi que son erreur standard</w:t>
      </w:r>
      <w:r w:rsidR="00470E6D">
        <w:rPr>
          <w:lang w:val="fr-CA"/>
        </w:rPr>
        <w:t xml:space="preserve"> (au bas du </w:t>
      </w:r>
      <w:r w:rsidR="00470E6D">
        <w:rPr>
          <w:rStyle w:val="CrossRefChar"/>
          <w:lang w:val="fr-FR"/>
        </w:rPr>
        <w:t>Tableau 3</w:t>
      </w:r>
      <w:r w:rsidR="00470E6D">
        <w:rPr>
          <w:lang w:val="fr-CA"/>
        </w:rPr>
        <w:t>)</w:t>
      </w:r>
      <w:r w:rsidR="00470E6D" w:rsidRPr="003F5BD8">
        <w:rPr>
          <w:lang w:val="fr-CA"/>
        </w:rPr>
        <w:t>.</w:t>
      </w:r>
      <w:r w:rsidR="00BE5821" w:rsidRPr="003F5BD8">
        <w:rPr>
          <w:lang w:val="fr-CA"/>
        </w:rPr>
        <w:t xml:space="preserve"> Compare</w:t>
      </w:r>
      <w:r w:rsidRPr="003F5BD8">
        <w:rPr>
          <w:lang w:val="fr-CA"/>
        </w:rPr>
        <w:t xml:space="preserve">z votre résultat avec la valeur calculée à partir de la vitesse initiale. </w:t>
      </w:r>
      <w:r w:rsidR="00BE5821" w:rsidRPr="003F5BD8">
        <w:rPr>
          <w:lang w:val="fr-CA"/>
        </w:rPr>
        <w:tab/>
      </w:r>
      <w:r w:rsidR="009C1E64" w:rsidRPr="003F5BD8">
        <w:rPr>
          <w:lang w:val="fr-CA"/>
        </w:rPr>
        <w:tab/>
      </w:r>
      <w:r w:rsidR="009C1E64" w:rsidRPr="00774E79">
        <w:rPr>
          <w:lang w:val="fr-CA"/>
        </w:rPr>
        <w:br/>
      </w:r>
      <w:r w:rsidR="00815CE5" w:rsidRPr="0014727B">
        <w:rPr>
          <w:lang w:val="fr-CA"/>
        </w:rPr>
        <w:t xml:space="preserve">  </w:t>
      </w:r>
      <w:r w:rsidR="00476947" w:rsidRPr="0014727B">
        <w:rPr>
          <w:lang w:val="fr-CA"/>
        </w:rPr>
        <w:t xml:space="preserve"> </w:t>
      </w:r>
      <w:r w:rsidR="00476947" w:rsidRPr="0014727B">
        <w:rPr>
          <w:lang w:val="fr-CA"/>
        </w:rPr>
        <w:tab/>
      </w:r>
    </w:p>
    <w:p w14:paraId="77FBCFCE" w14:textId="77777777" w:rsidR="009C1E64" w:rsidRPr="003F5BD8" w:rsidRDefault="00CD5012" w:rsidP="009C1E64">
      <w:pPr>
        <w:pStyle w:val="Heading3"/>
        <w:rPr>
          <w:lang w:val="fr-CA"/>
        </w:rPr>
      </w:pPr>
      <w:bookmarkStart w:id="8" w:name="_Ref371507877"/>
      <w:r w:rsidRPr="003F5BD8">
        <w:rPr>
          <w:lang w:val="fr-CA"/>
        </w:rPr>
        <w:t>Atteindre une cible</w:t>
      </w:r>
      <w:bookmarkEnd w:id="8"/>
    </w:p>
    <w:p w14:paraId="77FBCFCF" w14:textId="38337A4C" w:rsidR="00B050F7" w:rsidRPr="003F5BD8" w:rsidRDefault="0040466A" w:rsidP="00D86750">
      <w:pPr>
        <w:pStyle w:val="ListParagraph"/>
        <w:numPr>
          <w:ilvl w:val="0"/>
          <w:numId w:val="18"/>
        </w:numPr>
        <w:ind w:left="851" w:hanging="142"/>
        <w:rPr>
          <w:lang w:val="fr-CA"/>
        </w:rPr>
      </w:pPr>
      <w:r w:rsidRPr="003F5BD8">
        <w:rPr>
          <w:lang w:val="fr-CA"/>
        </w:rPr>
        <w:t xml:space="preserve">Vous allez maintenant être mis au défi d’atteindre dans des conditions définies par votre démonstrateur. Demandez à votre démonstrateur de venir à votre station de travail. Votre démonstrateur va choisir une hauteur entre </w:t>
      </w:r>
      <w:r w:rsidR="007B0465">
        <w:rPr>
          <w:lang w:val="fr-CA"/>
        </w:rPr>
        <w:t>2</w:t>
      </w:r>
      <w:r w:rsidRPr="003F5BD8">
        <w:rPr>
          <w:lang w:val="fr-CA"/>
        </w:rPr>
        <w:t>0 cm et 25 cm pour votre cible (le récepteur monté sur la plateforme ajustable) et un angle entre</w:t>
      </w:r>
      <w:r w:rsidR="00B050F7" w:rsidRPr="003F5BD8">
        <w:rPr>
          <w:lang w:val="fr-CA"/>
        </w:rPr>
        <w:t xml:space="preserve"> </w:t>
      </w:r>
      <m:oMath>
        <m:r>
          <w:rPr>
            <w:rFonts w:ascii="Cambria Math" w:hAnsi="Cambria Math"/>
            <w:lang w:val="fr-CA"/>
          </w:rPr>
          <m:t>θ=50°</m:t>
        </m:r>
      </m:oMath>
      <w:r w:rsidR="00B050F7" w:rsidRPr="003F5BD8">
        <w:rPr>
          <w:lang w:val="fr-CA"/>
        </w:rPr>
        <w:t xml:space="preserve"> </w:t>
      </w:r>
      <w:r w:rsidRPr="003F5BD8">
        <w:rPr>
          <w:lang w:val="fr-CA"/>
        </w:rPr>
        <w:t>et</w:t>
      </w:r>
      <w:r w:rsidR="00B050F7" w:rsidRPr="003F5BD8">
        <w:rPr>
          <w:lang w:val="fr-CA"/>
        </w:rPr>
        <w:t xml:space="preserve"> </w:t>
      </w:r>
      <m:oMath>
        <m:r>
          <w:rPr>
            <w:rFonts w:ascii="Cambria Math" w:hAnsi="Cambria Math"/>
            <w:lang w:val="fr-CA"/>
          </w:rPr>
          <m:t>θ=70°</m:t>
        </m:r>
      </m:oMath>
      <w:r w:rsidR="00B050F7" w:rsidRPr="003F5BD8">
        <w:rPr>
          <w:lang w:val="fr-CA"/>
        </w:rPr>
        <w:t xml:space="preserve"> </w:t>
      </w:r>
      <w:r w:rsidRPr="003F5BD8">
        <w:rPr>
          <w:lang w:val="fr-CA"/>
        </w:rPr>
        <w:t>pour votre canon</w:t>
      </w:r>
      <w:r w:rsidR="00B050F7" w:rsidRPr="003F5BD8">
        <w:rPr>
          <w:lang w:val="fr-CA"/>
        </w:rPr>
        <w:t xml:space="preserve">. </w:t>
      </w:r>
      <w:r w:rsidRPr="003F5BD8">
        <w:rPr>
          <w:lang w:val="fr-CA"/>
        </w:rPr>
        <w:t>Votre démonstrateur inscrira ces valeurs dans votre rapport</w:t>
      </w:r>
      <w:r w:rsidR="00B050F7" w:rsidRPr="003F5BD8">
        <w:rPr>
          <w:lang w:val="fr-CA"/>
        </w:rPr>
        <w:t>.</w:t>
      </w:r>
      <w:r w:rsidR="006F7420" w:rsidRPr="003F5BD8">
        <w:rPr>
          <w:lang w:val="fr-CA"/>
        </w:rPr>
        <w:t xml:space="preserve"> </w:t>
      </w:r>
      <w:r w:rsidR="006F7420" w:rsidRPr="003F5BD8">
        <w:rPr>
          <w:lang w:val="fr-CA"/>
        </w:rPr>
        <w:tab/>
      </w:r>
      <w:r w:rsidR="006F7420" w:rsidRPr="003F5BD8">
        <w:rPr>
          <w:lang w:val="fr-CA"/>
        </w:rPr>
        <w:br/>
      </w:r>
      <w:r w:rsidR="006F7420" w:rsidRPr="003F5BD8">
        <w:rPr>
          <w:lang w:val="fr-CA"/>
        </w:rPr>
        <w:br/>
      </w:r>
      <w:r w:rsidRPr="003F5BD8">
        <w:rPr>
          <w:b/>
          <w:color w:val="FF0000"/>
          <w:lang w:val="fr-CA"/>
        </w:rPr>
        <w:t xml:space="preserve">N’EFFECTUEZ AUCUN TIR DE PRATIQUE! </w:t>
      </w:r>
      <w:r w:rsidRPr="003F5BD8">
        <w:rPr>
          <w:b/>
          <w:color w:val="FF0000"/>
          <w:lang w:val="fr-CA"/>
        </w:rPr>
        <w:tab/>
      </w:r>
      <w:r w:rsidRPr="003F5BD8">
        <w:rPr>
          <w:b/>
          <w:color w:val="FF0000"/>
          <w:lang w:val="fr-CA"/>
        </w:rPr>
        <w:br/>
        <w:t>SI VOUS ÊTES SURPRIS À PRATIQUER, VOUS AUREZ UN ZÉRO POUR CETTE PARTIE.</w:t>
      </w:r>
      <w:r w:rsidRPr="003F5BD8">
        <w:rPr>
          <w:b/>
          <w:color w:val="FF0000"/>
          <w:lang w:val="fr-CA"/>
        </w:rPr>
        <w:tab/>
      </w:r>
      <w:r w:rsidRPr="003F5BD8">
        <w:rPr>
          <w:b/>
          <w:color w:val="FF0000"/>
          <w:lang w:val="fr-CA"/>
        </w:rPr>
        <w:br/>
      </w:r>
    </w:p>
    <w:p w14:paraId="77FBCFD0" w14:textId="77777777" w:rsidR="00AF2DF6" w:rsidRPr="00AF2DF6" w:rsidRDefault="00DD4E6A" w:rsidP="00D86750">
      <w:pPr>
        <w:pStyle w:val="ListParagraph"/>
        <w:numPr>
          <w:ilvl w:val="0"/>
          <w:numId w:val="18"/>
        </w:numPr>
        <w:ind w:left="851" w:hanging="142"/>
        <w:rPr>
          <w:lang w:val="fr-CA"/>
        </w:rPr>
      </w:pPr>
      <w:r w:rsidRPr="003F5BD8">
        <w:rPr>
          <w:lang w:val="fr-CA"/>
        </w:rPr>
        <w:t>Calculez la distance horizontale</w:t>
      </w:r>
      <w:r w:rsidR="008E00D9" w:rsidRPr="003F5BD8">
        <w:rPr>
          <w:lang w:val="fr-CA"/>
        </w:rPr>
        <w:t xml:space="preserve">, </w:t>
      </w:r>
      <m:oMath>
        <m:r>
          <w:rPr>
            <w:rFonts w:ascii="Cambria Math" w:hAnsi="Cambria Math"/>
            <w:lang w:val="fr-CA"/>
          </w:rPr>
          <m:t>x</m:t>
        </m:r>
      </m:oMath>
      <w:r w:rsidR="008E00D9" w:rsidRPr="003F5BD8">
        <w:rPr>
          <w:lang w:val="fr-CA"/>
        </w:rPr>
        <w:t>,</w:t>
      </w:r>
      <w:r w:rsidR="00D86750" w:rsidRPr="003F5BD8">
        <w:rPr>
          <w:lang w:val="fr-CA"/>
        </w:rPr>
        <w:t xml:space="preserve"> </w:t>
      </w:r>
      <w:r w:rsidRPr="003F5BD8">
        <w:rPr>
          <w:lang w:val="fr-CA"/>
        </w:rPr>
        <w:t>où devrait être positionnée la cible étant donné les paramètres établis par votre démonstrateur</w:t>
      </w:r>
      <w:r w:rsidR="00D86750" w:rsidRPr="003F5BD8">
        <w:rPr>
          <w:lang w:val="fr-CA"/>
        </w:rPr>
        <w:t xml:space="preserve">. </w:t>
      </w:r>
      <w:r w:rsidR="00AF2DF6" w:rsidRPr="00AF2DF6">
        <w:rPr>
          <w:lang w:val="fr-CA"/>
        </w:rPr>
        <w:t xml:space="preserve">Pour ce calcul, </w:t>
      </w:r>
      <m:oMath>
        <m:sSub>
          <m:sSubPr>
            <m:ctrlPr>
              <w:rPr>
                <w:rFonts w:ascii="Cambria Math" w:hAnsi="Cambria Math"/>
                <w:i/>
              </w:rPr>
            </m:ctrlPr>
          </m:sSubPr>
          <m:e>
            <m:r>
              <w:rPr>
                <w:rFonts w:ascii="Cambria Math" w:hAnsi="Cambria Math"/>
              </w:rPr>
              <m:t>y</m:t>
            </m:r>
          </m:e>
          <m:sub>
            <m:r>
              <w:rPr>
                <w:rFonts w:ascii="Cambria Math" w:hAnsi="Cambria Math"/>
                <w:lang w:val="fr-CA"/>
              </w:rPr>
              <m:t>0</m:t>
            </m:r>
          </m:sub>
        </m:sSub>
      </m:oMath>
      <w:r w:rsidR="00AF2DF6" w:rsidRPr="00AF2DF6">
        <w:rPr>
          <w:lang w:val="fr-CA"/>
        </w:rPr>
        <w:t xml:space="preserve"> et </w:t>
      </w:r>
      <m:oMath>
        <m:r>
          <w:rPr>
            <w:rFonts w:ascii="Cambria Math" w:hAnsi="Cambria Math"/>
          </w:rPr>
          <m:t>y</m:t>
        </m:r>
      </m:oMath>
      <w:r w:rsidR="00AF2DF6" w:rsidRPr="00AF2DF6">
        <w:rPr>
          <w:rFonts w:eastAsiaTheme="minorEastAsia"/>
          <w:lang w:val="fr-CA"/>
        </w:rPr>
        <w:t xml:space="preserve"> ne sont plus égaux et vous devez résoudre une </w:t>
      </w:r>
      <w:r w:rsidR="00AF2DF6">
        <w:rPr>
          <w:rFonts w:eastAsiaTheme="minorEastAsia"/>
          <w:lang w:val="fr-CA"/>
        </w:rPr>
        <w:t>é</w:t>
      </w:r>
      <w:r w:rsidR="00AF2DF6" w:rsidRPr="00AF2DF6">
        <w:rPr>
          <w:rFonts w:eastAsiaTheme="minorEastAsia"/>
          <w:lang w:val="fr-CA"/>
        </w:rPr>
        <w:t xml:space="preserve">quation quadratique afin de </w:t>
      </w:r>
      <w:r w:rsidR="00AF2DF6">
        <w:rPr>
          <w:rFonts w:eastAsiaTheme="minorEastAsia"/>
          <w:lang w:val="fr-CA"/>
        </w:rPr>
        <w:t>dé</w:t>
      </w:r>
      <w:r w:rsidR="00AF2DF6" w:rsidRPr="00AF2DF6">
        <w:rPr>
          <w:rFonts w:eastAsiaTheme="minorEastAsia"/>
          <w:lang w:val="fr-CA"/>
        </w:rPr>
        <w:t>terminer le temp</w:t>
      </w:r>
      <w:r w:rsidR="00AF2DF6">
        <w:rPr>
          <w:rFonts w:eastAsiaTheme="minorEastAsia"/>
          <w:lang w:val="fr-CA"/>
        </w:rPr>
        <w:t>s de vol</w:t>
      </w:r>
      <w:r w:rsidR="00AF2DF6" w:rsidRPr="00AF2DF6">
        <w:rPr>
          <w:rFonts w:eastAsiaTheme="minorEastAsia"/>
          <w:lang w:val="fr-CA"/>
        </w:rPr>
        <w:t xml:space="preserve">. Si les distances verticales sont mesurées par rapport à la surface de la table, la valeur de </w:t>
      </w:r>
      <m:oMath>
        <m:r>
          <w:rPr>
            <w:rFonts w:ascii="Cambria Math" w:hAnsi="Cambria Math"/>
          </w:rPr>
          <m:t>y</m:t>
        </m:r>
      </m:oMath>
      <w:r w:rsidR="00AF2DF6" w:rsidRPr="00AF2DF6">
        <w:rPr>
          <w:rFonts w:eastAsiaTheme="minorEastAsia"/>
          <w:lang w:val="fr-CA"/>
        </w:rPr>
        <w:t xml:space="preserve"> est la hauteur de la cible choisie par votr</w:t>
      </w:r>
      <w:r w:rsidR="00AF2DF6">
        <w:rPr>
          <w:rFonts w:eastAsiaTheme="minorEastAsia"/>
          <w:lang w:val="fr-CA"/>
        </w:rPr>
        <w:t>e démonst</w:t>
      </w:r>
      <w:r w:rsidR="00AF2DF6" w:rsidRPr="00AF2DF6">
        <w:rPr>
          <w:rFonts w:eastAsiaTheme="minorEastAsia"/>
          <w:lang w:val="fr-CA"/>
        </w:rPr>
        <w:t>rateur</w:t>
      </w:r>
      <w:r w:rsidR="00AF2DF6" w:rsidRPr="00AF2DF6">
        <w:rPr>
          <w:lang w:val="fr-CA"/>
        </w:rPr>
        <w:t xml:space="preserve"> </w:t>
      </w:r>
      <w:r w:rsidR="00AF2DF6">
        <w:rPr>
          <w:lang w:val="fr-CA"/>
        </w:rPr>
        <w:t>et la valeur de</w:t>
      </w:r>
      <w:r w:rsidR="00AF2DF6" w:rsidRPr="00AF2DF6">
        <w:rPr>
          <w:lang w:val="fr-CA"/>
        </w:rPr>
        <w:t xml:space="preserve"> </w:t>
      </w:r>
      <m:oMath>
        <m:sSub>
          <m:sSubPr>
            <m:ctrlPr>
              <w:rPr>
                <w:rFonts w:ascii="Cambria Math" w:hAnsi="Cambria Math"/>
                <w:i/>
              </w:rPr>
            </m:ctrlPr>
          </m:sSubPr>
          <m:e>
            <m:r>
              <w:rPr>
                <w:rFonts w:ascii="Cambria Math" w:hAnsi="Cambria Math"/>
              </w:rPr>
              <m:t>y</m:t>
            </m:r>
          </m:e>
          <m:sub>
            <m:r>
              <w:rPr>
                <w:rFonts w:ascii="Cambria Math" w:hAnsi="Cambria Math"/>
                <w:lang w:val="fr-CA"/>
              </w:rPr>
              <m:t>0</m:t>
            </m:r>
          </m:sub>
        </m:sSub>
      </m:oMath>
      <w:r w:rsidR="00AF2DF6">
        <w:rPr>
          <w:rFonts w:eastAsiaTheme="minorEastAsia"/>
          <w:lang w:val="fr-CA"/>
        </w:rPr>
        <w:t xml:space="preserve"> est la hauteur du point de lancement de </w:t>
      </w:r>
      <w:r w:rsidR="00AF2DF6" w:rsidRPr="00AF2DF6">
        <w:rPr>
          <w:rFonts w:eastAsiaTheme="minorEastAsia"/>
          <w:lang w:val="fr-CA"/>
        </w:rPr>
        <w:t>0.146 m (</w:t>
      </w:r>
      <w:r w:rsidR="00AF2DF6">
        <w:rPr>
          <w:rFonts w:eastAsiaTheme="minorEastAsia"/>
          <w:lang w:val="fr-CA"/>
        </w:rPr>
        <w:t>tel qu’indiqué à l’arrière du canon</w:t>
      </w:r>
      <w:r w:rsidR="00AF2DF6" w:rsidRPr="00AF2DF6">
        <w:rPr>
          <w:rFonts w:eastAsiaTheme="minorEastAsia"/>
          <w:lang w:val="fr-CA"/>
        </w:rPr>
        <w:t>).</w:t>
      </w:r>
      <w:r w:rsidR="00AF2DF6" w:rsidRPr="00AF2DF6">
        <w:rPr>
          <w:lang w:val="fr-CA"/>
        </w:rPr>
        <w:tab/>
      </w:r>
      <w:r w:rsidR="00AF2DF6" w:rsidRPr="00AF2DF6">
        <w:rPr>
          <w:lang w:val="fr-CA"/>
        </w:rPr>
        <w:br/>
      </w:r>
      <w:r w:rsidR="00AF2DF6" w:rsidRPr="00AF2DF6">
        <w:rPr>
          <w:lang w:val="fr-CA"/>
        </w:rPr>
        <w:br/>
      </w:r>
      <w:r w:rsidR="00AF2DF6" w:rsidRPr="00AF2DF6">
        <w:rPr>
          <w:b/>
          <w:lang w:val="fr-CA"/>
        </w:rPr>
        <w:t>TRUC:</w:t>
      </w:r>
      <w:r w:rsidR="00AF2DF6" w:rsidRPr="00AF2DF6">
        <w:rPr>
          <w:lang w:val="fr-CA"/>
        </w:rPr>
        <w:t xml:space="preserve"> Les solutions de l’équation quadrati</w:t>
      </w:r>
      <w:r w:rsidR="00AF2DF6">
        <w:rPr>
          <w:lang w:val="fr-CA"/>
        </w:rPr>
        <w:t>que</w:t>
      </w:r>
      <w:r w:rsidR="00AF2DF6" w:rsidRPr="00AF2DF6">
        <w:rPr>
          <w:lang w:val="fr-CA"/>
        </w:rPr>
        <w:t xml:space="preserve">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lang w:val="fr-CA"/>
              </w:rPr>
              <m:t>2</m:t>
            </m:r>
          </m:sup>
        </m:sSup>
        <m:r>
          <w:rPr>
            <w:rFonts w:ascii="Cambria Math" w:hAnsi="Cambria Math"/>
            <w:lang w:val="fr-CA"/>
          </w:rPr>
          <m:t>+</m:t>
        </m:r>
        <m:r>
          <w:rPr>
            <w:rFonts w:ascii="Cambria Math" w:hAnsi="Cambria Math"/>
          </w:rPr>
          <m:t>bx</m:t>
        </m:r>
        <m:r>
          <w:rPr>
            <w:rFonts w:ascii="Cambria Math" w:hAnsi="Cambria Math"/>
            <w:lang w:val="fr-CA"/>
          </w:rPr>
          <m:t>+</m:t>
        </m:r>
        <m:r>
          <w:rPr>
            <w:rFonts w:ascii="Cambria Math" w:hAnsi="Cambria Math"/>
          </w:rPr>
          <m:t>c</m:t>
        </m:r>
        <m:r>
          <w:rPr>
            <w:rFonts w:ascii="Cambria Math" w:hAnsi="Cambria Math"/>
            <w:lang w:val="fr-CA"/>
          </w:rPr>
          <m:t>=0</m:t>
        </m:r>
      </m:oMath>
      <w:r w:rsidR="00AF2DF6">
        <w:rPr>
          <w:rFonts w:eastAsiaTheme="minorEastAsia"/>
          <w:lang w:val="fr-CA"/>
        </w:rPr>
        <w:t xml:space="preserve"> sont</w:t>
      </w:r>
      <w:r w:rsidR="00AF2DF6" w:rsidRPr="00AF2DF6">
        <w:rPr>
          <w:rFonts w:eastAsiaTheme="minorEastAsia"/>
          <w:lang w:val="fr-CA"/>
        </w:rPr>
        <w:t xml:space="preserve"> </w:t>
      </w:r>
      <m:oMath>
        <m:r>
          <w:rPr>
            <w:rFonts w:ascii="Cambria Math" w:eastAsiaTheme="minorEastAsia" w:hAnsi="Cambria Math"/>
            <w:lang w:val="fr-CA"/>
          </w:rPr>
          <m:t>=</m:t>
        </m:r>
        <m:f>
          <m:fPr>
            <m:ctrlPr>
              <w:rPr>
                <w:rFonts w:ascii="Cambria Math" w:eastAsiaTheme="minorEastAsia" w:hAnsi="Cambria Math"/>
                <w:i/>
              </w:rPr>
            </m:ctrlPr>
          </m:fPr>
          <m:num>
            <m:r>
              <w:rPr>
                <w:rFonts w:ascii="Cambria Math" w:eastAsiaTheme="minorEastAsia" w:hAnsi="Cambria Math"/>
                <w:lang w:val="fr-CA"/>
              </w:rPr>
              <m:t>-</m:t>
            </m:r>
            <m:r>
              <w:rPr>
                <w:rFonts w:ascii="Cambria Math" w:eastAsiaTheme="minorEastAsia" w:hAnsi="Cambria Math"/>
              </w:rPr>
              <m:t>b</m:t>
            </m:r>
            <m:r>
              <w:rPr>
                <w:rFonts w:ascii="Cambria Math" w:eastAsiaTheme="minorEastAsia" w:hAnsi="Cambria Math"/>
                <w:lang w:val="fr-CA"/>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lang w:val="fr-CA"/>
                      </w:rPr>
                      <m:t>2</m:t>
                    </m:r>
                  </m:sup>
                </m:sSup>
                <m:r>
                  <w:rPr>
                    <w:rFonts w:ascii="Cambria Math" w:eastAsiaTheme="minorEastAsia" w:hAnsi="Cambria Math"/>
                    <w:lang w:val="fr-CA"/>
                  </w:rPr>
                  <m:t>-4</m:t>
                </m:r>
                <m:r>
                  <w:rPr>
                    <w:rFonts w:ascii="Cambria Math" w:eastAsiaTheme="minorEastAsia" w:hAnsi="Cambria Math"/>
                  </w:rPr>
                  <m:t>ac</m:t>
                </m:r>
              </m:e>
            </m:rad>
          </m:num>
          <m:den>
            <m:r>
              <w:rPr>
                <w:rFonts w:ascii="Cambria Math" w:eastAsiaTheme="minorEastAsia" w:hAnsi="Cambria Math"/>
                <w:lang w:val="fr-CA"/>
              </w:rPr>
              <m:t>2</m:t>
            </m:r>
            <m:r>
              <w:rPr>
                <w:rFonts w:ascii="Cambria Math" w:eastAsiaTheme="minorEastAsia" w:hAnsi="Cambria Math"/>
              </w:rPr>
              <m:t>a</m:t>
            </m:r>
          </m:den>
        </m:f>
      </m:oMath>
      <w:r w:rsidR="00AF2DF6" w:rsidRPr="00AF2DF6">
        <w:rPr>
          <w:rFonts w:eastAsiaTheme="minorEastAsia"/>
          <w:lang w:val="fr-CA"/>
        </w:rPr>
        <w:t xml:space="preserve"> .</w:t>
      </w:r>
      <w:r w:rsidR="00AF2DF6" w:rsidRPr="00AF2DF6">
        <w:rPr>
          <w:rFonts w:eastAsiaTheme="minorEastAsia"/>
          <w:lang w:val="fr-CA"/>
        </w:rPr>
        <w:tab/>
      </w:r>
      <w:r w:rsidR="00AF2DF6" w:rsidRPr="00AF2DF6">
        <w:rPr>
          <w:lang w:val="fr-CA"/>
        </w:rPr>
        <w:br/>
      </w:r>
    </w:p>
    <w:p w14:paraId="77FBCFD1" w14:textId="5376AF58" w:rsidR="00D86750" w:rsidRPr="003F5BD8" w:rsidRDefault="00DD4E6A" w:rsidP="00D86750">
      <w:pPr>
        <w:pStyle w:val="ListParagraph"/>
        <w:numPr>
          <w:ilvl w:val="0"/>
          <w:numId w:val="18"/>
        </w:numPr>
        <w:ind w:left="851" w:hanging="142"/>
        <w:rPr>
          <w:lang w:val="fr-CA"/>
        </w:rPr>
      </w:pPr>
      <w:r w:rsidRPr="003F5BD8">
        <w:rPr>
          <w:lang w:val="fr-CA"/>
        </w:rPr>
        <w:t>Placer la cible à l’endroit prévu par vos calculs et demandez à votre démonstrateur de revenir à votre station</w:t>
      </w:r>
      <w:r w:rsidR="00D86750" w:rsidRPr="003F5BD8">
        <w:rPr>
          <w:lang w:val="fr-CA"/>
        </w:rPr>
        <w:t xml:space="preserve">. </w:t>
      </w:r>
      <w:r w:rsidR="00DB2ACC">
        <w:rPr>
          <w:lang w:val="fr-CA"/>
        </w:rPr>
        <w:t xml:space="preserve">Votre démonstrateur ajoutera une cible en papier sur le récepteur.  </w:t>
      </w:r>
      <w:r w:rsidR="00D86750" w:rsidRPr="003F5BD8">
        <w:rPr>
          <w:lang w:val="fr-CA"/>
        </w:rPr>
        <w:tab/>
      </w:r>
      <w:r w:rsidR="00D86750" w:rsidRPr="003F5BD8">
        <w:rPr>
          <w:lang w:val="fr-CA"/>
        </w:rPr>
        <w:br/>
      </w:r>
    </w:p>
    <w:p w14:paraId="77FBCFD2" w14:textId="63E8E437" w:rsidR="00D86750" w:rsidRPr="003F5BD8" w:rsidRDefault="007222B4" w:rsidP="00D86750">
      <w:pPr>
        <w:pStyle w:val="ListParagraph"/>
        <w:numPr>
          <w:ilvl w:val="0"/>
          <w:numId w:val="18"/>
        </w:numPr>
        <w:ind w:left="851" w:hanging="142"/>
        <w:rPr>
          <w:lang w:val="fr-CA"/>
        </w:rPr>
      </w:pPr>
      <w:r w:rsidRPr="003F5BD8">
        <w:rPr>
          <w:lang w:val="fr-CA"/>
        </w:rPr>
        <w:t>Effectuez trois lancers</w:t>
      </w:r>
      <w:r w:rsidR="00D86750" w:rsidRPr="003F5BD8">
        <w:rPr>
          <w:lang w:val="fr-CA"/>
        </w:rPr>
        <w:t>.</w:t>
      </w:r>
      <w:r w:rsidRPr="003F5BD8">
        <w:rPr>
          <w:lang w:val="fr-CA"/>
        </w:rPr>
        <w:t xml:space="preserve"> </w:t>
      </w:r>
      <w:r w:rsidR="00DB2ACC">
        <w:rPr>
          <w:lang w:val="fr-CA"/>
        </w:rPr>
        <w:t>Différent pointages sont inscrits sur la cible. Pour cette étape, vous obtiendrez la somme des</w:t>
      </w:r>
      <w:r w:rsidRPr="003F5BD8">
        <w:rPr>
          <w:lang w:val="fr-CA"/>
        </w:rPr>
        <w:t xml:space="preserve"> points </w:t>
      </w:r>
      <w:r w:rsidR="00DB2ACC">
        <w:rPr>
          <w:lang w:val="fr-CA"/>
        </w:rPr>
        <w:t xml:space="preserve">obtenus pour vos trois lancer jusqu’à concurrence d’un maximum de 2 points. </w:t>
      </w:r>
      <w:r w:rsidRPr="003F5BD8">
        <w:rPr>
          <w:lang w:val="fr-CA"/>
        </w:rPr>
        <w:t xml:space="preserve"> </w:t>
      </w:r>
    </w:p>
    <w:p w14:paraId="77FBCFD3" w14:textId="77777777" w:rsidR="00FB5124" w:rsidRDefault="00FB5124" w:rsidP="00D6516A">
      <w:pPr>
        <w:rPr>
          <w:lang w:val="fr-CA"/>
        </w:rPr>
      </w:pPr>
    </w:p>
    <w:p w14:paraId="37A5DA16" w14:textId="77777777" w:rsidR="0014727B" w:rsidRPr="003F5BD8" w:rsidRDefault="0014727B" w:rsidP="0014727B">
      <w:pPr>
        <w:pStyle w:val="Heading3"/>
        <w:rPr>
          <w:lang w:val="fr-CA"/>
        </w:rPr>
      </w:pPr>
      <w:bookmarkStart w:id="9" w:name="_Ref371497919"/>
      <w:r w:rsidRPr="003F5BD8">
        <w:rPr>
          <w:lang w:val="fr-CA"/>
        </w:rPr>
        <w:t xml:space="preserve">Conservation </w:t>
      </w:r>
      <w:bookmarkEnd w:id="9"/>
      <w:r w:rsidRPr="003F5BD8">
        <w:rPr>
          <w:lang w:val="fr-CA"/>
        </w:rPr>
        <w:t>de l’énergie</w:t>
      </w:r>
    </w:p>
    <w:p w14:paraId="1DDAC1C1" w14:textId="37E12461" w:rsidR="0014727B" w:rsidRPr="001440B2" w:rsidRDefault="0014727B" w:rsidP="001440B2">
      <w:pPr>
        <w:pStyle w:val="ListParagraph"/>
        <w:numPr>
          <w:ilvl w:val="0"/>
          <w:numId w:val="17"/>
        </w:numPr>
        <w:ind w:left="851" w:hanging="142"/>
        <w:rPr>
          <w:lang w:val="fr-CA"/>
        </w:rPr>
      </w:pPr>
      <w:r w:rsidRPr="003F5BD8">
        <w:rPr>
          <w:lang w:val="fr-CA"/>
        </w:rPr>
        <w:t xml:space="preserve">Ajustez l’angle du canon à </w:t>
      </w:r>
      <m:oMath>
        <m:r>
          <w:rPr>
            <w:rFonts w:ascii="Cambria Math" w:hAnsi="Cambria Math"/>
            <w:lang w:val="fr-CA"/>
          </w:rPr>
          <m:t>θ=90°</m:t>
        </m:r>
      </m:oMath>
      <w:r w:rsidRPr="003F5BD8">
        <w:rPr>
          <w:lang w:val="fr-CA"/>
        </w:rPr>
        <w:t>. Utilisez le niveau pou</w:t>
      </w:r>
      <w:r w:rsidR="001440B2">
        <w:rPr>
          <w:lang w:val="fr-CA"/>
        </w:rPr>
        <w:t xml:space="preserve">r trouver la position exacte. </w:t>
      </w:r>
      <w:r w:rsidR="001440B2">
        <w:rPr>
          <w:lang w:val="fr-CA"/>
        </w:rPr>
        <w:tab/>
      </w:r>
      <w:r w:rsidRPr="001440B2">
        <w:rPr>
          <w:lang w:val="fr-CA"/>
        </w:rPr>
        <w:t xml:space="preserve">  </w:t>
      </w:r>
      <w:r w:rsidRPr="001440B2">
        <w:rPr>
          <w:lang w:val="fr-CA"/>
        </w:rPr>
        <w:tab/>
      </w:r>
      <w:r w:rsidRPr="001440B2">
        <w:rPr>
          <w:lang w:val="fr-CA"/>
        </w:rPr>
        <w:br/>
      </w:r>
    </w:p>
    <w:p w14:paraId="68598380" w14:textId="4858D530" w:rsidR="00041E48" w:rsidRDefault="0014727B" w:rsidP="00041E48">
      <w:pPr>
        <w:pStyle w:val="ListParagraph"/>
        <w:numPr>
          <w:ilvl w:val="0"/>
          <w:numId w:val="17"/>
        </w:numPr>
        <w:ind w:left="851" w:hanging="142"/>
        <w:rPr>
          <w:lang w:val="fr-CA"/>
        </w:rPr>
      </w:pPr>
      <w:r w:rsidRPr="003F5BD8">
        <w:rPr>
          <w:lang w:val="fr-CA"/>
        </w:rPr>
        <w:t>Effectuez un tir d’essai pour vous pratiquer à attraper la bille avant qu’elle ne retombe sur le canon durant sa descente. Utilisez le mètre et le support universel pour estimer la hauteur maximale atteinte par le projectile</w:t>
      </w:r>
      <w:r>
        <w:rPr>
          <w:lang w:val="fr-CA"/>
        </w:rPr>
        <w:t xml:space="preserve"> mesurée par rapport au </w:t>
      </w:r>
      <w:r w:rsidR="00041E48">
        <w:rPr>
          <w:lang w:val="fr-CA"/>
        </w:rPr>
        <w:t xml:space="preserve">centre des deux barrières optiques (c’est-à-dire environ 2.5 cm au-dessus du </w:t>
      </w:r>
      <w:r>
        <w:rPr>
          <w:lang w:val="fr-CA"/>
        </w:rPr>
        <w:t>point de lancement</w:t>
      </w:r>
      <w:r w:rsidR="00041E48">
        <w:rPr>
          <w:lang w:val="fr-CA"/>
        </w:rPr>
        <w:t>)</w:t>
      </w:r>
      <w:r w:rsidRPr="003F5BD8">
        <w:rPr>
          <w:lang w:val="fr-CA"/>
        </w:rPr>
        <w:t xml:space="preserve">. </w:t>
      </w:r>
      <w:r w:rsidR="00041E48">
        <w:rPr>
          <w:lang w:val="fr-CA"/>
        </w:rPr>
        <w:tab/>
      </w:r>
      <w:r w:rsidR="00041E48">
        <w:rPr>
          <w:lang w:val="fr-CA"/>
        </w:rPr>
        <w:br/>
      </w:r>
    </w:p>
    <w:p w14:paraId="429C577B" w14:textId="4D16A8EE" w:rsidR="0014727B" w:rsidRPr="00041E48" w:rsidRDefault="003C2022" w:rsidP="00041E48">
      <w:pPr>
        <w:pStyle w:val="ListParagraph"/>
        <w:numPr>
          <w:ilvl w:val="0"/>
          <w:numId w:val="17"/>
        </w:numPr>
        <w:ind w:left="851" w:hanging="142"/>
        <w:rPr>
          <w:lang w:val="fr-CA"/>
        </w:rPr>
      </w:pPr>
      <w:r>
        <w:rPr>
          <w:lang w:val="fr-CA"/>
        </w:rPr>
        <w:t xml:space="preserve">Une fois que vous serez confortable à effectuer ce genre de tir, effectuez un tir vertical avec une acquisition de données. Notez la vitesse de lancement pour ce tir ainsi que la hauteur maximale atteinte </w:t>
      </w:r>
      <w:r>
        <w:rPr>
          <w:lang w:val="fr-CA"/>
        </w:rPr>
        <w:lastRenderedPageBreak/>
        <w:t>par la bille. Estimer l’incertitude sur votre mesure de la hauteur.</w:t>
      </w:r>
      <w:r>
        <w:rPr>
          <w:lang w:val="fr-CA"/>
        </w:rPr>
        <w:tab/>
      </w:r>
      <w:r w:rsidR="0014727B" w:rsidRPr="003F5BD8">
        <w:rPr>
          <w:lang w:val="fr-CA"/>
        </w:rPr>
        <w:tab/>
      </w:r>
      <w:r w:rsidR="0014727B" w:rsidRPr="003F5BD8">
        <w:rPr>
          <w:lang w:val="fr-CA"/>
        </w:rPr>
        <w:tab/>
      </w:r>
      <w:r w:rsidR="0014727B" w:rsidRPr="00041E48">
        <w:rPr>
          <w:lang w:val="fr-CA"/>
        </w:rPr>
        <w:t xml:space="preserve"> </w:t>
      </w:r>
      <w:r w:rsidR="0014727B" w:rsidRPr="00041E48">
        <w:rPr>
          <w:lang w:val="fr-CA"/>
        </w:rPr>
        <w:tab/>
      </w:r>
      <w:r w:rsidR="0014727B" w:rsidRPr="00041E48">
        <w:rPr>
          <w:lang w:val="fr-CA"/>
        </w:rPr>
        <w:br/>
      </w:r>
    </w:p>
    <w:p w14:paraId="43949F08" w14:textId="46ADDC90" w:rsidR="0014727B" w:rsidRPr="0014727B" w:rsidRDefault="0014727B" w:rsidP="0014727B">
      <w:pPr>
        <w:pStyle w:val="ListParagraph"/>
        <w:numPr>
          <w:ilvl w:val="0"/>
          <w:numId w:val="17"/>
        </w:numPr>
        <w:ind w:left="851" w:hanging="142"/>
        <w:rPr>
          <w:lang w:val="fr-CA"/>
        </w:rPr>
      </w:pPr>
      <w:r w:rsidRPr="0014727B">
        <w:rPr>
          <w:lang w:val="fr-CA"/>
        </w:rPr>
        <w:t xml:space="preserve">Mesurez la masse de la bille. Calculez l’énergie cinétique initiale, </w:t>
      </w:r>
      <m:oMath>
        <m:r>
          <w:rPr>
            <w:rFonts w:ascii="Cambria Math" w:hAnsi="Cambria Math"/>
            <w:lang w:val="fr-CA"/>
          </w:rPr>
          <m:t>K</m:t>
        </m:r>
      </m:oMath>
      <w:r w:rsidRPr="0014727B">
        <w:rPr>
          <w:lang w:val="fr-CA"/>
        </w:rPr>
        <w:t xml:space="preserve">, de la bille. Calculez l’énergie potentielle, </w:t>
      </w:r>
      <m:oMath>
        <m:r>
          <w:rPr>
            <w:rFonts w:ascii="Cambria Math" w:hAnsi="Cambria Math"/>
            <w:lang w:val="fr-CA"/>
          </w:rPr>
          <m:t>U</m:t>
        </m:r>
      </m:oMath>
      <w:r w:rsidRPr="0014727B">
        <w:rPr>
          <w:lang w:val="fr-CA"/>
        </w:rPr>
        <w:t>, de la bille à sa hauteur maximale. Comparez les deux valeurs.</w:t>
      </w:r>
      <w:r w:rsidRPr="0014727B">
        <w:rPr>
          <w:lang w:val="fr-CA"/>
        </w:rPr>
        <w:tab/>
      </w:r>
      <w:r>
        <w:rPr>
          <w:lang w:val="fr-CA"/>
        </w:rPr>
        <w:br/>
      </w:r>
    </w:p>
    <w:p w14:paraId="77FBCFD4" w14:textId="77777777" w:rsidR="003F4E05" w:rsidRPr="003F5BD8" w:rsidRDefault="0022452D" w:rsidP="003F4E05">
      <w:pPr>
        <w:pStyle w:val="Heading3"/>
        <w:rPr>
          <w:lang w:val="fr-CA"/>
        </w:rPr>
      </w:pPr>
      <w:r w:rsidRPr="003F5BD8">
        <w:rPr>
          <w:lang w:val="fr-CA"/>
        </w:rPr>
        <w:t>Nettoyage de votre station de travail</w:t>
      </w:r>
      <w:r w:rsidR="003F4E05" w:rsidRPr="003F5BD8">
        <w:rPr>
          <w:lang w:val="fr-CA"/>
        </w:rPr>
        <w:tab/>
      </w:r>
    </w:p>
    <w:p w14:paraId="77FBCFD6" w14:textId="77777777" w:rsidR="00867C9D" w:rsidRPr="003F5BD8" w:rsidRDefault="007E508B" w:rsidP="00867C9D">
      <w:pPr>
        <w:pStyle w:val="ListParagraph"/>
        <w:numPr>
          <w:ilvl w:val="0"/>
          <w:numId w:val="7"/>
        </w:numPr>
        <w:ind w:left="851" w:hanging="131"/>
        <w:rPr>
          <w:lang w:val="fr-CA"/>
        </w:rPr>
      </w:pPr>
      <w:r w:rsidRPr="003F5BD8">
        <w:rPr>
          <w:lang w:val="fr-CA"/>
        </w:rPr>
        <w:t>Rep</w:t>
      </w:r>
      <w:r w:rsidR="00A60426">
        <w:rPr>
          <w:lang w:val="fr-CA"/>
        </w:rPr>
        <w:t>lacer la bille, le niveau, le tapis de mousse</w:t>
      </w:r>
      <w:r w:rsidRPr="003F5BD8">
        <w:rPr>
          <w:lang w:val="fr-CA"/>
        </w:rPr>
        <w:t xml:space="preserve"> et les lunettes de </w:t>
      </w:r>
      <w:r w:rsidR="00A60426">
        <w:rPr>
          <w:lang w:val="fr-CA"/>
        </w:rPr>
        <w:t xml:space="preserve">sécurité près de </w:t>
      </w:r>
      <w:r w:rsidRPr="003F5BD8">
        <w:rPr>
          <w:lang w:val="fr-CA"/>
        </w:rPr>
        <w:t>la boîte de bois.</w:t>
      </w:r>
      <w:r w:rsidR="00E55987" w:rsidRPr="003F5BD8">
        <w:rPr>
          <w:lang w:val="fr-CA"/>
        </w:rPr>
        <w:t xml:space="preserve"> </w:t>
      </w:r>
      <w:r w:rsidR="00867C9D" w:rsidRPr="003F5BD8">
        <w:rPr>
          <w:lang w:val="fr-CA"/>
        </w:rPr>
        <w:tab/>
      </w:r>
      <w:r w:rsidR="00867C9D" w:rsidRPr="003F5BD8">
        <w:rPr>
          <w:lang w:val="fr-CA"/>
        </w:rPr>
        <w:br/>
      </w:r>
    </w:p>
    <w:p w14:paraId="77FBCFD7" w14:textId="77777777" w:rsidR="00264CCC" w:rsidRPr="003F5BD8" w:rsidRDefault="00A60426" w:rsidP="00867C9D">
      <w:pPr>
        <w:pStyle w:val="ListParagraph"/>
        <w:numPr>
          <w:ilvl w:val="0"/>
          <w:numId w:val="7"/>
        </w:numPr>
        <w:ind w:left="851" w:hanging="131"/>
        <w:rPr>
          <w:lang w:val="fr-CA"/>
        </w:rPr>
      </w:pPr>
      <w:r>
        <w:rPr>
          <w:lang w:val="fr-CA"/>
        </w:rPr>
        <w:t>Vous pouvez pousser</w:t>
      </w:r>
      <w:r w:rsidR="007E508B" w:rsidRPr="003F5BD8">
        <w:rPr>
          <w:lang w:val="fr-CA"/>
        </w:rPr>
        <w:t xml:space="preserve"> la cible et le support universel (avec le mètre) vers le centre de la table</w:t>
      </w:r>
      <w:r w:rsidR="002B11FC" w:rsidRPr="003F5BD8">
        <w:rPr>
          <w:lang w:val="fr-CA"/>
        </w:rPr>
        <w:t xml:space="preserve">. </w:t>
      </w:r>
      <w:r w:rsidR="00867C9D" w:rsidRPr="003F5BD8">
        <w:rPr>
          <w:lang w:val="fr-CA"/>
        </w:rPr>
        <w:t xml:space="preserve"> </w:t>
      </w:r>
      <w:r w:rsidR="00E55987" w:rsidRPr="003F5BD8">
        <w:rPr>
          <w:lang w:val="fr-CA"/>
        </w:rPr>
        <w:tab/>
      </w:r>
      <w:r w:rsidR="00264CCC" w:rsidRPr="003F5BD8">
        <w:rPr>
          <w:lang w:val="fr-CA"/>
        </w:rPr>
        <w:br/>
      </w:r>
    </w:p>
    <w:p w14:paraId="77FBCFD8" w14:textId="77777777" w:rsidR="00CF777E" w:rsidRPr="003F5BD8" w:rsidRDefault="007E508B" w:rsidP="00867C9D">
      <w:pPr>
        <w:pStyle w:val="ListParagraph"/>
        <w:numPr>
          <w:ilvl w:val="0"/>
          <w:numId w:val="7"/>
        </w:numPr>
        <w:ind w:left="851" w:hanging="131"/>
        <w:rPr>
          <w:lang w:val="fr-CA"/>
        </w:rPr>
      </w:pPr>
      <w:r w:rsidRPr="003F5BD8">
        <w:rPr>
          <w:lang w:val="fr-CA"/>
        </w:rPr>
        <w:t>N’essayez pas de déplacer le canon</w:t>
      </w:r>
      <w:r w:rsidR="00A60426">
        <w:rPr>
          <w:lang w:val="fr-CA"/>
        </w:rPr>
        <w:t xml:space="preserve"> ou la boîte de bois</w:t>
      </w:r>
      <w:r w:rsidRPr="003F5BD8">
        <w:rPr>
          <w:lang w:val="fr-CA"/>
        </w:rPr>
        <w:t>.</w:t>
      </w:r>
      <w:r w:rsidRPr="003F5BD8">
        <w:rPr>
          <w:lang w:val="fr-CA"/>
        </w:rPr>
        <w:tab/>
      </w:r>
      <w:r w:rsidR="00264CCC" w:rsidRPr="003F5BD8">
        <w:rPr>
          <w:lang w:val="fr-CA"/>
        </w:rPr>
        <w:tab/>
      </w:r>
      <w:r w:rsidR="009F009C" w:rsidRPr="003F5BD8">
        <w:rPr>
          <w:lang w:val="fr-CA"/>
        </w:rPr>
        <w:br/>
      </w:r>
    </w:p>
    <w:p w14:paraId="77FBCFD9" w14:textId="77777777" w:rsidR="00CF777E" w:rsidRPr="003F5BD8" w:rsidRDefault="0022452D" w:rsidP="00610C20">
      <w:pPr>
        <w:pStyle w:val="ListParagraph"/>
        <w:numPr>
          <w:ilvl w:val="0"/>
          <w:numId w:val="7"/>
        </w:numPr>
        <w:ind w:left="851" w:hanging="131"/>
        <w:rPr>
          <w:lang w:val="fr-CA"/>
        </w:rPr>
      </w:pPr>
      <w:r w:rsidRPr="003F5BD8">
        <w:rPr>
          <w:lang w:val="fr-CA"/>
        </w:rPr>
        <w:t>Recyclez vos papiers brouillons et disposez de vos déchets. Laissez votre poste de travail aussi propre que possible</w:t>
      </w:r>
      <w:r w:rsidR="00F21923" w:rsidRPr="003F5BD8">
        <w:rPr>
          <w:lang w:val="fr-CA"/>
        </w:rPr>
        <w:t xml:space="preserve">. </w:t>
      </w:r>
      <w:r w:rsidR="00787434" w:rsidRPr="003F5BD8">
        <w:rPr>
          <w:lang w:val="fr-CA"/>
        </w:rPr>
        <w:tab/>
      </w:r>
      <w:r w:rsidR="00CF777E" w:rsidRPr="003F5BD8">
        <w:rPr>
          <w:highlight w:val="yellow"/>
          <w:lang w:val="fr-CA"/>
        </w:rPr>
        <w:br/>
      </w:r>
    </w:p>
    <w:p w14:paraId="77FBCFDA" w14:textId="77777777" w:rsidR="00076985" w:rsidRPr="003F5BD8" w:rsidRDefault="0022452D" w:rsidP="00610C20">
      <w:pPr>
        <w:pStyle w:val="ListParagraph"/>
        <w:numPr>
          <w:ilvl w:val="0"/>
          <w:numId w:val="7"/>
        </w:numPr>
        <w:ind w:left="851" w:hanging="131"/>
        <w:rPr>
          <w:lang w:val="fr-CA"/>
        </w:rPr>
      </w:pPr>
      <w:r w:rsidRPr="003F5BD8">
        <w:rPr>
          <w:lang w:val="fr-CA"/>
        </w:rPr>
        <w:t>Replacez votre moniteur, clavier et souris. SVP replacez votre chaise sous la table avant de quitter</w:t>
      </w:r>
      <w:r w:rsidR="003A286F" w:rsidRPr="003F5BD8">
        <w:rPr>
          <w:lang w:val="fr-CA"/>
        </w:rPr>
        <w:t>.</w:t>
      </w:r>
      <w:r w:rsidR="00C11679" w:rsidRPr="003F5BD8">
        <w:rPr>
          <w:lang w:val="fr-CA"/>
        </w:rPr>
        <w:tab/>
      </w:r>
      <w:r w:rsidR="00844204" w:rsidRPr="003F5BD8">
        <w:rPr>
          <w:lang w:val="fr-CA"/>
        </w:rPr>
        <w:br/>
      </w:r>
      <w:r w:rsidR="00787434" w:rsidRPr="003F5BD8">
        <w:rPr>
          <w:lang w:val="fr-CA"/>
        </w:rPr>
        <w:br/>
      </w:r>
    </w:p>
    <w:sectPr w:rsidR="00076985" w:rsidRPr="003F5BD8" w:rsidSect="0029384B">
      <w:footerReference w:type="default" r:id="rId9"/>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BD0E2" w14:textId="77777777" w:rsidR="004A5ADC" w:rsidRDefault="004A5ADC" w:rsidP="00D04310">
      <w:r>
        <w:separator/>
      </w:r>
    </w:p>
  </w:endnote>
  <w:endnote w:type="continuationSeparator" w:id="0">
    <w:p w14:paraId="77FBD0E3" w14:textId="77777777" w:rsidR="004A5ADC" w:rsidRDefault="004A5ADC"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4A5ADC" w14:paraId="77FBD0EF" w14:textId="77777777" w:rsidTr="00A610E2">
      <w:tc>
        <w:tcPr>
          <w:tcW w:w="4600" w:type="pct"/>
          <w:tcBorders>
            <w:top w:val="single" w:sz="4" w:space="0" w:color="auto"/>
            <w:right w:val="nil"/>
          </w:tcBorders>
        </w:tcPr>
        <w:p w14:paraId="77FBD0ED" w14:textId="07FA7FB9" w:rsidR="004A5ADC" w:rsidRPr="00E86054" w:rsidRDefault="004A5ADC" w:rsidP="00E86054">
          <w:pPr>
            <w:pStyle w:val="Footer"/>
            <w:jc w:val="left"/>
          </w:pPr>
          <w:r>
            <w:fldChar w:fldCharType="begin"/>
          </w:r>
          <w:r w:rsidRPr="00E86054">
            <w:instrText xml:space="preserve"> REF _Ref358632470 </w:instrText>
          </w:r>
          <w:r>
            <w:fldChar w:fldCharType="separate"/>
          </w:r>
          <w:r w:rsidR="0002096E" w:rsidRPr="003F5BD8">
            <w:rPr>
              <w:lang w:val="fr-CA"/>
            </w:rPr>
            <w:t>Trajectoire d’un projectile</w:t>
          </w:r>
          <w:r>
            <w:fldChar w:fldCharType="end"/>
          </w:r>
        </w:p>
      </w:tc>
      <w:tc>
        <w:tcPr>
          <w:tcW w:w="400" w:type="pct"/>
          <w:tcBorders>
            <w:top w:val="single" w:sz="4" w:space="0" w:color="auto"/>
            <w:left w:val="nil"/>
          </w:tcBorders>
        </w:tcPr>
        <w:p w14:paraId="77FBD0EE" w14:textId="6F5AC839" w:rsidR="004A5ADC" w:rsidRPr="00A610E2" w:rsidRDefault="004A5ADC"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02096E" w:rsidRPr="0002096E">
            <w:rPr>
              <w:bCs/>
              <w:noProof/>
              <w:color w:val="auto"/>
            </w:rPr>
            <w:t>1</w:t>
          </w:r>
          <w:r w:rsidRPr="00A610E2">
            <w:rPr>
              <w:bCs/>
              <w:noProof/>
              <w:color w:val="auto"/>
            </w:rPr>
            <w:fldChar w:fldCharType="end"/>
          </w:r>
        </w:p>
      </w:tc>
    </w:tr>
  </w:tbl>
  <w:p w14:paraId="77FBD0F0" w14:textId="77777777" w:rsidR="004A5ADC" w:rsidRDefault="004A5ADC" w:rsidP="00D043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BD0E0" w14:textId="77777777" w:rsidR="004A5ADC" w:rsidRDefault="004A5ADC" w:rsidP="00D04310">
      <w:r>
        <w:separator/>
      </w:r>
    </w:p>
  </w:footnote>
  <w:footnote w:type="continuationSeparator" w:id="0">
    <w:p w14:paraId="77FBD0E1" w14:textId="77777777" w:rsidR="004A5ADC" w:rsidRDefault="004A5ADC" w:rsidP="00D043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77B"/>
    <w:multiLevelType w:val="hybridMultilevel"/>
    <w:tmpl w:val="6F385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CE68AE"/>
    <w:multiLevelType w:val="hybridMultilevel"/>
    <w:tmpl w:val="DB18A8B6"/>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CD0715"/>
    <w:multiLevelType w:val="hybridMultilevel"/>
    <w:tmpl w:val="5D3A1088"/>
    <w:lvl w:ilvl="0" w:tplc="ACE4334C">
      <w:start w:val="1"/>
      <w:numFmt w:val="decimal"/>
      <w:lvlText w:val="Étape %1."/>
      <w:lvlJc w:val="right"/>
      <w:pPr>
        <w:ind w:left="2520" w:hanging="360"/>
      </w:pPr>
      <w:rPr>
        <w:rFonts w:ascii="Calibri" w:hAnsi="Calibri" w:hint="default"/>
        <w:b w:val="0"/>
        <w:i/>
        <w:caps w:val="0"/>
        <w:color w:val="9BBB59" w:themeColor="accent3"/>
        <w:lang w:val="en-C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D22ED3"/>
    <w:multiLevelType w:val="hybridMultilevel"/>
    <w:tmpl w:val="EDDE0D82"/>
    <w:lvl w:ilvl="0" w:tplc="C52836F2">
      <w:start w:val="1"/>
      <w:numFmt w:val="decimal"/>
      <w:lvlText w:val="Step %1."/>
      <w:lvlJc w:val="right"/>
      <w:pPr>
        <w:ind w:left="2531"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51" w:hanging="360"/>
      </w:pPr>
      <w:rPr>
        <w:rFonts w:ascii="Symbol" w:hAnsi="Symbol" w:hint="default"/>
      </w:rPr>
    </w:lvl>
    <w:lvl w:ilvl="2" w:tplc="1009001B" w:tentative="1">
      <w:start w:val="1"/>
      <w:numFmt w:val="lowerRoman"/>
      <w:lvlText w:val="%3."/>
      <w:lvlJc w:val="right"/>
      <w:pPr>
        <w:ind w:left="3971" w:hanging="180"/>
      </w:pPr>
    </w:lvl>
    <w:lvl w:ilvl="3" w:tplc="1009000F" w:tentative="1">
      <w:start w:val="1"/>
      <w:numFmt w:val="decimal"/>
      <w:lvlText w:val="%4."/>
      <w:lvlJc w:val="left"/>
      <w:pPr>
        <w:ind w:left="4691" w:hanging="360"/>
      </w:pPr>
    </w:lvl>
    <w:lvl w:ilvl="4" w:tplc="10090019" w:tentative="1">
      <w:start w:val="1"/>
      <w:numFmt w:val="lowerLetter"/>
      <w:lvlText w:val="%5."/>
      <w:lvlJc w:val="left"/>
      <w:pPr>
        <w:ind w:left="5411" w:hanging="360"/>
      </w:pPr>
    </w:lvl>
    <w:lvl w:ilvl="5" w:tplc="1009001B" w:tentative="1">
      <w:start w:val="1"/>
      <w:numFmt w:val="lowerRoman"/>
      <w:lvlText w:val="%6."/>
      <w:lvlJc w:val="right"/>
      <w:pPr>
        <w:ind w:left="6131" w:hanging="180"/>
      </w:pPr>
    </w:lvl>
    <w:lvl w:ilvl="6" w:tplc="1009000F" w:tentative="1">
      <w:start w:val="1"/>
      <w:numFmt w:val="decimal"/>
      <w:lvlText w:val="%7."/>
      <w:lvlJc w:val="left"/>
      <w:pPr>
        <w:ind w:left="6851" w:hanging="360"/>
      </w:pPr>
    </w:lvl>
    <w:lvl w:ilvl="7" w:tplc="10090019" w:tentative="1">
      <w:start w:val="1"/>
      <w:numFmt w:val="lowerLetter"/>
      <w:lvlText w:val="%8."/>
      <w:lvlJc w:val="left"/>
      <w:pPr>
        <w:ind w:left="7571" w:hanging="360"/>
      </w:pPr>
    </w:lvl>
    <w:lvl w:ilvl="8" w:tplc="1009001B" w:tentative="1">
      <w:start w:val="1"/>
      <w:numFmt w:val="lowerRoman"/>
      <w:lvlText w:val="%9."/>
      <w:lvlJc w:val="right"/>
      <w:pPr>
        <w:ind w:left="8291" w:hanging="180"/>
      </w:pPr>
    </w:lvl>
  </w:abstractNum>
  <w:abstractNum w:abstractNumId="4"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AC58A8"/>
    <w:multiLevelType w:val="hybridMultilevel"/>
    <w:tmpl w:val="B81466C6"/>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070A4F"/>
    <w:multiLevelType w:val="hybridMultilevel"/>
    <w:tmpl w:val="4F62DB92"/>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40" w:hanging="360"/>
      </w:pPr>
      <w:rPr>
        <w:rFonts w:ascii="Symbol" w:hAnsi="Symbol" w:hint="default"/>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 w15:restartNumberingAfterBreak="0">
    <w:nsid w:val="1CE22F11"/>
    <w:multiLevelType w:val="hybridMultilevel"/>
    <w:tmpl w:val="6D4A4174"/>
    <w:lvl w:ilvl="0" w:tplc="C52836F2">
      <w:start w:val="1"/>
      <w:numFmt w:val="decimal"/>
      <w:lvlText w:val="Step %1."/>
      <w:lvlJc w:val="right"/>
      <w:pPr>
        <w:ind w:left="2575"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95" w:hanging="360"/>
      </w:pPr>
      <w:rPr>
        <w:rFonts w:ascii="Symbol" w:hAnsi="Symbol" w:hint="default"/>
      </w:rPr>
    </w:lvl>
    <w:lvl w:ilvl="2" w:tplc="1009001B" w:tentative="1">
      <w:start w:val="1"/>
      <w:numFmt w:val="lowerRoman"/>
      <w:lvlText w:val="%3."/>
      <w:lvlJc w:val="right"/>
      <w:pPr>
        <w:ind w:left="4015" w:hanging="180"/>
      </w:pPr>
    </w:lvl>
    <w:lvl w:ilvl="3" w:tplc="1009000F" w:tentative="1">
      <w:start w:val="1"/>
      <w:numFmt w:val="decimal"/>
      <w:lvlText w:val="%4."/>
      <w:lvlJc w:val="left"/>
      <w:pPr>
        <w:ind w:left="4735" w:hanging="360"/>
      </w:pPr>
    </w:lvl>
    <w:lvl w:ilvl="4" w:tplc="10090019" w:tentative="1">
      <w:start w:val="1"/>
      <w:numFmt w:val="lowerLetter"/>
      <w:lvlText w:val="%5."/>
      <w:lvlJc w:val="left"/>
      <w:pPr>
        <w:ind w:left="5455" w:hanging="360"/>
      </w:pPr>
    </w:lvl>
    <w:lvl w:ilvl="5" w:tplc="1009001B" w:tentative="1">
      <w:start w:val="1"/>
      <w:numFmt w:val="lowerRoman"/>
      <w:lvlText w:val="%6."/>
      <w:lvlJc w:val="right"/>
      <w:pPr>
        <w:ind w:left="6175" w:hanging="180"/>
      </w:pPr>
    </w:lvl>
    <w:lvl w:ilvl="6" w:tplc="1009000F" w:tentative="1">
      <w:start w:val="1"/>
      <w:numFmt w:val="decimal"/>
      <w:lvlText w:val="%7."/>
      <w:lvlJc w:val="left"/>
      <w:pPr>
        <w:ind w:left="6895" w:hanging="360"/>
      </w:pPr>
    </w:lvl>
    <w:lvl w:ilvl="7" w:tplc="10090019" w:tentative="1">
      <w:start w:val="1"/>
      <w:numFmt w:val="lowerLetter"/>
      <w:lvlText w:val="%8."/>
      <w:lvlJc w:val="left"/>
      <w:pPr>
        <w:ind w:left="7615" w:hanging="360"/>
      </w:pPr>
    </w:lvl>
    <w:lvl w:ilvl="8" w:tplc="1009001B" w:tentative="1">
      <w:start w:val="1"/>
      <w:numFmt w:val="lowerRoman"/>
      <w:lvlText w:val="%9."/>
      <w:lvlJc w:val="right"/>
      <w:pPr>
        <w:ind w:left="8335" w:hanging="180"/>
      </w:pPr>
    </w:lvl>
  </w:abstractNum>
  <w:abstractNum w:abstractNumId="8" w15:restartNumberingAfterBreak="0">
    <w:nsid w:val="30E321DE"/>
    <w:multiLevelType w:val="hybridMultilevel"/>
    <w:tmpl w:val="2AC091C2"/>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FB256A1"/>
    <w:multiLevelType w:val="hybridMultilevel"/>
    <w:tmpl w:val="5E765B1A"/>
    <w:lvl w:ilvl="0" w:tplc="32DEECAA">
      <w:start w:val="1"/>
      <w:numFmt w:val="decimal"/>
      <w:lvlText w:val="Étape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40" w:hanging="360"/>
      </w:pPr>
      <w:rPr>
        <w:rFonts w:ascii="Symbol" w:hAnsi="Symbol" w:hint="default"/>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0" w15:restartNumberingAfterBreak="0">
    <w:nsid w:val="4CEB1DAB"/>
    <w:multiLevelType w:val="hybridMultilevel"/>
    <w:tmpl w:val="00C61E38"/>
    <w:lvl w:ilvl="0" w:tplc="32DEECAA">
      <w:start w:val="1"/>
      <w:numFmt w:val="decimal"/>
      <w:lvlText w:val="Étape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40" w:hanging="360"/>
      </w:pPr>
      <w:rPr>
        <w:rFonts w:ascii="Symbol" w:hAnsi="Symbol" w:hint="default"/>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1" w15:restartNumberingAfterBreak="0">
    <w:nsid w:val="549B78A3"/>
    <w:multiLevelType w:val="hybridMultilevel"/>
    <w:tmpl w:val="58342574"/>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88541C8"/>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3" w15:restartNumberingAfterBreak="0">
    <w:nsid w:val="62E96138"/>
    <w:multiLevelType w:val="multilevel"/>
    <w:tmpl w:val="930236C4"/>
    <w:lvl w:ilvl="0">
      <w:start w:val="1"/>
      <w:numFmt w:val="decimal"/>
      <w:lvlText w:val="(é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C2912D6"/>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num w:numId="1">
    <w:abstractNumId w:val="9"/>
  </w:num>
  <w:num w:numId="2">
    <w:abstractNumId w:val="14"/>
  </w:num>
  <w:num w:numId="3">
    <w:abstractNumId w:val="16"/>
  </w:num>
  <w:num w:numId="4">
    <w:abstractNumId w:val="15"/>
  </w:num>
  <w:num w:numId="5">
    <w:abstractNumId w:val="4"/>
  </w:num>
  <w:num w:numId="6">
    <w:abstractNumId w:val="13"/>
  </w:num>
  <w:num w:numId="7">
    <w:abstractNumId w:val="1"/>
  </w:num>
  <w:num w:numId="8">
    <w:abstractNumId w:val="0"/>
  </w:num>
  <w:num w:numId="9">
    <w:abstractNumId w:val="7"/>
  </w:num>
  <w:num w:numId="10">
    <w:abstractNumId w:val="17"/>
  </w:num>
  <w:num w:numId="11">
    <w:abstractNumId w:val="12"/>
  </w:num>
  <w:num w:numId="12">
    <w:abstractNumId w:val="3"/>
  </w:num>
  <w:num w:numId="13">
    <w:abstractNumId w:val="6"/>
  </w:num>
  <w:num w:numId="14">
    <w:abstractNumId w:val="10"/>
  </w:num>
  <w:num w:numId="15">
    <w:abstractNumId w:val="8"/>
  </w:num>
  <w:num w:numId="16">
    <w:abstractNumId w:val="11"/>
  </w:num>
  <w:num w:numId="17">
    <w:abstractNumId w:val="5"/>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673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997"/>
    <w:rsid w:val="00005AEC"/>
    <w:rsid w:val="00006C72"/>
    <w:rsid w:val="00013D2B"/>
    <w:rsid w:val="000143D0"/>
    <w:rsid w:val="0001446C"/>
    <w:rsid w:val="000160ED"/>
    <w:rsid w:val="00017BEC"/>
    <w:rsid w:val="0002096E"/>
    <w:rsid w:val="00023D46"/>
    <w:rsid w:val="00024ED3"/>
    <w:rsid w:val="000262C9"/>
    <w:rsid w:val="0003016D"/>
    <w:rsid w:val="00030592"/>
    <w:rsid w:val="00030883"/>
    <w:rsid w:val="0003098B"/>
    <w:rsid w:val="000316A5"/>
    <w:rsid w:val="00035867"/>
    <w:rsid w:val="00040728"/>
    <w:rsid w:val="00040D2E"/>
    <w:rsid w:val="00041E48"/>
    <w:rsid w:val="000451DC"/>
    <w:rsid w:val="0004637E"/>
    <w:rsid w:val="00047DD6"/>
    <w:rsid w:val="000527A2"/>
    <w:rsid w:val="000557D2"/>
    <w:rsid w:val="00057503"/>
    <w:rsid w:val="00065852"/>
    <w:rsid w:val="0006599D"/>
    <w:rsid w:val="000711B7"/>
    <w:rsid w:val="000718D7"/>
    <w:rsid w:val="00073A9B"/>
    <w:rsid w:val="00074629"/>
    <w:rsid w:val="000750BC"/>
    <w:rsid w:val="000764D0"/>
    <w:rsid w:val="00076985"/>
    <w:rsid w:val="00080B15"/>
    <w:rsid w:val="00082F0B"/>
    <w:rsid w:val="00086554"/>
    <w:rsid w:val="00087D5B"/>
    <w:rsid w:val="00091275"/>
    <w:rsid w:val="00093790"/>
    <w:rsid w:val="0009587E"/>
    <w:rsid w:val="000978A1"/>
    <w:rsid w:val="000A1594"/>
    <w:rsid w:val="000A42A0"/>
    <w:rsid w:val="000A53F9"/>
    <w:rsid w:val="000B1B9E"/>
    <w:rsid w:val="000B3373"/>
    <w:rsid w:val="000B490C"/>
    <w:rsid w:val="000C1523"/>
    <w:rsid w:val="000C1C03"/>
    <w:rsid w:val="000C40E4"/>
    <w:rsid w:val="000D39E9"/>
    <w:rsid w:val="000E1C6D"/>
    <w:rsid w:val="000E55BE"/>
    <w:rsid w:val="000E5C35"/>
    <w:rsid w:val="000E60FA"/>
    <w:rsid w:val="000F0847"/>
    <w:rsid w:val="000F1D74"/>
    <w:rsid w:val="000F46F6"/>
    <w:rsid w:val="000F79D4"/>
    <w:rsid w:val="000F7D4C"/>
    <w:rsid w:val="00104308"/>
    <w:rsid w:val="0010545A"/>
    <w:rsid w:val="00107A0C"/>
    <w:rsid w:val="00111186"/>
    <w:rsid w:val="0011190B"/>
    <w:rsid w:val="001121EB"/>
    <w:rsid w:val="00112B91"/>
    <w:rsid w:val="00114576"/>
    <w:rsid w:val="001148D5"/>
    <w:rsid w:val="00117D70"/>
    <w:rsid w:val="00124AF0"/>
    <w:rsid w:val="00125657"/>
    <w:rsid w:val="00130007"/>
    <w:rsid w:val="00131250"/>
    <w:rsid w:val="001318BE"/>
    <w:rsid w:val="00131BAE"/>
    <w:rsid w:val="00133383"/>
    <w:rsid w:val="00133B63"/>
    <w:rsid w:val="00134554"/>
    <w:rsid w:val="00141151"/>
    <w:rsid w:val="001440B2"/>
    <w:rsid w:val="001454A3"/>
    <w:rsid w:val="0014727B"/>
    <w:rsid w:val="00150D9F"/>
    <w:rsid w:val="00153FB8"/>
    <w:rsid w:val="00155409"/>
    <w:rsid w:val="00156481"/>
    <w:rsid w:val="001565B9"/>
    <w:rsid w:val="001565EA"/>
    <w:rsid w:val="0015680F"/>
    <w:rsid w:val="00156A57"/>
    <w:rsid w:val="00156ABD"/>
    <w:rsid w:val="00157405"/>
    <w:rsid w:val="00160105"/>
    <w:rsid w:val="0016287D"/>
    <w:rsid w:val="00162BBD"/>
    <w:rsid w:val="0016551C"/>
    <w:rsid w:val="00166CCE"/>
    <w:rsid w:val="00167BA7"/>
    <w:rsid w:val="00167D5F"/>
    <w:rsid w:val="001716B6"/>
    <w:rsid w:val="00171CD9"/>
    <w:rsid w:val="00174962"/>
    <w:rsid w:val="00176514"/>
    <w:rsid w:val="001770F4"/>
    <w:rsid w:val="001809C8"/>
    <w:rsid w:val="001821B5"/>
    <w:rsid w:val="00184FF9"/>
    <w:rsid w:val="00191DC9"/>
    <w:rsid w:val="00192264"/>
    <w:rsid w:val="00194427"/>
    <w:rsid w:val="001A21B0"/>
    <w:rsid w:val="001A6E6F"/>
    <w:rsid w:val="001B0C47"/>
    <w:rsid w:val="001B52D4"/>
    <w:rsid w:val="001B5EC4"/>
    <w:rsid w:val="001C02DE"/>
    <w:rsid w:val="001C28B5"/>
    <w:rsid w:val="001C2EB0"/>
    <w:rsid w:val="001D09BB"/>
    <w:rsid w:val="001D11FF"/>
    <w:rsid w:val="001D252E"/>
    <w:rsid w:val="001D281F"/>
    <w:rsid w:val="001D3005"/>
    <w:rsid w:val="001D36D8"/>
    <w:rsid w:val="001D42DD"/>
    <w:rsid w:val="001D460C"/>
    <w:rsid w:val="001E0371"/>
    <w:rsid w:val="001E162C"/>
    <w:rsid w:val="001E4CFE"/>
    <w:rsid w:val="001E590F"/>
    <w:rsid w:val="001E65D2"/>
    <w:rsid w:val="001E7B88"/>
    <w:rsid w:val="001F1604"/>
    <w:rsid w:val="001F2333"/>
    <w:rsid w:val="001F37F9"/>
    <w:rsid w:val="001F7AC5"/>
    <w:rsid w:val="00200A35"/>
    <w:rsid w:val="00200DA6"/>
    <w:rsid w:val="002022FA"/>
    <w:rsid w:val="0020323F"/>
    <w:rsid w:val="002044A3"/>
    <w:rsid w:val="002100B6"/>
    <w:rsid w:val="00210680"/>
    <w:rsid w:val="00213B1F"/>
    <w:rsid w:val="00217E54"/>
    <w:rsid w:val="002215C6"/>
    <w:rsid w:val="00222807"/>
    <w:rsid w:val="002241F7"/>
    <w:rsid w:val="0022452D"/>
    <w:rsid w:val="0022726D"/>
    <w:rsid w:val="0023171D"/>
    <w:rsid w:val="0023262E"/>
    <w:rsid w:val="00233AC5"/>
    <w:rsid w:val="0023557C"/>
    <w:rsid w:val="002371B8"/>
    <w:rsid w:val="00242B94"/>
    <w:rsid w:val="00244E47"/>
    <w:rsid w:val="00245E31"/>
    <w:rsid w:val="00247B2C"/>
    <w:rsid w:val="00251E16"/>
    <w:rsid w:val="00256870"/>
    <w:rsid w:val="00260B3C"/>
    <w:rsid w:val="00263C36"/>
    <w:rsid w:val="00264CCC"/>
    <w:rsid w:val="00277773"/>
    <w:rsid w:val="00277ED8"/>
    <w:rsid w:val="00281605"/>
    <w:rsid w:val="002853C6"/>
    <w:rsid w:val="002906C9"/>
    <w:rsid w:val="00290CE6"/>
    <w:rsid w:val="00290F67"/>
    <w:rsid w:val="0029384B"/>
    <w:rsid w:val="0029709D"/>
    <w:rsid w:val="002A0537"/>
    <w:rsid w:val="002A0E68"/>
    <w:rsid w:val="002A329A"/>
    <w:rsid w:val="002A51BC"/>
    <w:rsid w:val="002A76A7"/>
    <w:rsid w:val="002A789C"/>
    <w:rsid w:val="002B11FC"/>
    <w:rsid w:val="002B3D31"/>
    <w:rsid w:val="002B4752"/>
    <w:rsid w:val="002B485F"/>
    <w:rsid w:val="002B56BF"/>
    <w:rsid w:val="002B56E5"/>
    <w:rsid w:val="002B56F6"/>
    <w:rsid w:val="002B5E74"/>
    <w:rsid w:val="002B6AA5"/>
    <w:rsid w:val="002C272B"/>
    <w:rsid w:val="002C2C5D"/>
    <w:rsid w:val="002C35A8"/>
    <w:rsid w:val="002C39FD"/>
    <w:rsid w:val="002C54BD"/>
    <w:rsid w:val="002C5A58"/>
    <w:rsid w:val="002D045B"/>
    <w:rsid w:val="002D1DCA"/>
    <w:rsid w:val="002D3C8A"/>
    <w:rsid w:val="002D51DF"/>
    <w:rsid w:val="002D5D60"/>
    <w:rsid w:val="002D6ED3"/>
    <w:rsid w:val="002D73A6"/>
    <w:rsid w:val="002D78A1"/>
    <w:rsid w:val="002E04F8"/>
    <w:rsid w:val="002E071A"/>
    <w:rsid w:val="002E0999"/>
    <w:rsid w:val="002E2407"/>
    <w:rsid w:val="002E2493"/>
    <w:rsid w:val="002E290A"/>
    <w:rsid w:val="002E3CE5"/>
    <w:rsid w:val="002E5E27"/>
    <w:rsid w:val="002E5E4A"/>
    <w:rsid w:val="002E6C4C"/>
    <w:rsid w:val="002F1666"/>
    <w:rsid w:val="002F23E0"/>
    <w:rsid w:val="002F6683"/>
    <w:rsid w:val="003006CA"/>
    <w:rsid w:val="0030250F"/>
    <w:rsid w:val="00302795"/>
    <w:rsid w:val="0030300F"/>
    <w:rsid w:val="00303C32"/>
    <w:rsid w:val="0031213E"/>
    <w:rsid w:val="003121A6"/>
    <w:rsid w:val="00314DA2"/>
    <w:rsid w:val="00315328"/>
    <w:rsid w:val="0031740B"/>
    <w:rsid w:val="00317D38"/>
    <w:rsid w:val="00321AF5"/>
    <w:rsid w:val="00321CFF"/>
    <w:rsid w:val="003226C3"/>
    <w:rsid w:val="00322740"/>
    <w:rsid w:val="00325174"/>
    <w:rsid w:val="00325611"/>
    <w:rsid w:val="0032579F"/>
    <w:rsid w:val="003331BE"/>
    <w:rsid w:val="003334DC"/>
    <w:rsid w:val="003335E4"/>
    <w:rsid w:val="00336DED"/>
    <w:rsid w:val="00340183"/>
    <w:rsid w:val="00340B5C"/>
    <w:rsid w:val="0034191C"/>
    <w:rsid w:val="00343D55"/>
    <w:rsid w:val="00346871"/>
    <w:rsid w:val="0034731F"/>
    <w:rsid w:val="00352A11"/>
    <w:rsid w:val="003541BA"/>
    <w:rsid w:val="0035479B"/>
    <w:rsid w:val="00356D06"/>
    <w:rsid w:val="00361036"/>
    <w:rsid w:val="00361F92"/>
    <w:rsid w:val="00365550"/>
    <w:rsid w:val="003657B0"/>
    <w:rsid w:val="0037089F"/>
    <w:rsid w:val="0037666E"/>
    <w:rsid w:val="00384283"/>
    <w:rsid w:val="0038560A"/>
    <w:rsid w:val="00385C9B"/>
    <w:rsid w:val="00386DEA"/>
    <w:rsid w:val="00387032"/>
    <w:rsid w:val="0039014E"/>
    <w:rsid w:val="00391DAF"/>
    <w:rsid w:val="003929E4"/>
    <w:rsid w:val="00393D90"/>
    <w:rsid w:val="0039511B"/>
    <w:rsid w:val="00396D10"/>
    <w:rsid w:val="00397129"/>
    <w:rsid w:val="003974D4"/>
    <w:rsid w:val="00397CE6"/>
    <w:rsid w:val="003A16D1"/>
    <w:rsid w:val="003A19D8"/>
    <w:rsid w:val="003A286F"/>
    <w:rsid w:val="003A70D2"/>
    <w:rsid w:val="003B3FD0"/>
    <w:rsid w:val="003C0E19"/>
    <w:rsid w:val="003C15EF"/>
    <w:rsid w:val="003C2022"/>
    <w:rsid w:val="003C2D9C"/>
    <w:rsid w:val="003C5E73"/>
    <w:rsid w:val="003C6618"/>
    <w:rsid w:val="003C661C"/>
    <w:rsid w:val="003C7439"/>
    <w:rsid w:val="003D0FBF"/>
    <w:rsid w:val="003D2F19"/>
    <w:rsid w:val="003D4DA2"/>
    <w:rsid w:val="003D55E9"/>
    <w:rsid w:val="003D7ECA"/>
    <w:rsid w:val="003E23EB"/>
    <w:rsid w:val="003E278D"/>
    <w:rsid w:val="003E3CAB"/>
    <w:rsid w:val="003F0538"/>
    <w:rsid w:val="003F0E54"/>
    <w:rsid w:val="003F33C1"/>
    <w:rsid w:val="003F4E05"/>
    <w:rsid w:val="003F5B34"/>
    <w:rsid w:val="003F5BD8"/>
    <w:rsid w:val="004029FD"/>
    <w:rsid w:val="0040439E"/>
    <w:rsid w:val="004043B5"/>
    <w:rsid w:val="0040466A"/>
    <w:rsid w:val="0040498E"/>
    <w:rsid w:val="00405D3C"/>
    <w:rsid w:val="00414B50"/>
    <w:rsid w:val="00415696"/>
    <w:rsid w:val="004166E6"/>
    <w:rsid w:val="0041734D"/>
    <w:rsid w:val="00420085"/>
    <w:rsid w:val="00424A0F"/>
    <w:rsid w:val="00424AD4"/>
    <w:rsid w:val="0043712C"/>
    <w:rsid w:val="00437D96"/>
    <w:rsid w:val="004459AE"/>
    <w:rsid w:val="004504F3"/>
    <w:rsid w:val="004522ED"/>
    <w:rsid w:val="00456890"/>
    <w:rsid w:val="00460F74"/>
    <w:rsid w:val="00463AB9"/>
    <w:rsid w:val="004641D3"/>
    <w:rsid w:val="00464636"/>
    <w:rsid w:val="00464CA2"/>
    <w:rsid w:val="00465B5A"/>
    <w:rsid w:val="00465F79"/>
    <w:rsid w:val="00466CA3"/>
    <w:rsid w:val="004675B3"/>
    <w:rsid w:val="004677E7"/>
    <w:rsid w:val="00470E6D"/>
    <w:rsid w:val="00475EBD"/>
    <w:rsid w:val="00476947"/>
    <w:rsid w:val="004773C7"/>
    <w:rsid w:val="0048006E"/>
    <w:rsid w:val="00480246"/>
    <w:rsid w:val="0048255B"/>
    <w:rsid w:val="00483D0B"/>
    <w:rsid w:val="004847CD"/>
    <w:rsid w:val="00486C75"/>
    <w:rsid w:val="00491736"/>
    <w:rsid w:val="00492C62"/>
    <w:rsid w:val="004936DA"/>
    <w:rsid w:val="00493BBA"/>
    <w:rsid w:val="004A285E"/>
    <w:rsid w:val="004A36CC"/>
    <w:rsid w:val="004A5A96"/>
    <w:rsid w:val="004A5ADC"/>
    <w:rsid w:val="004A606D"/>
    <w:rsid w:val="004B11A2"/>
    <w:rsid w:val="004B2DA6"/>
    <w:rsid w:val="004B3630"/>
    <w:rsid w:val="004B541E"/>
    <w:rsid w:val="004B77F4"/>
    <w:rsid w:val="004C0069"/>
    <w:rsid w:val="004C43E6"/>
    <w:rsid w:val="004C4748"/>
    <w:rsid w:val="004C61A9"/>
    <w:rsid w:val="004C71DF"/>
    <w:rsid w:val="004D16EF"/>
    <w:rsid w:val="004D4EE8"/>
    <w:rsid w:val="004D5CF0"/>
    <w:rsid w:val="004E1EE2"/>
    <w:rsid w:val="004E2812"/>
    <w:rsid w:val="004E633D"/>
    <w:rsid w:val="004E6C0F"/>
    <w:rsid w:val="004F406B"/>
    <w:rsid w:val="004F7E5C"/>
    <w:rsid w:val="004F7FDA"/>
    <w:rsid w:val="00500234"/>
    <w:rsid w:val="005028B5"/>
    <w:rsid w:val="00503AFC"/>
    <w:rsid w:val="00510DFB"/>
    <w:rsid w:val="00512A6E"/>
    <w:rsid w:val="00515A07"/>
    <w:rsid w:val="005167CE"/>
    <w:rsid w:val="00520166"/>
    <w:rsid w:val="00523D50"/>
    <w:rsid w:val="0052422E"/>
    <w:rsid w:val="00524F08"/>
    <w:rsid w:val="00526CFC"/>
    <w:rsid w:val="005324B3"/>
    <w:rsid w:val="00536957"/>
    <w:rsid w:val="0053714A"/>
    <w:rsid w:val="005413DE"/>
    <w:rsid w:val="00550682"/>
    <w:rsid w:val="0056037B"/>
    <w:rsid w:val="00567637"/>
    <w:rsid w:val="00572269"/>
    <w:rsid w:val="0057442B"/>
    <w:rsid w:val="005749D9"/>
    <w:rsid w:val="00585FC3"/>
    <w:rsid w:val="005943FE"/>
    <w:rsid w:val="00594E09"/>
    <w:rsid w:val="00595404"/>
    <w:rsid w:val="005A42EC"/>
    <w:rsid w:val="005A50EA"/>
    <w:rsid w:val="005B4FA0"/>
    <w:rsid w:val="005B71E4"/>
    <w:rsid w:val="005C1559"/>
    <w:rsid w:val="005C1E3D"/>
    <w:rsid w:val="005C3BDB"/>
    <w:rsid w:val="005C54B4"/>
    <w:rsid w:val="005C6288"/>
    <w:rsid w:val="005C71D4"/>
    <w:rsid w:val="005D1097"/>
    <w:rsid w:val="005D1F72"/>
    <w:rsid w:val="005D20B1"/>
    <w:rsid w:val="005D24C7"/>
    <w:rsid w:val="005D6248"/>
    <w:rsid w:val="005E18A7"/>
    <w:rsid w:val="005E62DA"/>
    <w:rsid w:val="005E6481"/>
    <w:rsid w:val="005F4117"/>
    <w:rsid w:val="005F78C8"/>
    <w:rsid w:val="006024EA"/>
    <w:rsid w:val="00602AAD"/>
    <w:rsid w:val="00602BD5"/>
    <w:rsid w:val="00604140"/>
    <w:rsid w:val="006045B3"/>
    <w:rsid w:val="0061059D"/>
    <w:rsid w:val="00610C20"/>
    <w:rsid w:val="00613E7D"/>
    <w:rsid w:val="00620D3F"/>
    <w:rsid w:val="00621EEA"/>
    <w:rsid w:val="00622123"/>
    <w:rsid w:val="006233D2"/>
    <w:rsid w:val="006308AF"/>
    <w:rsid w:val="006313DA"/>
    <w:rsid w:val="00634258"/>
    <w:rsid w:val="006401AE"/>
    <w:rsid w:val="006443EA"/>
    <w:rsid w:val="006454E6"/>
    <w:rsid w:val="00645919"/>
    <w:rsid w:val="006516C1"/>
    <w:rsid w:val="006537A1"/>
    <w:rsid w:val="00662BAA"/>
    <w:rsid w:val="0066771A"/>
    <w:rsid w:val="006714F3"/>
    <w:rsid w:val="0067247F"/>
    <w:rsid w:val="00672AE8"/>
    <w:rsid w:val="00673FC5"/>
    <w:rsid w:val="00676921"/>
    <w:rsid w:val="00681EE3"/>
    <w:rsid w:val="00682C46"/>
    <w:rsid w:val="00682D31"/>
    <w:rsid w:val="00683ADE"/>
    <w:rsid w:val="00685142"/>
    <w:rsid w:val="00690AFD"/>
    <w:rsid w:val="00693B4A"/>
    <w:rsid w:val="00694F97"/>
    <w:rsid w:val="0069541A"/>
    <w:rsid w:val="006A15B6"/>
    <w:rsid w:val="006A1F9E"/>
    <w:rsid w:val="006A222A"/>
    <w:rsid w:val="006A3018"/>
    <w:rsid w:val="006A30B8"/>
    <w:rsid w:val="006A33D3"/>
    <w:rsid w:val="006A3CED"/>
    <w:rsid w:val="006B34EE"/>
    <w:rsid w:val="006B3BBD"/>
    <w:rsid w:val="006B40BB"/>
    <w:rsid w:val="006B5BC9"/>
    <w:rsid w:val="006B706D"/>
    <w:rsid w:val="006D0E09"/>
    <w:rsid w:val="006D149F"/>
    <w:rsid w:val="006D3CEB"/>
    <w:rsid w:val="006D3F4A"/>
    <w:rsid w:val="006D59CB"/>
    <w:rsid w:val="006D792E"/>
    <w:rsid w:val="006E011F"/>
    <w:rsid w:val="006E565F"/>
    <w:rsid w:val="006F2495"/>
    <w:rsid w:val="006F26A8"/>
    <w:rsid w:val="006F33F2"/>
    <w:rsid w:val="006F4E9A"/>
    <w:rsid w:val="006F7420"/>
    <w:rsid w:val="006F79D0"/>
    <w:rsid w:val="006F7BA0"/>
    <w:rsid w:val="007035C4"/>
    <w:rsid w:val="00706038"/>
    <w:rsid w:val="0071031D"/>
    <w:rsid w:val="007106BC"/>
    <w:rsid w:val="0071176A"/>
    <w:rsid w:val="007119D7"/>
    <w:rsid w:val="007143BD"/>
    <w:rsid w:val="007158ED"/>
    <w:rsid w:val="007222B4"/>
    <w:rsid w:val="00722AD4"/>
    <w:rsid w:val="007240A2"/>
    <w:rsid w:val="007243AA"/>
    <w:rsid w:val="00736A45"/>
    <w:rsid w:val="00742251"/>
    <w:rsid w:val="00745E2A"/>
    <w:rsid w:val="00747A75"/>
    <w:rsid w:val="00747CC4"/>
    <w:rsid w:val="007519A5"/>
    <w:rsid w:val="00757972"/>
    <w:rsid w:val="00757EDE"/>
    <w:rsid w:val="0076260D"/>
    <w:rsid w:val="007649D1"/>
    <w:rsid w:val="00765A88"/>
    <w:rsid w:val="00766448"/>
    <w:rsid w:val="00766723"/>
    <w:rsid w:val="00774E79"/>
    <w:rsid w:val="00785020"/>
    <w:rsid w:val="00785812"/>
    <w:rsid w:val="00787434"/>
    <w:rsid w:val="007875D6"/>
    <w:rsid w:val="00787D4E"/>
    <w:rsid w:val="00790A9A"/>
    <w:rsid w:val="00791D59"/>
    <w:rsid w:val="007920D2"/>
    <w:rsid w:val="007973F9"/>
    <w:rsid w:val="00797AB3"/>
    <w:rsid w:val="007A4305"/>
    <w:rsid w:val="007A43C9"/>
    <w:rsid w:val="007B0465"/>
    <w:rsid w:val="007B09C1"/>
    <w:rsid w:val="007B2BFD"/>
    <w:rsid w:val="007B387A"/>
    <w:rsid w:val="007B3AC0"/>
    <w:rsid w:val="007B6822"/>
    <w:rsid w:val="007B6E4F"/>
    <w:rsid w:val="007C08D8"/>
    <w:rsid w:val="007C0BDB"/>
    <w:rsid w:val="007C3B96"/>
    <w:rsid w:val="007C450E"/>
    <w:rsid w:val="007C5452"/>
    <w:rsid w:val="007C5B98"/>
    <w:rsid w:val="007C6740"/>
    <w:rsid w:val="007C6E28"/>
    <w:rsid w:val="007C6F2F"/>
    <w:rsid w:val="007D016E"/>
    <w:rsid w:val="007D0888"/>
    <w:rsid w:val="007D0BA2"/>
    <w:rsid w:val="007D1BD8"/>
    <w:rsid w:val="007D5D2C"/>
    <w:rsid w:val="007D67C6"/>
    <w:rsid w:val="007D6E91"/>
    <w:rsid w:val="007D7499"/>
    <w:rsid w:val="007E2665"/>
    <w:rsid w:val="007E384D"/>
    <w:rsid w:val="007E508B"/>
    <w:rsid w:val="007E6265"/>
    <w:rsid w:val="007F1026"/>
    <w:rsid w:val="007F6819"/>
    <w:rsid w:val="007F6ED1"/>
    <w:rsid w:val="007F73C2"/>
    <w:rsid w:val="0080111B"/>
    <w:rsid w:val="008020D3"/>
    <w:rsid w:val="00802159"/>
    <w:rsid w:val="008024A2"/>
    <w:rsid w:val="00805293"/>
    <w:rsid w:val="00806056"/>
    <w:rsid w:val="008065CD"/>
    <w:rsid w:val="0081011F"/>
    <w:rsid w:val="00811EA5"/>
    <w:rsid w:val="00815CE5"/>
    <w:rsid w:val="00816824"/>
    <w:rsid w:val="00821C98"/>
    <w:rsid w:val="0083072F"/>
    <w:rsid w:val="008311B1"/>
    <w:rsid w:val="00843631"/>
    <w:rsid w:val="00843B02"/>
    <w:rsid w:val="00843CED"/>
    <w:rsid w:val="00844204"/>
    <w:rsid w:val="00846286"/>
    <w:rsid w:val="00847CE0"/>
    <w:rsid w:val="00850008"/>
    <w:rsid w:val="0085369E"/>
    <w:rsid w:val="00856FFB"/>
    <w:rsid w:val="0086010D"/>
    <w:rsid w:val="00862655"/>
    <w:rsid w:val="00864FEB"/>
    <w:rsid w:val="0086752D"/>
    <w:rsid w:val="00867C9D"/>
    <w:rsid w:val="00874A43"/>
    <w:rsid w:val="00874FD8"/>
    <w:rsid w:val="00881E17"/>
    <w:rsid w:val="00887E73"/>
    <w:rsid w:val="00892F5C"/>
    <w:rsid w:val="00894381"/>
    <w:rsid w:val="008A0654"/>
    <w:rsid w:val="008A0D57"/>
    <w:rsid w:val="008A2084"/>
    <w:rsid w:val="008A3A4F"/>
    <w:rsid w:val="008B149D"/>
    <w:rsid w:val="008B232C"/>
    <w:rsid w:val="008B2FCB"/>
    <w:rsid w:val="008B558B"/>
    <w:rsid w:val="008B7B84"/>
    <w:rsid w:val="008C5747"/>
    <w:rsid w:val="008C6040"/>
    <w:rsid w:val="008D07FD"/>
    <w:rsid w:val="008D0C0D"/>
    <w:rsid w:val="008D1558"/>
    <w:rsid w:val="008D4078"/>
    <w:rsid w:val="008D4572"/>
    <w:rsid w:val="008D4D6B"/>
    <w:rsid w:val="008D532D"/>
    <w:rsid w:val="008D5EB9"/>
    <w:rsid w:val="008D7098"/>
    <w:rsid w:val="008D7427"/>
    <w:rsid w:val="008D7EC0"/>
    <w:rsid w:val="008E00D9"/>
    <w:rsid w:val="008E6C03"/>
    <w:rsid w:val="008E6F65"/>
    <w:rsid w:val="008F3AFA"/>
    <w:rsid w:val="008F7353"/>
    <w:rsid w:val="0090021A"/>
    <w:rsid w:val="00900999"/>
    <w:rsid w:val="00900BDB"/>
    <w:rsid w:val="00901529"/>
    <w:rsid w:val="009075F9"/>
    <w:rsid w:val="00907FE3"/>
    <w:rsid w:val="00911A22"/>
    <w:rsid w:val="00916C7E"/>
    <w:rsid w:val="00917164"/>
    <w:rsid w:val="00920170"/>
    <w:rsid w:val="00921D25"/>
    <w:rsid w:val="00922A0D"/>
    <w:rsid w:val="00925E72"/>
    <w:rsid w:val="00930FBA"/>
    <w:rsid w:val="009371F0"/>
    <w:rsid w:val="009444BC"/>
    <w:rsid w:val="009454C5"/>
    <w:rsid w:val="00945718"/>
    <w:rsid w:val="0094678A"/>
    <w:rsid w:val="00952C76"/>
    <w:rsid w:val="00953531"/>
    <w:rsid w:val="00956486"/>
    <w:rsid w:val="0096157C"/>
    <w:rsid w:val="00961A43"/>
    <w:rsid w:val="00965209"/>
    <w:rsid w:val="00966D86"/>
    <w:rsid w:val="00970C96"/>
    <w:rsid w:val="00973A7F"/>
    <w:rsid w:val="00975B52"/>
    <w:rsid w:val="00977C7D"/>
    <w:rsid w:val="00985C38"/>
    <w:rsid w:val="00986232"/>
    <w:rsid w:val="00986CD9"/>
    <w:rsid w:val="00990D13"/>
    <w:rsid w:val="0099360C"/>
    <w:rsid w:val="0099467D"/>
    <w:rsid w:val="00997B44"/>
    <w:rsid w:val="009A58FD"/>
    <w:rsid w:val="009A5FB5"/>
    <w:rsid w:val="009B1C1E"/>
    <w:rsid w:val="009B32F5"/>
    <w:rsid w:val="009B4FF5"/>
    <w:rsid w:val="009B6958"/>
    <w:rsid w:val="009B6E83"/>
    <w:rsid w:val="009B7F36"/>
    <w:rsid w:val="009C0856"/>
    <w:rsid w:val="009C1E64"/>
    <w:rsid w:val="009C5F64"/>
    <w:rsid w:val="009D287B"/>
    <w:rsid w:val="009D4409"/>
    <w:rsid w:val="009D73C5"/>
    <w:rsid w:val="009E01A9"/>
    <w:rsid w:val="009E10D3"/>
    <w:rsid w:val="009E2F2A"/>
    <w:rsid w:val="009E6CE8"/>
    <w:rsid w:val="009E6E35"/>
    <w:rsid w:val="009F009C"/>
    <w:rsid w:val="009F2C16"/>
    <w:rsid w:val="009F4323"/>
    <w:rsid w:val="00A02EDA"/>
    <w:rsid w:val="00A113A2"/>
    <w:rsid w:val="00A13D5B"/>
    <w:rsid w:val="00A145E7"/>
    <w:rsid w:val="00A14AF4"/>
    <w:rsid w:val="00A1588D"/>
    <w:rsid w:val="00A22D24"/>
    <w:rsid w:val="00A30D9E"/>
    <w:rsid w:val="00A335E9"/>
    <w:rsid w:val="00A34517"/>
    <w:rsid w:val="00A360B5"/>
    <w:rsid w:val="00A36B6E"/>
    <w:rsid w:val="00A370FA"/>
    <w:rsid w:val="00A375F1"/>
    <w:rsid w:val="00A3779A"/>
    <w:rsid w:val="00A41371"/>
    <w:rsid w:val="00A431F3"/>
    <w:rsid w:val="00A43C06"/>
    <w:rsid w:val="00A453E3"/>
    <w:rsid w:val="00A5208D"/>
    <w:rsid w:val="00A55DFB"/>
    <w:rsid w:val="00A56812"/>
    <w:rsid w:val="00A60426"/>
    <w:rsid w:val="00A610E2"/>
    <w:rsid w:val="00A624C9"/>
    <w:rsid w:val="00A63533"/>
    <w:rsid w:val="00A664F2"/>
    <w:rsid w:val="00A7060F"/>
    <w:rsid w:val="00A70DEE"/>
    <w:rsid w:val="00A74982"/>
    <w:rsid w:val="00A74A2C"/>
    <w:rsid w:val="00A7523B"/>
    <w:rsid w:val="00A766EE"/>
    <w:rsid w:val="00A77A79"/>
    <w:rsid w:val="00A851F7"/>
    <w:rsid w:val="00A85465"/>
    <w:rsid w:val="00A91397"/>
    <w:rsid w:val="00A92D08"/>
    <w:rsid w:val="00A933A8"/>
    <w:rsid w:val="00A95C7F"/>
    <w:rsid w:val="00A96014"/>
    <w:rsid w:val="00A9708A"/>
    <w:rsid w:val="00AA296D"/>
    <w:rsid w:val="00AA7C38"/>
    <w:rsid w:val="00AC0407"/>
    <w:rsid w:val="00AC1FEC"/>
    <w:rsid w:val="00AC462F"/>
    <w:rsid w:val="00AC5DC8"/>
    <w:rsid w:val="00AC60B9"/>
    <w:rsid w:val="00AC7081"/>
    <w:rsid w:val="00AD0E8B"/>
    <w:rsid w:val="00AD186D"/>
    <w:rsid w:val="00AD2D26"/>
    <w:rsid w:val="00AD300B"/>
    <w:rsid w:val="00AD3777"/>
    <w:rsid w:val="00AD4BB5"/>
    <w:rsid w:val="00AD74F9"/>
    <w:rsid w:val="00AE363C"/>
    <w:rsid w:val="00AE48ED"/>
    <w:rsid w:val="00AF2DF6"/>
    <w:rsid w:val="00AF362C"/>
    <w:rsid w:val="00AF4592"/>
    <w:rsid w:val="00B00F09"/>
    <w:rsid w:val="00B01A99"/>
    <w:rsid w:val="00B050F7"/>
    <w:rsid w:val="00B06D66"/>
    <w:rsid w:val="00B11826"/>
    <w:rsid w:val="00B11B50"/>
    <w:rsid w:val="00B161CF"/>
    <w:rsid w:val="00B17F3E"/>
    <w:rsid w:val="00B22951"/>
    <w:rsid w:val="00B2298B"/>
    <w:rsid w:val="00B2544E"/>
    <w:rsid w:val="00B30B49"/>
    <w:rsid w:val="00B323BF"/>
    <w:rsid w:val="00B32965"/>
    <w:rsid w:val="00B3539E"/>
    <w:rsid w:val="00B355F4"/>
    <w:rsid w:val="00B40E1B"/>
    <w:rsid w:val="00B42789"/>
    <w:rsid w:val="00B44EDF"/>
    <w:rsid w:val="00B4777E"/>
    <w:rsid w:val="00B47C00"/>
    <w:rsid w:val="00B505EE"/>
    <w:rsid w:val="00B537E8"/>
    <w:rsid w:val="00B545A2"/>
    <w:rsid w:val="00B56EC8"/>
    <w:rsid w:val="00B572D9"/>
    <w:rsid w:val="00B5790D"/>
    <w:rsid w:val="00B604EE"/>
    <w:rsid w:val="00B605B4"/>
    <w:rsid w:val="00B650FB"/>
    <w:rsid w:val="00B7054C"/>
    <w:rsid w:val="00B76594"/>
    <w:rsid w:val="00B771BE"/>
    <w:rsid w:val="00B81871"/>
    <w:rsid w:val="00B82CA5"/>
    <w:rsid w:val="00B8344B"/>
    <w:rsid w:val="00B85956"/>
    <w:rsid w:val="00B85C6F"/>
    <w:rsid w:val="00B861D8"/>
    <w:rsid w:val="00B90C00"/>
    <w:rsid w:val="00B9130D"/>
    <w:rsid w:val="00B9144F"/>
    <w:rsid w:val="00B952B7"/>
    <w:rsid w:val="00BA1096"/>
    <w:rsid w:val="00BA3011"/>
    <w:rsid w:val="00BA3EB8"/>
    <w:rsid w:val="00BA448B"/>
    <w:rsid w:val="00BA7473"/>
    <w:rsid w:val="00BB0C6C"/>
    <w:rsid w:val="00BB427D"/>
    <w:rsid w:val="00BB787B"/>
    <w:rsid w:val="00BC099B"/>
    <w:rsid w:val="00BC6921"/>
    <w:rsid w:val="00BC71ED"/>
    <w:rsid w:val="00BC7CE0"/>
    <w:rsid w:val="00BD3B97"/>
    <w:rsid w:val="00BE21F8"/>
    <w:rsid w:val="00BE3CDA"/>
    <w:rsid w:val="00BE4329"/>
    <w:rsid w:val="00BE4535"/>
    <w:rsid w:val="00BE5821"/>
    <w:rsid w:val="00BF17FA"/>
    <w:rsid w:val="00BF3A5B"/>
    <w:rsid w:val="00BF4B4B"/>
    <w:rsid w:val="00BF5332"/>
    <w:rsid w:val="00C015D8"/>
    <w:rsid w:val="00C02D3C"/>
    <w:rsid w:val="00C03786"/>
    <w:rsid w:val="00C03FF2"/>
    <w:rsid w:val="00C10996"/>
    <w:rsid w:val="00C11679"/>
    <w:rsid w:val="00C13536"/>
    <w:rsid w:val="00C15DE3"/>
    <w:rsid w:val="00C161FA"/>
    <w:rsid w:val="00C2139C"/>
    <w:rsid w:val="00C21D62"/>
    <w:rsid w:val="00C2290E"/>
    <w:rsid w:val="00C25C48"/>
    <w:rsid w:val="00C261AE"/>
    <w:rsid w:val="00C2739D"/>
    <w:rsid w:val="00C32C8E"/>
    <w:rsid w:val="00C32FBD"/>
    <w:rsid w:val="00C372E0"/>
    <w:rsid w:val="00C40A5A"/>
    <w:rsid w:val="00C4731C"/>
    <w:rsid w:val="00C4766B"/>
    <w:rsid w:val="00C47716"/>
    <w:rsid w:val="00C52BB2"/>
    <w:rsid w:val="00C536C0"/>
    <w:rsid w:val="00C54159"/>
    <w:rsid w:val="00C5670B"/>
    <w:rsid w:val="00C603F4"/>
    <w:rsid w:val="00C63532"/>
    <w:rsid w:val="00C6404D"/>
    <w:rsid w:val="00C64A2D"/>
    <w:rsid w:val="00C65221"/>
    <w:rsid w:val="00C6638A"/>
    <w:rsid w:val="00C750E6"/>
    <w:rsid w:val="00C76669"/>
    <w:rsid w:val="00C76A84"/>
    <w:rsid w:val="00C82516"/>
    <w:rsid w:val="00C82DF6"/>
    <w:rsid w:val="00C837D9"/>
    <w:rsid w:val="00C876E9"/>
    <w:rsid w:val="00C92E9B"/>
    <w:rsid w:val="00C93285"/>
    <w:rsid w:val="00C9451F"/>
    <w:rsid w:val="00C96EBD"/>
    <w:rsid w:val="00CA0CEF"/>
    <w:rsid w:val="00CA2AB3"/>
    <w:rsid w:val="00CA31D1"/>
    <w:rsid w:val="00CA5D26"/>
    <w:rsid w:val="00CA6FEB"/>
    <w:rsid w:val="00CA781C"/>
    <w:rsid w:val="00CB07C6"/>
    <w:rsid w:val="00CB133C"/>
    <w:rsid w:val="00CB180A"/>
    <w:rsid w:val="00CB57A8"/>
    <w:rsid w:val="00CB5A45"/>
    <w:rsid w:val="00CB5AA6"/>
    <w:rsid w:val="00CC069B"/>
    <w:rsid w:val="00CC0D91"/>
    <w:rsid w:val="00CC1BDF"/>
    <w:rsid w:val="00CC20C8"/>
    <w:rsid w:val="00CC42AD"/>
    <w:rsid w:val="00CC4E88"/>
    <w:rsid w:val="00CC62AD"/>
    <w:rsid w:val="00CD026C"/>
    <w:rsid w:val="00CD5012"/>
    <w:rsid w:val="00CD5EE3"/>
    <w:rsid w:val="00CD6BEE"/>
    <w:rsid w:val="00CE10EA"/>
    <w:rsid w:val="00CE2695"/>
    <w:rsid w:val="00CE5881"/>
    <w:rsid w:val="00CE64A6"/>
    <w:rsid w:val="00CE67D5"/>
    <w:rsid w:val="00CE6932"/>
    <w:rsid w:val="00CF0E0A"/>
    <w:rsid w:val="00CF2F2B"/>
    <w:rsid w:val="00CF6959"/>
    <w:rsid w:val="00CF75AC"/>
    <w:rsid w:val="00CF777E"/>
    <w:rsid w:val="00D04310"/>
    <w:rsid w:val="00D052C9"/>
    <w:rsid w:val="00D061D1"/>
    <w:rsid w:val="00D12A1F"/>
    <w:rsid w:val="00D1698E"/>
    <w:rsid w:val="00D22CE8"/>
    <w:rsid w:val="00D25166"/>
    <w:rsid w:val="00D32485"/>
    <w:rsid w:val="00D33A81"/>
    <w:rsid w:val="00D35D37"/>
    <w:rsid w:val="00D36EC6"/>
    <w:rsid w:val="00D408A4"/>
    <w:rsid w:val="00D40EF6"/>
    <w:rsid w:val="00D4324A"/>
    <w:rsid w:val="00D45CA6"/>
    <w:rsid w:val="00D50292"/>
    <w:rsid w:val="00D51632"/>
    <w:rsid w:val="00D52C3D"/>
    <w:rsid w:val="00D6226C"/>
    <w:rsid w:val="00D64087"/>
    <w:rsid w:val="00D6416C"/>
    <w:rsid w:val="00D642FF"/>
    <w:rsid w:val="00D6516A"/>
    <w:rsid w:val="00D70068"/>
    <w:rsid w:val="00D71EEF"/>
    <w:rsid w:val="00D7218F"/>
    <w:rsid w:val="00D724C2"/>
    <w:rsid w:val="00D72A5B"/>
    <w:rsid w:val="00D778BE"/>
    <w:rsid w:val="00D86750"/>
    <w:rsid w:val="00D869D8"/>
    <w:rsid w:val="00D87FD0"/>
    <w:rsid w:val="00D91E91"/>
    <w:rsid w:val="00D92E63"/>
    <w:rsid w:val="00D92F8E"/>
    <w:rsid w:val="00D92FFB"/>
    <w:rsid w:val="00D9511A"/>
    <w:rsid w:val="00D963BF"/>
    <w:rsid w:val="00D97688"/>
    <w:rsid w:val="00DA034E"/>
    <w:rsid w:val="00DA07B8"/>
    <w:rsid w:val="00DA6844"/>
    <w:rsid w:val="00DB1C60"/>
    <w:rsid w:val="00DB2ACC"/>
    <w:rsid w:val="00DB7419"/>
    <w:rsid w:val="00DC356A"/>
    <w:rsid w:val="00DC5B1A"/>
    <w:rsid w:val="00DC795B"/>
    <w:rsid w:val="00DC7E4A"/>
    <w:rsid w:val="00DD0EE8"/>
    <w:rsid w:val="00DD4E6A"/>
    <w:rsid w:val="00DD54BE"/>
    <w:rsid w:val="00DD5A3F"/>
    <w:rsid w:val="00DE3528"/>
    <w:rsid w:val="00DE46E9"/>
    <w:rsid w:val="00DE72F3"/>
    <w:rsid w:val="00DE7853"/>
    <w:rsid w:val="00DF0807"/>
    <w:rsid w:val="00DF0A46"/>
    <w:rsid w:val="00DF210C"/>
    <w:rsid w:val="00DF2A9D"/>
    <w:rsid w:val="00DF55AC"/>
    <w:rsid w:val="00E0558F"/>
    <w:rsid w:val="00E05C7C"/>
    <w:rsid w:val="00E06987"/>
    <w:rsid w:val="00E1301B"/>
    <w:rsid w:val="00E13A62"/>
    <w:rsid w:val="00E16B19"/>
    <w:rsid w:val="00E16B31"/>
    <w:rsid w:val="00E16DC5"/>
    <w:rsid w:val="00E22AF6"/>
    <w:rsid w:val="00E23605"/>
    <w:rsid w:val="00E23FC0"/>
    <w:rsid w:val="00E27032"/>
    <w:rsid w:val="00E33CB0"/>
    <w:rsid w:val="00E33D2E"/>
    <w:rsid w:val="00E34325"/>
    <w:rsid w:val="00E347D9"/>
    <w:rsid w:val="00E35279"/>
    <w:rsid w:val="00E353BA"/>
    <w:rsid w:val="00E359C7"/>
    <w:rsid w:val="00E3715C"/>
    <w:rsid w:val="00E377F4"/>
    <w:rsid w:val="00E40AFE"/>
    <w:rsid w:val="00E42144"/>
    <w:rsid w:val="00E42B37"/>
    <w:rsid w:val="00E43DCA"/>
    <w:rsid w:val="00E46BCF"/>
    <w:rsid w:val="00E51FCE"/>
    <w:rsid w:val="00E549C3"/>
    <w:rsid w:val="00E55987"/>
    <w:rsid w:val="00E56B28"/>
    <w:rsid w:val="00E577E1"/>
    <w:rsid w:val="00E620AE"/>
    <w:rsid w:val="00E647D1"/>
    <w:rsid w:val="00E65930"/>
    <w:rsid w:val="00E65FFA"/>
    <w:rsid w:val="00E740C4"/>
    <w:rsid w:val="00E77A75"/>
    <w:rsid w:val="00E825C2"/>
    <w:rsid w:val="00E8566F"/>
    <w:rsid w:val="00E86054"/>
    <w:rsid w:val="00E86E7D"/>
    <w:rsid w:val="00E8758E"/>
    <w:rsid w:val="00E93773"/>
    <w:rsid w:val="00E93980"/>
    <w:rsid w:val="00EA008D"/>
    <w:rsid w:val="00EA0347"/>
    <w:rsid w:val="00EA353B"/>
    <w:rsid w:val="00EB2D96"/>
    <w:rsid w:val="00EB4D64"/>
    <w:rsid w:val="00EB5551"/>
    <w:rsid w:val="00EB79AA"/>
    <w:rsid w:val="00EC2121"/>
    <w:rsid w:val="00EC4BA3"/>
    <w:rsid w:val="00EE0E27"/>
    <w:rsid w:val="00EE1F69"/>
    <w:rsid w:val="00EE2103"/>
    <w:rsid w:val="00EE7438"/>
    <w:rsid w:val="00EF173F"/>
    <w:rsid w:val="00EF1CAA"/>
    <w:rsid w:val="00EF2DA8"/>
    <w:rsid w:val="00EF58D0"/>
    <w:rsid w:val="00F052C3"/>
    <w:rsid w:val="00F116CE"/>
    <w:rsid w:val="00F210D5"/>
    <w:rsid w:val="00F21923"/>
    <w:rsid w:val="00F24EEF"/>
    <w:rsid w:val="00F25CD2"/>
    <w:rsid w:val="00F30EB9"/>
    <w:rsid w:val="00F31672"/>
    <w:rsid w:val="00F33C43"/>
    <w:rsid w:val="00F345E9"/>
    <w:rsid w:val="00F34854"/>
    <w:rsid w:val="00F369B6"/>
    <w:rsid w:val="00F37EB2"/>
    <w:rsid w:val="00F37ECF"/>
    <w:rsid w:val="00F4103C"/>
    <w:rsid w:val="00F4721F"/>
    <w:rsid w:val="00F51112"/>
    <w:rsid w:val="00F52DB1"/>
    <w:rsid w:val="00F52E5C"/>
    <w:rsid w:val="00F540EF"/>
    <w:rsid w:val="00F57100"/>
    <w:rsid w:val="00F64489"/>
    <w:rsid w:val="00F64AB4"/>
    <w:rsid w:val="00F66761"/>
    <w:rsid w:val="00F66AB1"/>
    <w:rsid w:val="00F67B45"/>
    <w:rsid w:val="00F67D4E"/>
    <w:rsid w:val="00F71CCE"/>
    <w:rsid w:val="00F71FA5"/>
    <w:rsid w:val="00F72920"/>
    <w:rsid w:val="00F77E65"/>
    <w:rsid w:val="00F81D04"/>
    <w:rsid w:val="00F84361"/>
    <w:rsid w:val="00F8732B"/>
    <w:rsid w:val="00F9633A"/>
    <w:rsid w:val="00F9664F"/>
    <w:rsid w:val="00F968F6"/>
    <w:rsid w:val="00F978DE"/>
    <w:rsid w:val="00FA024F"/>
    <w:rsid w:val="00FA0A0B"/>
    <w:rsid w:val="00FA15F1"/>
    <w:rsid w:val="00FA31FD"/>
    <w:rsid w:val="00FA7772"/>
    <w:rsid w:val="00FB195F"/>
    <w:rsid w:val="00FB1EAF"/>
    <w:rsid w:val="00FB5124"/>
    <w:rsid w:val="00FB74B5"/>
    <w:rsid w:val="00FC74C3"/>
    <w:rsid w:val="00FC76EA"/>
    <w:rsid w:val="00FD29CE"/>
    <w:rsid w:val="00FD6648"/>
    <w:rsid w:val="00FE0350"/>
    <w:rsid w:val="00FE0AC9"/>
    <w:rsid w:val="00FE1F66"/>
    <w:rsid w:val="00FE2C82"/>
    <w:rsid w:val="00FE4E54"/>
    <w:rsid w:val="00FF0B42"/>
    <w:rsid w:val="00FF2439"/>
    <w:rsid w:val="00FF3A1B"/>
    <w:rsid w:val="00FF4EE9"/>
    <w:rsid w:val="00FF4FAA"/>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7FBCF54"/>
  <w15:docId w15:val="{F6C8030F-8448-4E22-B9D8-3107CCE1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BA7473"/>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BA7473"/>
    <w:pPr>
      <w:keepNext/>
      <w:keepLines/>
      <w:spacing w:before="120" w:after="120" w:line="240" w:lineRule="auto"/>
      <w:outlineLvl w:val="2"/>
    </w:pPr>
    <w:rPr>
      <w:rFonts w:eastAsiaTheme="majorEastAsia" w:cstheme="majorBidi"/>
      <w:b/>
      <w:bCs/>
      <w:color w:val="4F81BD" w:themeColor="accent1"/>
      <w:lang w:val="en-GB"/>
    </w:rPr>
  </w:style>
  <w:style w:type="paragraph" w:styleId="Heading4">
    <w:name w:val="heading 4"/>
    <w:basedOn w:val="Normal"/>
    <w:next w:val="Normal"/>
    <w:link w:val="Heading4Char"/>
    <w:uiPriority w:val="9"/>
    <w:unhideWhenUsed/>
    <w:qFormat/>
    <w:rsid w:val="007C08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BA7473"/>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A7473"/>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E16DC5"/>
    <w:rPr>
      <w:color w:val="800080" w:themeColor="followedHyperlink"/>
      <w:u w:val="single"/>
    </w:rPr>
  </w:style>
  <w:style w:type="character" w:customStyle="1" w:styleId="Heading4Char">
    <w:name w:val="Heading 4 Char"/>
    <w:basedOn w:val="DefaultParagraphFont"/>
    <w:link w:val="Heading4"/>
    <w:uiPriority w:val="9"/>
    <w:rsid w:val="007C08D8"/>
    <w:rPr>
      <w:rFonts w:asciiTheme="majorHAnsi" w:eastAsiaTheme="majorEastAsia" w:hAnsiTheme="majorHAnsi" w:cstheme="majorBidi"/>
      <w:b/>
      <w:bCs/>
      <w:i/>
      <w:iCs/>
      <w:color w:val="4F81BD" w:themeColor="accent1"/>
      <w:sz w:val="20"/>
      <w:szCs w:val="20"/>
    </w:rPr>
  </w:style>
  <w:style w:type="character" w:styleId="CommentReference">
    <w:name w:val="annotation reference"/>
    <w:basedOn w:val="DefaultParagraphFont"/>
    <w:uiPriority w:val="99"/>
    <w:semiHidden/>
    <w:unhideWhenUsed/>
    <w:rsid w:val="004B541E"/>
    <w:rPr>
      <w:sz w:val="16"/>
      <w:szCs w:val="16"/>
    </w:rPr>
  </w:style>
  <w:style w:type="paragraph" w:styleId="CommentText">
    <w:name w:val="annotation text"/>
    <w:basedOn w:val="Normal"/>
    <w:link w:val="CommentTextChar"/>
    <w:uiPriority w:val="99"/>
    <w:semiHidden/>
    <w:unhideWhenUsed/>
    <w:rsid w:val="004B541E"/>
    <w:pPr>
      <w:spacing w:line="240" w:lineRule="auto"/>
    </w:pPr>
  </w:style>
  <w:style w:type="character" w:customStyle="1" w:styleId="CommentTextChar">
    <w:name w:val="Comment Text Char"/>
    <w:basedOn w:val="DefaultParagraphFont"/>
    <w:link w:val="CommentText"/>
    <w:uiPriority w:val="99"/>
    <w:semiHidden/>
    <w:rsid w:val="004B541E"/>
    <w:rPr>
      <w:rFonts w:cs="Times New Roman (TT)"/>
      <w:color w:val="000000"/>
      <w:sz w:val="20"/>
      <w:szCs w:val="20"/>
    </w:rPr>
  </w:style>
  <w:style w:type="paragraph" w:styleId="CommentSubject">
    <w:name w:val="annotation subject"/>
    <w:basedOn w:val="CommentText"/>
    <w:next w:val="CommentText"/>
    <w:link w:val="CommentSubjectChar"/>
    <w:uiPriority w:val="99"/>
    <w:semiHidden/>
    <w:unhideWhenUsed/>
    <w:rsid w:val="004B541E"/>
    <w:rPr>
      <w:b/>
      <w:bCs/>
    </w:rPr>
  </w:style>
  <w:style w:type="character" w:customStyle="1" w:styleId="CommentSubjectChar">
    <w:name w:val="Comment Subject Char"/>
    <w:basedOn w:val="CommentTextChar"/>
    <w:link w:val="CommentSubject"/>
    <w:uiPriority w:val="99"/>
    <w:semiHidden/>
    <w:rsid w:val="004B541E"/>
    <w:rPr>
      <w:rFonts w:cs="Times New Roman (T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92CA-EAEE-4DDF-B316-52AD99F8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38</cp:revision>
  <cp:lastPrinted>2018-09-07T19:10:00Z</cp:lastPrinted>
  <dcterms:created xsi:type="dcterms:W3CDTF">2014-05-02T13:25:00Z</dcterms:created>
  <dcterms:modified xsi:type="dcterms:W3CDTF">2018-09-07T19:10:00Z</dcterms:modified>
</cp:coreProperties>
</file>