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45154" w14:textId="5F8F6D1A" w:rsidR="00BE4329" w:rsidRPr="00902DCB" w:rsidRDefault="007649D1" w:rsidP="00F64489">
      <w:pPr>
        <w:pStyle w:val="Heading1"/>
        <w:rPr>
          <w:lang w:val="fr-CA"/>
        </w:rPr>
      </w:pPr>
      <w:bookmarkStart w:id="0" w:name="_Ref358632470"/>
      <w:r w:rsidRPr="00902DCB">
        <w:rPr>
          <w:lang w:val="fr-CA"/>
        </w:rPr>
        <w:t>M</w:t>
      </w:r>
      <w:r w:rsidR="00A937B7" w:rsidRPr="00902DCB">
        <w:rPr>
          <w:lang w:val="fr-CA"/>
        </w:rPr>
        <w:t>ouvement sur un rail à coussin d’air</w:t>
      </w:r>
      <w:bookmarkEnd w:id="0"/>
      <w:r w:rsidR="00A30D9E" w:rsidRPr="00902DCB">
        <w:rPr>
          <w:lang w:val="fr-CA"/>
        </w:rPr>
        <w:t xml:space="preserve"> </w:t>
      </w:r>
    </w:p>
    <w:p w14:paraId="32D45155" w14:textId="77777777" w:rsidR="00D04310" w:rsidRPr="00902DCB" w:rsidRDefault="002A51BC" w:rsidP="00EB00A4">
      <w:pPr>
        <w:pStyle w:val="Heading2"/>
        <w:rPr>
          <w:lang w:val="fr-CA"/>
        </w:rPr>
      </w:pPr>
      <w:r w:rsidRPr="00902DCB">
        <w:rPr>
          <w:lang w:val="fr-CA"/>
        </w:rPr>
        <w:t>Introduction</w:t>
      </w:r>
    </w:p>
    <w:p w14:paraId="32D45156" w14:textId="77777777" w:rsidR="003E1BB7" w:rsidRPr="00902DCB" w:rsidRDefault="003E1BB7" w:rsidP="00087D5B">
      <w:pPr>
        <w:rPr>
          <w:lang w:val="fr-CA"/>
        </w:rPr>
      </w:pPr>
      <w:r w:rsidRPr="00902DCB">
        <w:rPr>
          <w:lang w:val="fr-CA"/>
        </w:rPr>
        <w:t>Durant la première partie du 17</w:t>
      </w:r>
      <w:r w:rsidRPr="00902DCB">
        <w:rPr>
          <w:vertAlign w:val="superscript"/>
          <w:lang w:val="fr-CA"/>
        </w:rPr>
        <w:t>ième</w:t>
      </w:r>
      <w:r w:rsidRPr="00902DCB">
        <w:rPr>
          <w:lang w:val="fr-CA"/>
        </w:rPr>
        <w:t xml:space="preserve"> siècle, Galilée a examiné expérimentalement le concept de l’accélération. Un de ses objectifs était d’en apprendre davantage sur les objets en chute libre. Malheureusement, ses appareils de mesures du temps n’étaient pas suffisamment précis pour lui permettre d’étudier directement les corps en chute libre. Par conséquent, il décida de limiter l’accélération des corps en utilisant des fluides, des plans inclinés et des pendules. Dans cette expérience, vous verrez comment l’accélération d’un chariot glissant sur un rail incliné sans friction dépend de l’angle d’élévation de la rampe.</w:t>
      </w:r>
      <w:r w:rsidR="008D0336" w:rsidRPr="00902DCB">
        <w:rPr>
          <w:lang w:val="fr-CA"/>
        </w:rPr>
        <w:t xml:space="preserve"> Vous utiliserez ces données pour en extrapoler l’accélération sur une rampe verticale, c’est-à-dire l’accélération d’un corps en chute libre.</w:t>
      </w:r>
    </w:p>
    <w:p w14:paraId="32D45157" w14:textId="77777777" w:rsidR="00087D5B" w:rsidRPr="00902DCB" w:rsidRDefault="00087D5B" w:rsidP="00087D5B">
      <w:pPr>
        <w:rPr>
          <w:lang w:val="fr-CA"/>
        </w:rPr>
      </w:pPr>
    </w:p>
    <w:p w14:paraId="32D45158" w14:textId="77777777" w:rsidR="008D0336" w:rsidRPr="00902DCB" w:rsidRDefault="00F008CC" w:rsidP="00087D5B">
      <w:pPr>
        <w:rPr>
          <w:lang w:val="fr-CA"/>
        </w:rPr>
      </w:pPr>
      <w:r w:rsidRPr="00902DCB">
        <w:rPr>
          <w:lang w:val="fr-CA"/>
        </w:rPr>
        <w:t xml:space="preserve">Si l’angle d’un plan incliné est petit, un chariot qui descend le plan se déplace lentement et sa position peut être mesurée facilement. En utilisant des données de position et de temps, il est possible de calculer l’accélération du chariot. </w:t>
      </w:r>
      <w:r w:rsidR="006A14E4" w:rsidRPr="00902DCB">
        <w:rPr>
          <w:lang w:val="fr-CA"/>
        </w:rPr>
        <w:t>Au fur et à mesure que l’angle d’élévation du plan augmente, l’accélération augmente également.</w:t>
      </w:r>
      <w:r w:rsidR="00204619" w:rsidRPr="00902DCB">
        <w:rPr>
          <w:lang w:val="fr-CA"/>
        </w:rPr>
        <w:t xml:space="preserve"> L’accélération est directement proportionnelle au sinus de l’angle d’inclinaison,</w:t>
      </w:r>
      <w:r w:rsidRPr="00902DCB">
        <w:rPr>
          <w:lang w:val="fr-CA"/>
        </w:rPr>
        <w:t xml:space="preserve"> </w:t>
      </w:r>
      <m:oMath>
        <m:r>
          <w:rPr>
            <w:rFonts w:ascii="Cambria Math" w:hAnsi="Cambria Math"/>
            <w:lang w:val="fr-CA"/>
          </w:rPr>
          <m:t>θ</m:t>
        </m:r>
      </m:oMath>
      <w:r w:rsidR="00204619" w:rsidRPr="00902DCB">
        <w:rPr>
          <w:lang w:val="fr-CA"/>
        </w:rPr>
        <w:t xml:space="preserve">. Un graphique de l’accélération en fonction de </w:t>
      </w:r>
      <m:oMath>
        <m:func>
          <m:funcPr>
            <m:ctrlPr>
              <w:rPr>
                <w:rFonts w:ascii="Cambria Math" w:hAnsi="Cambria Math"/>
                <w:i/>
                <w:lang w:val="fr-CA"/>
              </w:rPr>
            </m:ctrlPr>
          </m:funcPr>
          <m:fName>
            <m:r>
              <m:rPr>
                <m:sty m:val="p"/>
              </m:rPr>
              <w:rPr>
                <w:rFonts w:ascii="Cambria Math" w:hAnsi="Cambria Math"/>
                <w:lang w:val="fr-CA"/>
              </w:rPr>
              <m:t>sin</m:t>
            </m:r>
          </m:fName>
          <m:e>
            <m:r>
              <w:rPr>
                <w:rFonts w:ascii="Cambria Math" w:hAnsi="Cambria Math"/>
                <w:lang w:val="fr-CA"/>
              </w:rPr>
              <m:t>θ</m:t>
            </m:r>
          </m:e>
        </m:func>
      </m:oMath>
      <w:r w:rsidR="00204619" w:rsidRPr="00902DCB">
        <w:rPr>
          <w:lang w:val="fr-CA"/>
        </w:rPr>
        <w:t xml:space="preserve"> peut-être extrapolé à un point où la valeur de </w:t>
      </w:r>
      <m:oMath>
        <m:func>
          <m:funcPr>
            <m:ctrlPr>
              <w:rPr>
                <w:rFonts w:ascii="Cambria Math" w:hAnsi="Cambria Math"/>
                <w:i/>
                <w:lang w:val="fr-CA"/>
              </w:rPr>
            </m:ctrlPr>
          </m:funcPr>
          <m:fName>
            <m:r>
              <m:rPr>
                <m:sty m:val="p"/>
              </m:rPr>
              <w:rPr>
                <w:rFonts w:ascii="Cambria Math" w:hAnsi="Cambria Math"/>
                <w:lang w:val="fr-CA"/>
              </w:rPr>
              <m:t>sin</m:t>
            </m:r>
          </m:fName>
          <m:e>
            <m:r>
              <w:rPr>
                <w:rFonts w:ascii="Cambria Math" w:hAnsi="Cambria Math"/>
                <w:lang w:val="fr-CA"/>
              </w:rPr>
              <m:t>θ</m:t>
            </m:r>
          </m:e>
        </m:func>
      </m:oMath>
      <w:r w:rsidR="00204619" w:rsidRPr="00902DCB">
        <w:rPr>
          <w:lang w:val="fr-CA"/>
        </w:rPr>
        <w:t xml:space="preserve"> est égale à 1 (un angle de 90°), un point équivalent à la chute libre. L’accélération d’un corps en chute libre peut donc être obtenue à partir d’un tel graphique.</w:t>
      </w:r>
    </w:p>
    <w:p w14:paraId="32D45159" w14:textId="77777777" w:rsidR="00087D5B" w:rsidRPr="00902DCB" w:rsidRDefault="00087D5B" w:rsidP="00087D5B">
      <w:pPr>
        <w:rPr>
          <w:lang w:val="fr-CA"/>
        </w:rPr>
      </w:pPr>
    </w:p>
    <w:p w14:paraId="32D4515A" w14:textId="49877F80" w:rsidR="00204619" w:rsidRPr="00902DCB" w:rsidRDefault="00204619" w:rsidP="00087D5B">
      <w:pPr>
        <w:rPr>
          <w:lang w:val="fr-CA"/>
        </w:rPr>
      </w:pPr>
      <w:r w:rsidRPr="00902DCB">
        <w:rPr>
          <w:lang w:val="fr-CA"/>
        </w:rPr>
        <w:t>Galilée a pu mesurer des accélérations pour de petits angles seulement.</w:t>
      </w:r>
      <w:r w:rsidR="00F85756" w:rsidRPr="00902DCB">
        <w:rPr>
          <w:lang w:val="fr-CA"/>
        </w:rPr>
        <w:t xml:space="preserve"> Durant la première partie de cette expérience, vous allez récolter des données similaires. Ces données peuvent-elles être utilisées afin de déterminer expérimentalement la valeur</w:t>
      </w:r>
      <m:oMath>
        <m:r>
          <w:rPr>
            <w:rFonts w:ascii="Cambria Math" w:hAnsi="Cambria Math"/>
            <w:lang w:val="fr-CA"/>
          </w:rPr>
          <m:t xml:space="preserve"> g</m:t>
        </m:r>
      </m:oMath>
      <w:r w:rsidR="00F85756" w:rsidRPr="00902DCB">
        <w:rPr>
          <w:lang w:val="fr-CA"/>
        </w:rPr>
        <w:t>, l’accélération en chute libre?  Nous verrons à quel point cette extrapolation est valide. Plutôt que de mesurer le temps comme Galilée l’a fait, vous allez utiliser un détecteur de mouvement afin de déterminer la position et la vitesse du chariot. Vous ferez des mesures quantitative</w:t>
      </w:r>
      <w:r w:rsidR="00645048" w:rsidRPr="00902DCB">
        <w:rPr>
          <w:lang w:val="fr-CA"/>
        </w:rPr>
        <w:t xml:space="preserve">s du mouvement du chariot descendant un plan incliné à différents angles. Le plan que vous utiliserez est un rail à coussin d’air permettant l’étude du mouvement </w:t>
      </w:r>
      <w:r w:rsidR="00BB58E1">
        <w:rPr>
          <w:lang w:val="fr-CA"/>
        </w:rPr>
        <w:t>en</w:t>
      </w:r>
      <w:r w:rsidR="00645048" w:rsidRPr="00902DCB">
        <w:rPr>
          <w:lang w:val="fr-CA"/>
        </w:rPr>
        <w:t xml:space="preserve"> une dimension en absence de friction. Ces mesures vous permettront de décider si l’extrapolation vers les angles plus grands est valide. </w:t>
      </w:r>
    </w:p>
    <w:p w14:paraId="32D4515B" w14:textId="77777777" w:rsidR="00A851F7" w:rsidRPr="00902DCB" w:rsidRDefault="00A851F7" w:rsidP="00087D5B">
      <w:pPr>
        <w:rPr>
          <w:lang w:val="fr-CA"/>
        </w:rPr>
      </w:pPr>
    </w:p>
    <w:p w14:paraId="32D4515C" w14:textId="77777777" w:rsidR="00645048" w:rsidRPr="00902DCB" w:rsidRDefault="00645048" w:rsidP="00087D5B">
      <w:pPr>
        <w:rPr>
          <w:lang w:val="fr-CA"/>
        </w:rPr>
      </w:pPr>
      <w:r w:rsidRPr="00902DCB">
        <w:rPr>
          <w:lang w:val="fr-CA"/>
        </w:rPr>
        <w:t>Dans la deuxième partie de cette expérience, vous utiliserez le rail pour étudier le mouvement d’un corps sur lequel on applique une force constante afin de vérifier la deuxième loi du mouvement de Newton. La première loi de Newton stipule que la vitesse d’un corps demeure inchangée à moins qu’une force nette n’agisse sur lui. La seconde loi quant à elle décrit ce qui se passe lorsque la force nette appliquée sur un objet est non nulle. Cette loi décrit le comportement de tous les objets en mouvement soumis à des forces nettes</w:t>
      </w:r>
      <w:r w:rsidR="00EB5A09" w:rsidRPr="00902DCB">
        <w:rPr>
          <w:lang w:val="fr-CA"/>
        </w:rPr>
        <w:t xml:space="preserve"> comme la trajectoire d’une balle de baseball ou le mouvement orbital d’une planète. </w:t>
      </w:r>
      <w:r w:rsidRPr="00902DCB">
        <w:rPr>
          <w:lang w:val="fr-CA"/>
        </w:rPr>
        <w:t xml:space="preserve"> </w:t>
      </w:r>
    </w:p>
    <w:p w14:paraId="32D4515D" w14:textId="77777777" w:rsidR="00E92010" w:rsidRPr="00902DCB" w:rsidRDefault="00E92010" w:rsidP="00DD54BE">
      <w:pPr>
        <w:rPr>
          <w:lang w:val="fr-CA"/>
        </w:rPr>
      </w:pPr>
    </w:p>
    <w:p w14:paraId="32D4515E" w14:textId="694DB373" w:rsidR="00006C72" w:rsidRPr="00902DCB" w:rsidRDefault="00657431" w:rsidP="00DD54BE">
      <w:pPr>
        <w:rPr>
          <w:lang w:val="fr-CA"/>
        </w:rPr>
      </w:pPr>
      <w:r w:rsidRPr="00902DCB">
        <w:rPr>
          <w:lang w:val="fr-CA"/>
        </w:rPr>
        <w:t>Lorsqu’une force agit sur un objet, la vitesse de celui-ci change – en d’autres mots, il accélère. Quand une plus grande force est appliquée, une plus grande accélération est créée. La seconde loi de Newton stipule que cette accélération est directement proportionnelle à la force nette agissant sur l’objet.  Cette loi indique également</w:t>
      </w:r>
      <w:r w:rsidR="00BB58E1">
        <w:rPr>
          <w:lang w:val="fr-CA"/>
        </w:rPr>
        <w:t xml:space="preserve"> que</w:t>
      </w:r>
      <w:r w:rsidRPr="00902DCB">
        <w:rPr>
          <w:lang w:val="fr-CA"/>
        </w:rPr>
        <w:t xml:space="preserve"> l’accélération est inversement proportionnelle à la masse de l’objet</w:t>
      </w:r>
      <w:r w:rsidR="00A15F95" w:rsidRPr="00902DCB">
        <w:rPr>
          <w:lang w:val="fr-CA"/>
        </w:rPr>
        <w:t xml:space="preserve"> sur lequel la force s’applique</w:t>
      </w:r>
      <w:r w:rsidR="00314DA2" w:rsidRPr="00902DCB">
        <w:rPr>
          <w:lang w:val="fr-CA"/>
        </w:rPr>
        <w:t xml:space="preserve"> (</w:t>
      </w:r>
      <m:oMath>
        <m:acc>
          <m:accPr>
            <m:chr m:val="⃑"/>
            <m:ctrlPr>
              <w:rPr>
                <w:rFonts w:ascii="Cambria Math" w:hAnsi="Cambria Math"/>
                <w:i/>
                <w:lang w:val="fr-CA"/>
              </w:rPr>
            </m:ctrlPr>
          </m:accPr>
          <m:e>
            <m:r>
              <w:rPr>
                <w:rFonts w:ascii="Cambria Math" w:hAnsi="Cambria Math"/>
                <w:lang w:val="fr-CA"/>
              </w:rPr>
              <m:t>F</m:t>
            </m:r>
          </m:e>
        </m:acc>
        <m:r>
          <w:rPr>
            <w:rFonts w:ascii="Cambria Math" w:hAnsi="Cambria Math"/>
            <w:lang w:val="fr-CA"/>
          </w:rPr>
          <m:t>=m</m:t>
        </m:r>
        <m:acc>
          <m:accPr>
            <m:chr m:val="⃑"/>
            <m:ctrlPr>
              <w:rPr>
                <w:rFonts w:ascii="Cambria Math" w:hAnsi="Cambria Math"/>
                <w:i/>
                <w:lang w:val="fr-CA"/>
              </w:rPr>
            </m:ctrlPr>
          </m:accPr>
          <m:e>
            <m:r>
              <w:rPr>
                <w:rFonts w:ascii="Cambria Math" w:hAnsi="Cambria Math"/>
                <w:lang w:val="fr-CA"/>
              </w:rPr>
              <m:t>a</m:t>
            </m:r>
          </m:e>
        </m:acc>
      </m:oMath>
      <w:r w:rsidR="00AE4DD7" w:rsidRPr="00902DCB">
        <w:rPr>
          <w:rFonts w:eastAsiaTheme="minorEastAsia"/>
          <w:lang w:val="fr-CA"/>
        </w:rPr>
        <w:t>).</w:t>
      </w:r>
    </w:p>
    <w:p w14:paraId="32D4515F" w14:textId="77777777" w:rsidR="00DD54BE" w:rsidRPr="00902DCB" w:rsidRDefault="00DD54BE" w:rsidP="00DD54BE">
      <w:pPr>
        <w:rPr>
          <w:lang w:val="fr-CA"/>
        </w:rPr>
      </w:pPr>
    </w:p>
    <w:p w14:paraId="32D45160" w14:textId="77777777" w:rsidR="00944012" w:rsidRPr="00902DCB" w:rsidRDefault="00944012" w:rsidP="00944012">
      <w:pPr>
        <w:pStyle w:val="Heading3"/>
        <w:rPr>
          <w:lang w:val="fr-CA"/>
        </w:rPr>
      </w:pPr>
      <w:bookmarkStart w:id="1" w:name="_Ref358794618"/>
      <w:r w:rsidRPr="00902DCB">
        <w:rPr>
          <w:lang w:val="fr-CA"/>
        </w:rPr>
        <w:t>Lectures suggérées</w:t>
      </w:r>
      <w:r w:rsidRPr="00902DCB">
        <w:rPr>
          <w:lang w:val="fr-CA"/>
        </w:rPr>
        <w:tab/>
      </w:r>
    </w:p>
    <w:tbl>
      <w:tblPr>
        <w:tblStyle w:val="TableGrid"/>
        <w:tblW w:w="4902" w:type="pct"/>
        <w:jc w:val="center"/>
        <w:tblLook w:val="04A0" w:firstRow="1" w:lastRow="0" w:firstColumn="1" w:lastColumn="0" w:noHBand="0" w:noVBand="1"/>
      </w:tblPr>
      <w:tblGrid>
        <w:gridCol w:w="1904"/>
        <w:gridCol w:w="1998"/>
        <w:gridCol w:w="5486"/>
      </w:tblGrid>
      <w:tr w:rsidR="00944012" w:rsidRPr="00902DCB" w14:paraId="32D45163" w14:textId="77777777" w:rsidTr="005D7094">
        <w:trPr>
          <w:jc w:val="center"/>
        </w:trPr>
        <w:tc>
          <w:tcPr>
            <w:tcW w:w="1014" w:type="pct"/>
            <w:shd w:val="clear" w:color="auto" w:fill="DBE5F1" w:themeFill="accent1" w:themeFillTint="33"/>
          </w:tcPr>
          <w:p w14:paraId="32D45161" w14:textId="77777777" w:rsidR="00944012" w:rsidRPr="00902DCB" w:rsidRDefault="00944012" w:rsidP="005D7094">
            <w:pPr>
              <w:rPr>
                <w:b/>
                <w:lang w:val="fr-CA"/>
              </w:rPr>
            </w:pPr>
            <w:r w:rsidRPr="00902DCB">
              <w:rPr>
                <w:b/>
                <w:lang w:val="fr-CA"/>
              </w:rPr>
              <w:t xml:space="preserve">Étudiants inscrits en </w:t>
            </w:r>
          </w:p>
        </w:tc>
        <w:tc>
          <w:tcPr>
            <w:tcW w:w="3986" w:type="pct"/>
            <w:gridSpan w:val="2"/>
            <w:shd w:val="clear" w:color="auto" w:fill="DBE5F1" w:themeFill="accent1" w:themeFillTint="33"/>
          </w:tcPr>
          <w:p w14:paraId="32D45162" w14:textId="77777777" w:rsidR="00944012" w:rsidRPr="00902DCB" w:rsidRDefault="00944012" w:rsidP="005D7094">
            <w:pPr>
              <w:rPr>
                <w:b/>
                <w:lang w:val="fr-CA"/>
              </w:rPr>
            </w:pPr>
            <w:r w:rsidRPr="00902DCB">
              <w:rPr>
                <w:b/>
                <w:lang w:val="fr-CA"/>
              </w:rPr>
              <w:t>Lectures suggérées</w:t>
            </w:r>
          </w:p>
        </w:tc>
      </w:tr>
      <w:tr w:rsidR="00944012" w:rsidRPr="00902DCB" w14:paraId="32D45169" w14:textId="77777777" w:rsidTr="005D7094">
        <w:trPr>
          <w:jc w:val="center"/>
        </w:trPr>
        <w:tc>
          <w:tcPr>
            <w:tcW w:w="1014" w:type="pct"/>
          </w:tcPr>
          <w:p w14:paraId="32D45164" w14:textId="77777777" w:rsidR="00944012" w:rsidRPr="00902DCB" w:rsidRDefault="00944012" w:rsidP="005D7094">
            <w:pPr>
              <w:jc w:val="left"/>
              <w:rPr>
                <w:lang w:val="fr-CA"/>
              </w:rPr>
            </w:pPr>
            <w:r w:rsidRPr="00902DCB">
              <w:rPr>
                <w:lang w:val="fr-CA"/>
              </w:rPr>
              <w:t>PHY 1521</w:t>
            </w:r>
          </w:p>
          <w:p w14:paraId="32D45165" w14:textId="77777777" w:rsidR="00944012" w:rsidRPr="00902DCB" w:rsidRDefault="00944012" w:rsidP="005D7094">
            <w:pPr>
              <w:jc w:val="left"/>
              <w:rPr>
                <w:lang w:val="fr-CA"/>
              </w:rPr>
            </w:pPr>
            <w:r w:rsidRPr="00902DCB">
              <w:rPr>
                <w:lang w:val="fr-CA"/>
              </w:rPr>
              <w:t>PHY 1721-1731</w:t>
            </w:r>
          </w:p>
          <w:p w14:paraId="32D45166" w14:textId="77777777" w:rsidR="00944012" w:rsidRPr="00902DCB" w:rsidRDefault="00944012" w:rsidP="005D7094">
            <w:pPr>
              <w:jc w:val="left"/>
              <w:rPr>
                <w:lang w:val="fr-CA"/>
              </w:rPr>
            </w:pPr>
            <w:r w:rsidRPr="00902DCB">
              <w:rPr>
                <w:lang w:val="fr-CA"/>
              </w:rPr>
              <w:t>PHY 1524</w:t>
            </w:r>
          </w:p>
        </w:tc>
        <w:tc>
          <w:tcPr>
            <w:tcW w:w="1064" w:type="pct"/>
          </w:tcPr>
          <w:p w14:paraId="32D45167" w14:textId="77777777" w:rsidR="00944012" w:rsidRPr="00902DCB" w:rsidRDefault="00944012" w:rsidP="005D7094">
            <w:pPr>
              <w:jc w:val="left"/>
              <w:rPr>
                <w:lang w:val="fr-CA"/>
              </w:rPr>
            </w:pPr>
            <w:r w:rsidRPr="00902DCB">
              <w:rPr>
                <w:lang w:val="fr-CA"/>
              </w:rPr>
              <w:t>Chapitres 3 et 5</w:t>
            </w:r>
          </w:p>
        </w:tc>
        <w:tc>
          <w:tcPr>
            <w:tcW w:w="2922" w:type="pct"/>
          </w:tcPr>
          <w:p w14:paraId="32D45168" w14:textId="0FDE79C7" w:rsidR="00944012" w:rsidRPr="00902DCB" w:rsidRDefault="00944012" w:rsidP="00DA7DA6">
            <w:pPr>
              <w:jc w:val="left"/>
              <w:rPr>
                <w:lang w:val="fr-CA"/>
              </w:rPr>
            </w:pPr>
            <w:r w:rsidRPr="00902DCB">
              <w:rPr>
                <w:lang w:val="fr-CA"/>
              </w:rPr>
              <w:t xml:space="preserve">Benson, H., Séguin, M., Villeneuve, B., Marcheterre, B., Gagnon, R., </w:t>
            </w:r>
            <w:r w:rsidRPr="00902DCB">
              <w:rPr>
                <w:i/>
                <w:lang w:val="fr-CA"/>
              </w:rPr>
              <w:t xml:space="preserve">Physique 1 - </w:t>
            </w:r>
            <w:r w:rsidR="00DA7DA6">
              <w:rPr>
                <w:i/>
                <w:lang w:val="fr-CA"/>
              </w:rPr>
              <w:t>Mécanique, 5</w:t>
            </w:r>
            <w:r w:rsidRPr="00902DCB">
              <w:rPr>
                <w:i/>
                <w:vertAlign w:val="superscript"/>
                <w:lang w:val="fr-CA"/>
              </w:rPr>
              <w:t>ième</w:t>
            </w:r>
            <w:r w:rsidRPr="00902DCB">
              <w:rPr>
                <w:i/>
                <w:lang w:val="fr-CA"/>
              </w:rPr>
              <w:t xml:space="preserve"> édition</w:t>
            </w:r>
            <w:r w:rsidRPr="00902DCB">
              <w:rPr>
                <w:lang w:val="fr-CA"/>
              </w:rPr>
              <w:t xml:space="preserve">. </w:t>
            </w:r>
            <w:r w:rsidR="00DA7DA6">
              <w:rPr>
                <w:lang w:val="fr-CA"/>
              </w:rPr>
              <w:t>(2015</w:t>
            </w:r>
            <w:r w:rsidRPr="00902DCB">
              <w:rPr>
                <w:lang w:val="fr-CA"/>
              </w:rPr>
              <w:t>).</w:t>
            </w:r>
          </w:p>
        </w:tc>
      </w:tr>
    </w:tbl>
    <w:p w14:paraId="32D4516A" w14:textId="77777777" w:rsidR="00C11679" w:rsidRPr="00902DCB" w:rsidRDefault="00C11679">
      <w:pPr>
        <w:autoSpaceDE/>
        <w:autoSpaceDN/>
        <w:adjustRightInd/>
        <w:spacing w:after="200" w:line="276" w:lineRule="auto"/>
        <w:jc w:val="left"/>
        <w:textAlignment w:val="auto"/>
        <w:rPr>
          <w:b/>
          <w:color w:val="365F91" w:themeColor="accent1" w:themeShade="BF"/>
          <w:sz w:val="28"/>
          <w:szCs w:val="28"/>
          <w:lang w:val="fr-CA"/>
        </w:rPr>
      </w:pPr>
      <w:r w:rsidRPr="00902DCB">
        <w:rPr>
          <w:lang w:val="fr-CA"/>
        </w:rPr>
        <w:br w:type="page"/>
      </w:r>
    </w:p>
    <w:p w14:paraId="32D4516B" w14:textId="77777777" w:rsidR="007519A5" w:rsidRPr="00902DCB" w:rsidRDefault="004C3321" w:rsidP="00EB00A4">
      <w:pPr>
        <w:pStyle w:val="Heading2"/>
        <w:rPr>
          <w:lang w:val="fr-CA"/>
        </w:rPr>
      </w:pPr>
      <w:r w:rsidRPr="00902DCB">
        <w:rPr>
          <w:lang w:val="fr-CA"/>
        </w:rPr>
        <w:lastRenderedPageBreak/>
        <w:t>Objectif</w:t>
      </w:r>
      <w:r w:rsidR="007519A5" w:rsidRPr="00902DCB">
        <w:rPr>
          <w:lang w:val="fr-CA"/>
        </w:rPr>
        <w:t>s</w:t>
      </w:r>
      <w:bookmarkEnd w:id="1"/>
    </w:p>
    <w:p w14:paraId="32D4516C" w14:textId="77777777" w:rsidR="00CA2AB3" w:rsidRPr="00902DCB" w:rsidRDefault="00160105" w:rsidP="00EB00A4">
      <w:pPr>
        <w:pStyle w:val="Heading3"/>
        <w:rPr>
          <w:lang w:val="fr-CA"/>
        </w:rPr>
      </w:pPr>
      <w:bookmarkStart w:id="2" w:name="_Ref360789579"/>
      <w:r w:rsidRPr="00902DCB">
        <w:rPr>
          <w:lang w:val="fr-CA"/>
        </w:rPr>
        <w:t>Part</w:t>
      </w:r>
      <w:r w:rsidR="004C3321" w:rsidRPr="00902DCB">
        <w:rPr>
          <w:lang w:val="fr-CA"/>
        </w:rPr>
        <w:t>ie</w:t>
      </w:r>
      <w:r w:rsidRPr="00902DCB">
        <w:rPr>
          <w:lang w:val="fr-CA"/>
        </w:rPr>
        <w:t xml:space="preserve"> 1</w:t>
      </w:r>
      <w:r w:rsidR="00CA2AB3" w:rsidRPr="00902DCB">
        <w:rPr>
          <w:lang w:val="fr-CA"/>
        </w:rPr>
        <w:t xml:space="preserve"> – </w:t>
      </w:r>
      <w:r w:rsidR="004C3321" w:rsidRPr="00902DCB">
        <w:rPr>
          <w:lang w:val="fr-CA"/>
        </w:rPr>
        <w:t>Calcul de</w:t>
      </w:r>
      <w:r w:rsidR="00CA2AB3" w:rsidRPr="00902DCB">
        <w:rPr>
          <w:lang w:val="fr-CA"/>
        </w:rPr>
        <w:t xml:space="preserve"> </w:t>
      </w:r>
      <m:oMath>
        <m:r>
          <m:rPr>
            <m:sty m:val="bi"/>
          </m:rPr>
          <w:rPr>
            <w:rFonts w:ascii="Cambria Math" w:hAnsi="Cambria Math"/>
            <w:lang w:val="fr-CA"/>
          </w:rPr>
          <m:t>g</m:t>
        </m:r>
      </m:oMath>
      <w:r w:rsidR="00CA2AB3" w:rsidRPr="00902DCB">
        <w:rPr>
          <w:lang w:val="fr-CA"/>
        </w:rPr>
        <w:t xml:space="preserve"> </w:t>
      </w:r>
      <w:r w:rsidR="004C3321" w:rsidRPr="00902DCB">
        <w:rPr>
          <w:lang w:val="fr-CA"/>
        </w:rPr>
        <w:t>sur un plan incliné</w:t>
      </w:r>
      <w:bookmarkEnd w:id="2"/>
    </w:p>
    <w:p w14:paraId="32D4516D" w14:textId="77777777" w:rsidR="007519A5" w:rsidRPr="00902DCB" w:rsidRDefault="00CB3B6C" w:rsidP="000A1594">
      <w:pPr>
        <w:pStyle w:val="ListParagraph"/>
        <w:numPr>
          <w:ilvl w:val="0"/>
          <w:numId w:val="15"/>
        </w:numPr>
        <w:jc w:val="left"/>
        <w:rPr>
          <w:lang w:val="fr-CA"/>
        </w:rPr>
      </w:pPr>
      <w:r w:rsidRPr="00902DCB">
        <w:rPr>
          <w:lang w:val="fr-CA"/>
        </w:rPr>
        <w:t>Utiliser un détecteur de mouvement pour mesurer la vitesse et l’accélération d’un chariot descendant un plan incliné.</w:t>
      </w:r>
      <w:r w:rsidR="007519A5" w:rsidRPr="00902DCB">
        <w:rPr>
          <w:lang w:val="fr-CA"/>
        </w:rPr>
        <w:t xml:space="preserve"> </w:t>
      </w:r>
      <w:r w:rsidR="007519A5" w:rsidRPr="00902DCB">
        <w:rPr>
          <w:lang w:val="fr-CA"/>
        </w:rPr>
        <w:tab/>
      </w:r>
    </w:p>
    <w:p w14:paraId="32D4516E" w14:textId="77777777" w:rsidR="007519A5" w:rsidRPr="00902DCB" w:rsidRDefault="00CB3B6C" w:rsidP="000A1594">
      <w:pPr>
        <w:pStyle w:val="ListParagraph"/>
        <w:numPr>
          <w:ilvl w:val="0"/>
          <w:numId w:val="15"/>
        </w:numPr>
        <w:jc w:val="left"/>
        <w:rPr>
          <w:lang w:val="fr-CA"/>
        </w:rPr>
      </w:pPr>
      <w:r w:rsidRPr="00902DCB">
        <w:rPr>
          <w:lang w:val="fr-CA"/>
        </w:rPr>
        <w:t>Dé</w:t>
      </w:r>
      <w:r w:rsidR="007519A5" w:rsidRPr="00902DCB">
        <w:rPr>
          <w:lang w:val="fr-CA"/>
        </w:rPr>
        <w:t>termine</w:t>
      </w:r>
      <w:r w:rsidRPr="00902DCB">
        <w:rPr>
          <w:lang w:val="fr-CA"/>
        </w:rPr>
        <w:t>r</w:t>
      </w:r>
      <w:r w:rsidR="007519A5" w:rsidRPr="00902DCB">
        <w:rPr>
          <w:lang w:val="fr-CA"/>
        </w:rPr>
        <w:t xml:space="preserve"> </w:t>
      </w:r>
      <w:r w:rsidRPr="00902DCB">
        <w:rPr>
          <w:lang w:val="fr-CA"/>
        </w:rPr>
        <w:t>la relation mathématique entre l’</w:t>
      </w:r>
      <w:r w:rsidR="007519A5" w:rsidRPr="00902DCB">
        <w:rPr>
          <w:lang w:val="fr-CA"/>
        </w:rPr>
        <w:t xml:space="preserve">angle </w:t>
      </w:r>
      <w:r w:rsidRPr="00902DCB">
        <w:rPr>
          <w:lang w:val="fr-CA"/>
        </w:rPr>
        <w:t>d’un plan incliné</w:t>
      </w:r>
      <w:r w:rsidR="007519A5" w:rsidRPr="00902DCB">
        <w:rPr>
          <w:lang w:val="fr-CA"/>
        </w:rPr>
        <w:t xml:space="preserve"> </w:t>
      </w:r>
      <w:r w:rsidRPr="00902DCB">
        <w:rPr>
          <w:lang w:val="fr-CA"/>
        </w:rPr>
        <w:t>l’accélé</w:t>
      </w:r>
      <w:r w:rsidR="007519A5" w:rsidRPr="00902DCB">
        <w:rPr>
          <w:lang w:val="fr-CA"/>
        </w:rPr>
        <w:t xml:space="preserve">ration </w:t>
      </w:r>
      <w:r w:rsidRPr="00902DCB">
        <w:rPr>
          <w:lang w:val="fr-CA"/>
        </w:rPr>
        <w:t>d’un chariot qui le descend</w:t>
      </w:r>
      <w:r w:rsidR="007519A5" w:rsidRPr="00902DCB">
        <w:rPr>
          <w:lang w:val="fr-CA"/>
        </w:rPr>
        <w:t>.</w:t>
      </w:r>
      <w:r w:rsidR="007519A5" w:rsidRPr="00902DCB">
        <w:rPr>
          <w:lang w:val="fr-CA"/>
        </w:rPr>
        <w:tab/>
      </w:r>
    </w:p>
    <w:p w14:paraId="32D4516F" w14:textId="77777777" w:rsidR="007519A5" w:rsidRPr="00902DCB" w:rsidRDefault="00CB3B6C" w:rsidP="000A1594">
      <w:pPr>
        <w:pStyle w:val="ListParagraph"/>
        <w:numPr>
          <w:ilvl w:val="0"/>
          <w:numId w:val="15"/>
        </w:numPr>
        <w:jc w:val="left"/>
        <w:rPr>
          <w:lang w:val="fr-CA"/>
        </w:rPr>
      </w:pPr>
      <w:r w:rsidRPr="00902DCB">
        <w:rPr>
          <w:lang w:val="fr-CA"/>
        </w:rPr>
        <w:t>Dé</w:t>
      </w:r>
      <w:r w:rsidR="007519A5" w:rsidRPr="00902DCB">
        <w:rPr>
          <w:lang w:val="fr-CA"/>
        </w:rPr>
        <w:t>termine</w:t>
      </w:r>
      <w:r w:rsidRPr="00902DCB">
        <w:rPr>
          <w:lang w:val="fr-CA"/>
        </w:rPr>
        <w:t>r la valeur de l’accélération en chute libre</w:t>
      </w:r>
      <w:r w:rsidR="007519A5" w:rsidRPr="00902DCB">
        <w:rPr>
          <w:lang w:val="fr-CA"/>
        </w:rPr>
        <w:t xml:space="preserve">, </w:t>
      </w:r>
      <m:oMath>
        <m:r>
          <w:rPr>
            <w:rFonts w:ascii="Cambria Math" w:hAnsi="Cambria Math"/>
            <w:lang w:val="fr-CA"/>
          </w:rPr>
          <m:t>g</m:t>
        </m:r>
      </m:oMath>
      <w:r w:rsidR="007519A5" w:rsidRPr="00902DCB">
        <w:rPr>
          <w:lang w:val="fr-CA"/>
        </w:rPr>
        <w:t xml:space="preserve">, </w:t>
      </w:r>
      <w:r w:rsidRPr="00902DCB">
        <w:rPr>
          <w:lang w:val="fr-CA"/>
        </w:rPr>
        <w:t>à partir d’un graphique de l’accélé</w:t>
      </w:r>
      <w:r w:rsidR="007519A5" w:rsidRPr="00902DCB">
        <w:rPr>
          <w:lang w:val="fr-CA"/>
        </w:rPr>
        <w:t xml:space="preserve">ration vs. </w:t>
      </w:r>
      <w:r w:rsidRPr="00902DCB">
        <w:rPr>
          <w:lang w:val="fr-CA"/>
        </w:rPr>
        <w:t>le sinus de l’angle du plan incliné</w:t>
      </w:r>
      <w:r w:rsidR="007519A5" w:rsidRPr="00902DCB">
        <w:rPr>
          <w:lang w:val="fr-CA"/>
        </w:rPr>
        <w:t>.</w:t>
      </w:r>
      <w:r w:rsidR="007519A5" w:rsidRPr="00902DCB">
        <w:rPr>
          <w:lang w:val="fr-CA"/>
        </w:rPr>
        <w:tab/>
      </w:r>
    </w:p>
    <w:p w14:paraId="32D45170" w14:textId="77777777" w:rsidR="00EB00A4" w:rsidRPr="00902DCB" w:rsidRDefault="00B93FD7" w:rsidP="00EB00A4">
      <w:pPr>
        <w:pStyle w:val="ListParagraph"/>
        <w:numPr>
          <w:ilvl w:val="0"/>
          <w:numId w:val="15"/>
        </w:numPr>
        <w:jc w:val="left"/>
        <w:rPr>
          <w:lang w:val="fr-CA"/>
        </w:rPr>
      </w:pPr>
      <w:r w:rsidRPr="00902DCB">
        <w:rPr>
          <w:lang w:val="fr-CA"/>
        </w:rPr>
        <w:t>Dé</w:t>
      </w:r>
      <w:r w:rsidR="007519A5" w:rsidRPr="00902DCB">
        <w:rPr>
          <w:lang w:val="fr-CA"/>
        </w:rPr>
        <w:t>termine</w:t>
      </w:r>
      <w:r w:rsidRPr="00902DCB">
        <w:rPr>
          <w:lang w:val="fr-CA"/>
        </w:rPr>
        <w:t>r</w:t>
      </w:r>
      <w:r w:rsidR="007519A5" w:rsidRPr="00902DCB">
        <w:rPr>
          <w:lang w:val="fr-CA"/>
        </w:rPr>
        <w:t xml:space="preserve"> </w:t>
      </w:r>
      <w:r w:rsidRPr="00902DCB">
        <w:rPr>
          <w:lang w:val="fr-CA"/>
        </w:rPr>
        <w:t>si une extrapolation de l’accélération vs. le sinus de l’angle du plan incliné est valide</w:t>
      </w:r>
      <w:r w:rsidR="007519A5" w:rsidRPr="00902DCB">
        <w:rPr>
          <w:lang w:val="fr-CA"/>
        </w:rPr>
        <w:t xml:space="preserve">. </w:t>
      </w:r>
      <w:r w:rsidR="007519A5" w:rsidRPr="00902DCB">
        <w:rPr>
          <w:lang w:val="fr-CA"/>
        </w:rPr>
        <w:tab/>
      </w:r>
      <w:r w:rsidR="007519A5" w:rsidRPr="00902DCB">
        <w:rPr>
          <w:lang w:val="fr-CA"/>
        </w:rPr>
        <w:br/>
      </w:r>
    </w:p>
    <w:p w14:paraId="32D45171" w14:textId="77777777" w:rsidR="00CA2AB3" w:rsidRPr="00902DCB" w:rsidRDefault="00CA2AB3" w:rsidP="00EB00A4">
      <w:pPr>
        <w:pStyle w:val="Heading3"/>
        <w:rPr>
          <w:lang w:val="fr-CA"/>
        </w:rPr>
      </w:pPr>
      <w:bookmarkStart w:id="3" w:name="_Ref360790005"/>
      <w:r w:rsidRPr="00902DCB">
        <w:rPr>
          <w:lang w:val="fr-CA"/>
        </w:rPr>
        <w:t>Part</w:t>
      </w:r>
      <w:r w:rsidR="004C3321" w:rsidRPr="00902DCB">
        <w:rPr>
          <w:lang w:val="fr-CA"/>
        </w:rPr>
        <w:t>ie</w:t>
      </w:r>
      <w:r w:rsidRPr="00902DCB">
        <w:rPr>
          <w:lang w:val="fr-CA"/>
        </w:rPr>
        <w:t xml:space="preserve"> 2 – </w:t>
      </w:r>
      <w:r w:rsidR="004C3321" w:rsidRPr="00902DCB">
        <w:rPr>
          <w:lang w:val="fr-CA"/>
        </w:rPr>
        <w:t>Étude de la deuxième loi de</w:t>
      </w:r>
      <w:r w:rsidR="00EF1CAA" w:rsidRPr="00902DCB">
        <w:rPr>
          <w:lang w:val="fr-CA"/>
        </w:rPr>
        <w:t xml:space="preserve"> </w:t>
      </w:r>
      <w:r w:rsidRPr="00902DCB">
        <w:rPr>
          <w:lang w:val="fr-CA"/>
        </w:rPr>
        <w:t>Newton</w:t>
      </w:r>
      <w:bookmarkEnd w:id="3"/>
    </w:p>
    <w:p w14:paraId="32D45172" w14:textId="77777777" w:rsidR="00AE2C70" w:rsidRPr="00902DCB" w:rsidRDefault="00AE2C70" w:rsidP="000A1594">
      <w:pPr>
        <w:pStyle w:val="ListParagraph"/>
        <w:numPr>
          <w:ilvl w:val="0"/>
          <w:numId w:val="15"/>
        </w:numPr>
        <w:jc w:val="left"/>
        <w:rPr>
          <w:lang w:val="fr-CA"/>
        </w:rPr>
      </w:pPr>
      <w:r w:rsidRPr="00902DCB">
        <w:rPr>
          <w:lang w:val="fr-CA"/>
        </w:rPr>
        <w:t>Identifier les forces agissant sur un objet accéléré ou non.</w:t>
      </w:r>
    </w:p>
    <w:p w14:paraId="32D45173" w14:textId="4804ED56" w:rsidR="007519A5" w:rsidRPr="00902DCB" w:rsidRDefault="00AE2C70" w:rsidP="000A1594">
      <w:pPr>
        <w:pStyle w:val="ListParagraph"/>
        <w:numPr>
          <w:ilvl w:val="0"/>
          <w:numId w:val="15"/>
        </w:numPr>
        <w:jc w:val="left"/>
        <w:rPr>
          <w:lang w:val="fr-CA"/>
        </w:rPr>
      </w:pPr>
      <w:r w:rsidRPr="00902DCB">
        <w:rPr>
          <w:lang w:val="fr-CA"/>
        </w:rPr>
        <w:t xml:space="preserve">Mesurer la force, la vitesse et le temps alors qu’un chariot est accéléré sur un rail. </w:t>
      </w:r>
      <w:r w:rsidR="007519A5" w:rsidRPr="00902DCB">
        <w:rPr>
          <w:lang w:val="fr-CA"/>
        </w:rPr>
        <w:tab/>
      </w:r>
    </w:p>
    <w:p w14:paraId="32D45174" w14:textId="77777777" w:rsidR="007519A5" w:rsidRPr="00902DCB" w:rsidRDefault="00AE2C70" w:rsidP="000A1594">
      <w:pPr>
        <w:pStyle w:val="ListParagraph"/>
        <w:numPr>
          <w:ilvl w:val="0"/>
          <w:numId w:val="15"/>
        </w:numPr>
        <w:jc w:val="left"/>
        <w:rPr>
          <w:lang w:val="fr-CA"/>
        </w:rPr>
      </w:pPr>
      <w:r w:rsidRPr="00902DCB">
        <w:rPr>
          <w:lang w:val="fr-CA"/>
        </w:rPr>
        <w:t xml:space="preserve">Utiliser une méthode graphique afin de déterminer l’accélération du chariot. </w:t>
      </w:r>
      <w:r w:rsidR="007519A5" w:rsidRPr="00902DCB">
        <w:rPr>
          <w:lang w:val="fr-CA"/>
        </w:rPr>
        <w:t xml:space="preserve"> </w:t>
      </w:r>
      <w:r w:rsidR="007519A5" w:rsidRPr="00902DCB">
        <w:rPr>
          <w:lang w:val="fr-CA"/>
        </w:rPr>
        <w:tab/>
      </w:r>
    </w:p>
    <w:p w14:paraId="32D45175" w14:textId="77777777" w:rsidR="007519A5" w:rsidRPr="00902DCB" w:rsidRDefault="00AE2C70" w:rsidP="000A1594">
      <w:pPr>
        <w:pStyle w:val="ListParagraph"/>
        <w:numPr>
          <w:ilvl w:val="0"/>
          <w:numId w:val="15"/>
        </w:numPr>
        <w:jc w:val="left"/>
        <w:rPr>
          <w:lang w:val="fr-CA"/>
        </w:rPr>
      </w:pPr>
      <w:r w:rsidRPr="00902DCB">
        <w:rPr>
          <w:lang w:val="fr-CA"/>
        </w:rPr>
        <w:t xml:space="preserve">Déterminer la relation entre l’accélération du chariot la force nette qui lui est appliquée. </w:t>
      </w:r>
    </w:p>
    <w:p w14:paraId="32D45176" w14:textId="77777777" w:rsidR="007519A5" w:rsidRPr="00902DCB" w:rsidRDefault="00AE2C70" w:rsidP="000A1594">
      <w:pPr>
        <w:pStyle w:val="ListParagraph"/>
        <w:numPr>
          <w:ilvl w:val="0"/>
          <w:numId w:val="15"/>
        </w:numPr>
        <w:jc w:val="left"/>
        <w:rPr>
          <w:lang w:val="fr-CA"/>
        </w:rPr>
      </w:pPr>
      <w:r w:rsidRPr="00902DCB">
        <w:rPr>
          <w:lang w:val="fr-CA"/>
        </w:rPr>
        <w:t>Déterminer l’effet de la masse sur la relation entre force et accélération</w:t>
      </w:r>
      <w:r w:rsidR="007519A5" w:rsidRPr="00902DCB">
        <w:rPr>
          <w:lang w:val="fr-CA"/>
        </w:rPr>
        <w:t>.</w:t>
      </w:r>
      <w:r w:rsidR="00F21923" w:rsidRPr="00902DCB">
        <w:rPr>
          <w:lang w:val="fr-CA"/>
        </w:rPr>
        <w:t xml:space="preserve"> </w:t>
      </w:r>
      <w:r w:rsidR="007519A5" w:rsidRPr="00902DCB">
        <w:rPr>
          <w:lang w:val="fr-CA"/>
        </w:rPr>
        <w:tab/>
      </w:r>
    </w:p>
    <w:p w14:paraId="32D45177" w14:textId="77777777" w:rsidR="00CA2AB3" w:rsidRPr="00902DCB" w:rsidRDefault="00CA2AB3" w:rsidP="00CA2AB3">
      <w:pPr>
        <w:rPr>
          <w:lang w:val="fr-CA"/>
        </w:rPr>
      </w:pPr>
    </w:p>
    <w:p w14:paraId="32D45178" w14:textId="77777777" w:rsidR="001E3A7C" w:rsidRPr="00902DCB" w:rsidRDefault="001E3A7C" w:rsidP="001E3A7C">
      <w:pPr>
        <w:pStyle w:val="Heading2"/>
        <w:rPr>
          <w:lang w:val="fr-CA"/>
        </w:rPr>
      </w:pPr>
      <w:r w:rsidRPr="00902DCB">
        <w:rPr>
          <w:lang w:val="fr-CA"/>
        </w:rPr>
        <w:t>Matériel</w:t>
      </w:r>
    </w:p>
    <w:p w14:paraId="32D45179" w14:textId="77777777" w:rsidR="0016287D" w:rsidRPr="00902DCB" w:rsidRDefault="001E3A7C" w:rsidP="000A1594">
      <w:pPr>
        <w:pStyle w:val="ListParagraph"/>
        <w:numPr>
          <w:ilvl w:val="0"/>
          <w:numId w:val="16"/>
        </w:numPr>
        <w:jc w:val="left"/>
        <w:rPr>
          <w:lang w:val="fr-CA"/>
        </w:rPr>
      </w:pPr>
      <w:r w:rsidRPr="00902DCB">
        <w:rPr>
          <w:lang w:val="fr-CA"/>
        </w:rPr>
        <w:t>Ordinateur équipé du logiciel Logger Pro et une interface de communication Vernier</w:t>
      </w:r>
    </w:p>
    <w:p w14:paraId="32D4517A" w14:textId="77777777" w:rsidR="0016287D" w:rsidRPr="00902DCB" w:rsidRDefault="00BC00B4" w:rsidP="000A1594">
      <w:pPr>
        <w:pStyle w:val="ListParagraph"/>
        <w:numPr>
          <w:ilvl w:val="0"/>
          <w:numId w:val="16"/>
        </w:numPr>
        <w:jc w:val="left"/>
        <w:rPr>
          <w:lang w:val="fr-CA"/>
        </w:rPr>
      </w:pPr>
      <w:r w:rsidRPr="00902DCB">
        <w:rPr>
          <w:lang w:val="fr-CA"/>
        </w:rPr>
        <w:t>Détecteur de mouvement</w:t>
      </w:r>
    </w:p>
    <w:p w14:paraId="32D4517B" w14:textId="77777777" w:rsidR="0016287D" w:rsidRPr="00902DCB" w:rsidRDefault="00BC00B4" w:rsidP="000A1594">
      <w:pPr>
        <w:pStyle w:val="ListParagraph"/>
        <w:numPr>
          <w:ilvl w:val="0"/>
          <w:numId w:val="16"/>
        </w:numPr>
        <w:jc w:val="left"/>
        <w:rPr>
          <w:lang w:val="fr-CA"/>
        </w:rPr>
      </w:pPr>
      <w:r w:rsidRPr="00902DCB">
        <w:rPr>
          <w:lang w:val="fr-CA"/>
        </w:rPr>
        <w:t>Rail à coussin d’air et accessoires</w:t>
      </w:r>
      <w:r w:rsidR="0016287D" w:rsidRPr="00902DCB">
        <w:rPr>
          <w:lang w:val="fr-CA"/>
        </w:rPr>
        <w:t xml:space="preserve"> (</w:t>
      </w:r>
      <w:r w:rsidRPr="00902DCB">
        <w:rPr>
          <w:lang w:val="fr-CA"/>
        </w:rPr>
        <w:t>source d’</w:t>
      </w:r>
      <w:r w:rsidR="0016287D" w:rsidRPr="00902DCB">
        <w:rPr>
          <w:lang w:val="fr-CA"/>
        </w:rPr>
        <w:t>air</w:t>
      </w:r>
      <w:r w:rsidRPr="00902DCB">
        <w:rPr>
          <w:lang w:val="fr-CA"/>
        </w:rPr>
        <w:t>, boyau, chariot</w:t>
      </w:r>
      <w:r w:rsidR="0016287D" w:rsidRPr="00902DCB">
        <w:rPr>
          <w:lang w:val="fr-CA"/>
        </w:rPr>
        <w:t>)</w:t>
      </w:r>
    </w:p>
    <w:p w14:paraId="32D4517C" w14:textId="77777777" w:rsidR="001E3A7C" w:rsidRPr="00902DCB" w:rsidRDefault="001E3A7C" w:rsidP="001E3A7C">
      <w:pPr>
        <w:pStyle w:val="ListParagraph"/>
        <w:numPr>
          <w:ilvl w:val="0"/>
          <w:numId w:val="16"/>
        </w:numPr>
        <w:jc w:val="left"/>
        <w:rPr>
          <w:lang w:val="fr-CA"/>
        </w:rPr>
      </w:pPr>
      <w:r w:rsidRPr="00902DCB">
        <w:rPr>
          <w:lang w:val="fr-CA"/>
        </w:rPr>
        <w:t>Balance électronique (une par classe)</w:t>
      </w:r>
    </w:p>
    <w:p w14:paraId="32D4517D" w14:textId="77777777" w:rsidR="0035479B" w:rsidRPr="00902DCB" w:rsidRDefault="00BC00B4" w:rsidP="000A1594">
      <w:pPr>
        <w:pStyle w:val="ListParagraph"/>
        <w:numPr>
          <w:ilvl w:val="0"/>
          <w:numId w:val="16"/>
        </w:numPr>
        <w:jc w:val="left"/>
        <w:rPr>
          <w:lang w:val="fr-CA"/>
        </w:rPr>
      </w:pPr>
      <w:r w:rsidRPr="00902DCB">
        <w:rPr>
          <w:lang w:val="fr-CA"/>
        </w:rPr>
        <w:t>Rondelles d’aluminium</w:t>
      </w:r>
      <w:r w:rsidR="0035479B" w:rsidRPr="00902DCB">
        <w:rPr>
          <w:lang w:val="fr-CA"/>
        </w:rPr>
        <w:t xml:space="preserve"> (</w:t>
      </w:r>
      <w:r w:rsidR="00AE514E" w:rsidRPr="00902DCB">
        <w:rPr>
          <w:lang w:val="fr-CA"/>
        </w:rPr>
        <w:t>une de</w:t>
      </w:r>
      <w:r w:rsidR="00A56812" w:rsidRPr="00902DCB">
        <w:rPr>
          <w:lang w:val="fr-CA"/>
        </w:rPr>
        <w:t xml:space="preserve"> 1</w:t>
      </w:r>
      <w:r w:rsidR="00B952B7" w:rsidRPr="00902DCB">
        <w:rPr>
          <w:lang w:val="fr-CA"/>
        </w:rPr>
        <w:t xml:space="preserve"> </w:t>
      </w:r>
      <w:r w:rsidR="00A56812" w:rsidRPr="00902DCB">
        <w:rPr>
          <w:lang w:val="fr-CA"/>
        </w:rPr>
        <w:t xml:space="preserve">cm </w:t>
      </w:r>
      <w:r w:rsidR="00AE514E" w:rsidRPr="00902DCB">
        <w:rPr>
          <w:lang w:val="fr-CA"/>
        </w:rPr>
        <w:t>et deux de</w:t>
      </w:r>
      <w:r w:rsidR="00A56812" w:rsidRPr="00902DCB">
        <w:rPr>
          <w:lang w:val="fr-CA"/>
        </w:rPr>
        <w:t xml:space="preserve"> </w:t>
      </w:r>
      <w:r w:rsidR="0035479B" w:rsidRPr="00902DCB">
        <w:rPr>
          <w:lang w:val="fr-CA"/>
        </w:rPr>
        <w:t>2</w:t>
      </w:r>
      <w:r w:rsidR="00B952B7" w:rsidRPr="00902DCB">
        <w:rPr>
          <w:lang w:val="fr-CA"/>
        </w:rPr>
        <w:t xml:space="preserve"> </w:t>
      </w:r>
      <w:r w:rsidR="0035479B" w:rsidRPr="00902DCB">
        <w:rPr>
          <w:lang w:val="fr-CA"/>
        </w:rPr>
        <w:t xml:space="preserve">cm </w:t>
      </w:r>
      <w:r w:rsidR="00AE514E" w:rsidRPr="00902DCB">
        <w:rPr>
          <w:lang w:val="fr-CA"/>
        </w:rPr>
        <w:t>d’épaisseurs</w:t>
      </w:r>
      <w:r w:rsidR="0035479B" w:rsidRPr="00902DCB">
        <w:rPr>
          <w:lang w:val="fr-CA"/>
        </w:rPr>
        <w:t>)</w:t>
      </w:r>
    </w:p>
    <w:p w14:paraId="32D4517E" w14:textId="77777777" w:rsidR="002179A8" w:rsidRPr="00902DCB" w:rsidRDefault="002179A8" w:rsidP="000A1594">
      <w:pPr>
        <w:pStyle w:val="ListParagraph"/>
        <w:numPr>
          <w:ilvl w:val="0"/>
          <w:numId w:val="16"/>
        </w:numPr>
        <w:jc w:val="left"/>
        <w:rPr>
          <w:lang w:val="fr-CA"/>
        </w:rPr>
      </w:pPr>
      <w:r w:rsidRPr="00902DCB">
        <w:rPr>
          <w:lang w:val="fr-CA"/>
        </w:rPr>
        <w:t>Pied à coulisse</w:t>
      </w:r>
    </w:p>
    <w:p w14:paraId="32D4517F" w14:textId="77777777" w:rsidR="00A56812" w:rsidRPr="00902DCB" w:rsidRDefault="00AE514E" w:rsidP="000A1594">
      <w:pPr>
        <w:pStyle w:val="ListParagraph"/>
        <w:numPr>
          <w:ilvl w:val="0"/>
          <w:numId w:val="16"/>
        </w:numPr>
        <w:jc w:val="left"/>
        <w:rPr>
          <w:lang w:val="fr-CA"/>
        </w:rPr>
      </w:pPr>
      <w:r w:rsidRPr="00902DCB">
        <w:rPr>
          <w:lang w:val="fr-CA"/>
        </w:rPr>
        <w:t>Corde et poulies</w:t>
      </w:r>
      <w:r w:rsidR="0016287D" w:rsidRPr="00902DCB">
        <w:rPr>
          <w:lang w:val="fr-CA"/>
        </w:rPr>
        <w:t xml:space="preserve"> </w:t>
      </w:r>
    </w:p>
    <w:p w14:paraId="32D45180" w14:textId="77777777" w:rsidR="00A56812" w:rsidRPr="00902DCB" w:rsidRDefault="00AE514E" w:rsidP="000A1594">
      <w:pPr>
        <w:pStyle w:val="ListParagraph"/>
        <w:numPr>
          <w:ilvl w:val="0"/>
          <w:numId w:val="16"/>
        </w:numPr>
        <w:jc w:val="left"/>
        <w:rPr>
          <w:lang w:val="fr-CA"/>
        </w:rPr>
      </w:pPr>
      <w:r w:rsidRPr="00902DCB">
        <w:rPr>
          <w:lang w:val="fr-CA"/>
        </w:rPr>
        <w:t>Support universel avec base en serre-joint</w:t>
      </w:r>
      <w:r w:rsidR="00A56812" w:rsidRPr="00902DCB">
        <w:rPr>
          <w:lang w:val="fr-CA"/>
        </w:rPr>
        <w:t xml:space="preserve"> </w:t>
      </w:r>
      <w:r w:rsidRPr="00902DCB">
        <w:rPr>
          <w:lang w:val="fr-CA"/>
        </w:rPr>
        <w:t>et attaches</w:t>
      </w:r>
    </w:p>
    <w:p w14:paraId="32D45181" w14:textId="77777777" w:rsidR="00E06987" w:rsidRPr="00902DCB" w:rsidRDefault="00AE514E" w:rsidP="000A1594">
      <w:pPr>
        <w:pStyle w:val="ListParagraph"/>
        <w:numPr>
          <w:ilvl w:val="0"/>
          <w:numId w:val="16"/>
        </w:numPr>
        <w:jc w:val="left"/>
        <w:rPr>
          <w:lang w:val="fr-CA"/>
        </w:rPr>
      </w:pPr>
      <w:r w:rsidRPr="00902DCB">
        <w:rPr>
          <w:lang w:val="fr-CA"/>
        </w:rPr>
        <w:t>Ensemble de petites masses et crochet</w:t>
      </w:r>
      <w:r w:rsidR="0035479B" w:rsidRPr="00902DCB">
        <w:rPr>
          <w:lang w:val="fr-CA"/>
        </w:rPr>
        <w:tab/>
      </w:r>
    </w:p>
    <w:p w14:paraId="32D45182" w14:textId="77777777" w:rsidR="0035479B" w:rsidRPr="00902DCB" w:rsidRDefault="0035479B" w:rsidP="0035479B">
      <w:pPr>
        <w:rPr>
          <w:lang w:val="fr-CA"/>
        </w:rPr>
      </w:pPr>
    </w:p>
    <w:p w14:paraId="32D45183" w14:textId="77777777" w:rsidR="00082F0B" w:rsidRPr="00902DCB" w:rsidRDefault="00346CFB" w:rsidP="00EB00A4">
      <w:pPr>
        <w:pStyle w:val="Heading2"/>
        <w:rPr>
          <w:lang w:val="fr-CA"/>
        </w:rPr>
      </w:pPr>
      <w:r w:rsidRPr="00902DCB">
        <w:rPr>
          <w:lang w:val="fr-CA"/>
        </w:rPr>
        <w:t>Consignes de sécurité</w:t>
      </w:r>
    </w:p>
    <w:p w14:paraId="32D45184" w14:textId="77777777" w:rsidR="00BC71ED" w:rsidRPr="00902DCB" w:rsidRDefault="00904F58" w:rsidP="00904F58">
      <w:pPr>
        <w:rPr>
          <w:lang w:val="fr-CA"/>
        </w:rPr>
      </w:pPr>
      <w:r w:rsidRPr="00902DCB">
        <w:rPr>
          <w:lang w:val="fr-CA"/>
        </w:rPr>
        <w:t>Le rail à coussin d’air est une pièce d’équipement fragile. Sa surface doit être exempte de défaut afin de réduire la friction entre le chariot et le rail à son minimum. Soyez prudent de ne pas frapper la surface du rail avec un objet qui pourrait l’endommager</w:t>
      </w:r>
      <w:r w:rsidR="00F21923" w:rsidRPr="00902DCB">
        <w:rPr>
          <w:lang w:val="fr-CA"/>
        </w:rPr>
        <w:t xml:space="preserve"> </w:t>
      </w:r>
      <w:r w:rsidR="00BC71ED" w:rsidRPr="00902DCB">
        <w:rPr>
          <w:lang w:val="fr-CA"/>
        </w:rPr>
        <w:tab/>
      </w:r>
    </w:p>
    <w:p w14:paraId="32D45185" w14:textId="77777777" w:rsidR="00465B5A" w:rsidRPr="00902DCB" w:rsidRDefault="00465B5A" w:rsidP="00465B5A">
      <w:pPr>
        <w:rPr>
          <w:b/>
          <w:lang w:val="fr-CA"/>
        </w:rPr>
      </w:pPr>
    </w:p>
    <w:p w14:paraId="32D45186" w14:textId="77777777" w:rsidR="00465B5A" w:rsidRPr="00902DCB" w:rsidRDefault="00346CFB" w:rsidP="00EB00A4">
      <w:pPr>
        <w:pStyle w:val="Heading2"/>
        <w:rPr>
          <w:lang w:val="fr-CA"/>
        </w:rPr>
      </w:pPr>
      <w:r w:rsidRPr="00902DCB">
        <w:rPr>
          <w:lang w:val="fr-CA"/>
        </w:rPr>
        <w:t>Références pour ce manuel</w:t>
      </w:r>
      <w:r w:rsidR="00465B5A" w:rsidRPr="00902DCB">
        <w:rPr>
          <w:lang w:val="fr-CA"/>
        </w:rPr>
        <w:tab/>
      </w:r>
    </w:p>
    <w:p w14:paraId="32D45187" w14:textId="77777777" w:rsidR="00465B5A" w:rsidRPr="00902DCB" w:rsidRDefault="00465B5A" w:rsidP="000A1594">
      <w:pPr>
        <w:pStyle w:val="ListParagraph"/>
        <w:numPr>
          <w:ilvl w:val="0"/>
          <w:numId w:val="20"/>
        </w:numPr>
        <w:jc w:val="left"/>
        <w:rPr>
          <w:lang w:val="fr-CA"/>
        </w:rPr>
      </w:pPr>
      <w:r w:rsidRPr="00902DCB">
        <w:rPr>
          <w:lang w:val="fr-CA"/>
        </w:rPr>
        <w:t>Gastineau, J., Appel, K., Bakken, C., Sorensen, R., Vernier, D.</w:t>
      </w:r>
      <w:r w:rsidR="00F21923" w:rsidRPr="00902DCB">
        <w:rPr>
          <w:lang w:val="fr-CA"/>
        </w:rPr>
        <w:t>,</w:t>
      </w:r>
      <w:r w:rsidRPr="00902DCB">
        <w:rPr>
          <w:lang w:val="fr-CA"/>
        </w:rPr>
        <w:t xml:space="preserve"> </w:t>
      </w:r>
      <w:r w:rsidRPr="00902DCB">
        <w:rPr>
          <w:i/>
          <w:lang w:val="fr-CA"/>
        </w:rPr>
        <w:t>Physics with Vernier</w:t>
      </w:r>
      <w:r w:rsidR="00F21923" w:rsidRPr="00902DCB">
        <w:rPr>
          <w:lang w:val="fr-CA"/>
        </w:rPr>
        <w:t xml:space="preserve">. </w:t>
      </w:r>
      <w:r w:rsidRPr="00902DCB">
        <w:rPr>
          <w:lang w:val="fr-CA"/>
        </w:rPr>
        <w:t>Vernier software and Technology (2007).</w:t>
      </w:r>
      <w:r w:rsidRPr="00902DCB">
        <w:rPr>
          <w:lang w:val="fr-CA"/>
        </w:rPr>
        <w:tab/>
      </w:r>
    </w:p>
    <w:p w14:paraId="32D45188" w14:textId="77777777" w:rsidR="00465B5A" w:rsidRPr="00902DCB" w:rsidRDefault="00465B5A" w:rsidP="000A1594">
      <w:pPr>
        <w:pStyle w:val="ListParagraph"/>
        <w:numPr>
          <w:ilvl w:val="0"/>
          <w:numId w:val="20"/>
        </w:numPr>
        <w:jc w:val="left"/>
        <w:rPr>
          <w:lang w:val="fr-CA"/>
        </w:rPr>
      </w:pPr>
      <w:r w:rsidRPr="00450CF4">
        <w:t>Dukerich, L.</w:t>
      </w:r>
      <w:r w:rsidR="00F21923" w:rsidRPr="00450CF4">
        <w:t>,</w:t>
      </w:r>
      <w:r w:rsidRPr="00450CF4">
        <w:t xml:space="preserve"> </w:t>
      </w:r>
      <w:r w:rsidRPr="00450CF4">
        <w:rPr>
          <w:i/>
        </w:rPr>
        <w:t>Advanced Physics with Vernier – Mechanics</w:t>
      </w:r>
      <w:r w:rsidR="00F21923" w:rsidRPr="00450CF4">
        <w:t>.</w:t>
      </w:r>
      <w:r w:rsidRPr="00450CF4">
        <w:t xml:space="preserve"> </w:t>
      </w:r>
      <w:r w:rsidRPr="00902DCB">
        <w:rPr>
          <w:lang w:val="fr-CA"/>
        </w:rPr>
        <w:t xml:space="preserve">Vernier </w:t>
      </w:r>
      <w:r w:rsidR="00F21923" w:rsidRPr="00902DCB">
        <w:rPr>
          <w:lang w:val="fr-CA"/>
        </w:rPr>
        <w:t>software and Technology (2011).</w:t>
      </w:r>
      <w:r w:rsidRPr="00902DCB">
        <w:rPr>
          <w:lang w:val="fr-CA"/>
        </w:rPr>
        <w:t xml:space="preserve"> </w:t>
      </w:r>
    </w:p>
    <w:p w14:paraId="32D45189" w14:textId="77777777" w:rsidR="00465B5A" w:rsidRPr="00902DCB" w:rsidRDefault="00465B5A" w:rsidP="000A1594">
      <w:pPr>
        <w:pStyle w:val="ListParagraph"/>
        <w:numPr>
          <w:ilvl w:val="0"/>
          <w:numId w:val="20"/>
        </w:numPr>
        <w:jc w:val="left"/>
        <w:rPr>
          <w:lang w:val="fr-CA"/>
        </w:rPr>
      </w:pPr>
      <w:r w:rsidRPr="00450CF4">
        <w:rPr>
          <w:i/>
        </w:rPr>
        <w:t>Physics with the Xplorer GLX</w:t>
      </w:r>
      <w:r w:rsidRPr="00450CF4">
        <w:t>.</w:t>
      </w:r>
      <w:r w:rsidR="00131250" w:rsidRPr="00450CF4">
        <w:t xml:space="preserve"> </w:t>
      </w:r>
      <w:r w:rsidRPr="00902DCB">
        <w:rPr>
          <w:lang w:val="fr-CA"/>
        </w:rPr>
        <w:t>PASCO scientific (2006).</w:t>
      </w:r>
    </w:p>
    <w:p w14:paraId="32D4518A" w14:textId="77777777" w:rsidR="006A222A" w:rsidRPr="00902DCB" w:rsidRDefault="006A222A">
      <w:pPr>
        <w:autoSpaceDE/>
        <w:autoSpaceDN/>
        <w:adjustRightInd/>
        <w:spacing w:after="200" w:line="276" w:lineRule="auto"/>
        <w:jc w:val="left"/>
        <w:textAlignment w:val="auto"/>
        <w:rPr>
          <w:b/>
          <w:color w:val="365F91" w:themeColor="accent1" w:themeShade="BF"/>
          <w:sz w:val="28"/>
          <w:szCs w:val="28"/>
          <w:lang w:val="fr-CA"/>
        </w:rPr>
      </w:pPr>
      <w:r w:rsidRPr="00902DCB">
        <w:rPr>
          <w:lang w:val="fr-CA"/>
        </w:rPr>
        <w:br w:type="page"/>
      </w:r>
    </w:p>
    <w:p w14:paraId="32D4518B" w14:textId="77777777" w:rsidR="00A96014" w:rsidRPr="00902DCB" w:rsidRDefault="00622B47" w:rsidP="00EB00A4">
      <w:pPr>
        <w:pStyle w:val="Heading2"/>
        <w:rPr>
          <w:lang w:val="fr-CA"/>
        </w:rPr>
      </w:pPr>
      <w:r w:rsidRPr="00902DCB">
        <w:rPr>
          <w:lang w:val="fr-CA"/>
        </w:rPr>
        <w:lastRenderedPageBreak/>
        <w:t>Procé</w:t>
      </w:r>
      <w:r w:rsidR="00A96014" w:rsidRPr="00902DCB">
        <w:rPr>
          <w:lang w:val="fr-CA"/>
        </w:rPr>
        <w:t>dure</w:t>
      </w:r>
    </w:p>
    <w:p w14:paraId="32D4518C" w14:textId="77777777" w:rsidR="007B6E4F" w:rsidRPr="00902DCB" w:rsidRDefault="00622B47" w:rsidP="007B1E49">
      <w:pPr>
        <w:pStyle w:val="Heading3"/>
        <w:rPr>
          <w:lang w:val="fr-CA"/>
        </w:rPr>
      </w:pPr>
      <w:bookmarkStart w:id="4" w:name="_Ref360790102"/>
      <w:r w:rsidRPr="00902DCB">
        <w:rPr>
          <w:lang w:val="fr-CA"/>
        </w:rPr>
        <w:t>M</w:t>
      </w:r>
      <w:r w:rsidR="00A92D08" w:rsidRPr="00902DCB">
        <w:rPr>
          <w:lang w:val="fr-CA"/>
        </w:rPr>
        <w:t>anipulations</w:t>
      </w:r>
      <w:r w:rsidRPr="00902DCB">
        <w:rPr>
          <w:lang w:val="fr-CA"/>
        </w:rPr>
        <w:t xml:space="preserve"> préliminaires</w:t>
      </w:r>
      <w:r w:rsidR="0004637E" w:rsidRPr="00902DCB">
        <w:rPr>
          <w:lang w:val="fr-CA"/>
        </w:rPr>
        <w:t xml:space="preserve"> (</w:t>
      </w:r>
      <w:r w:rsidRPr="00902DCB">
        <w:rPr>
          <w:lang w:val="fr-CA"/>
        </w:rPr>
        <w:t xml:space="preserve">mouvement </w:t>
      </w:r>
      <w:r w:rsidR="0004637E" w:rsidRPr="00902DCB">
        <w:rPr>
          <w:lang w:val="fr-CA"/>
        </w:rPr>
        <w:t xml:space="preserve">simple </w:t>
      </w:r>
      <w:r w:rsidRPr="00902DCB">
        <w:rPr>
          <w:lang w:val="fr-CA"/>
        </w:rPr>
        <w:t>sur un plan incliné</w:t>
      </w:r>
      <w:r w:rsidR="0004637E" w:rsidRPr="00902DCB">
        <w:rPr>
          <w:lang w:val="fr-CA"/>
        </w:rPr>
        <w:t>)</w:t>
      </w:r>
      <w:bookmarkEnd w:id="4"/>
    </w:p>
    <w:p w14:paraId="32D4518D" w14:textId="58B5167A" w:rsidR="000C0910" w:rsidRPr="00902DCB" w:rsidRDefault="00FB260A" w:rsidP="00536957">
      <w:pPr>
        <w:pStyle w:val="ListParagraph"/>
        <w:numPr>
          <w:ilvl w:val="0"/>
          <w:numId w:val="13"/>
        </w:numPr>
        <w:ind w:left="851" w:hanging="131"/>
        <w:rPr>
          <w:lang w:val="fr-CA"/>
        </w:rPr>
      </w:pPr>
      <w:r w:rsidRPr="00902DCB">
        <w:rPr>
          <w:lang w:val="fr-CA"/>
        </w:rPr>
        <w:t xml:space="preserve">Démarrez </w:t>
      </w:r>
      <w:r w:rsidR="00996B19">
        <w:rPr>
          <w:lang w:val="fr-CA"/>
        </w:rPr>
        <w:t>le prog</w:t>
      </w:r>
      <w:r w:rsidRPr="00902DCB">
        <w:rPr>
          <w:lang w:val="fr-CA"/>
        </w:rPr>
        <w:t>ramme Logger Pro</w:t>
      </w:r>
      <w:r w:rsidR="000C0910" w:rsidRPr="00902DCB">
        <w:rPr>
          <w:lang w:val="fr-CA"/>
        </w:rPr>
        <w:t>.</w:t>
      </w:r>
      <w:r w:rsidR="00361738" w:rsidRPr="00902DCB">
        <w:rPr>
          <w:lang w:val="fr-CA"/>
        </w:rPr>
        <w:t xml:space="preserve"> Banchez le détecteur de mouvement au module LabQuest mini</w:t>
      </w:r>
      <w:r w:rsidRPr="00902DCB">
        <w:rPr>
          <w:lang w:val="fr-CA"/>
        </w:rPr>
        <w:t xml:space="preserve"> </w:t>
      </w:r>
      <w:r w:rsidR="00361738" w:rsidRPr="00902DCB">
        <w:rPr>
          <w:lang w:val="fr-CA"/>
        </w:rPr>
        <w:t>qui lui devrait déjà être connecté à votre ordinateur. Quand Logger Pro s’ouvre, vous devriez apercevoir deux graphiques : Position vs</w:t>
      </w:r>
      <w:r w:rsidR="003302D3">
        <w:rPr>
          <w:lang w:val="fr-CA"/>
        </w:rPr>
        <w:t>.</w:t>
      </w:r>
      <w:r w:rsidR="00361738" w:rsidRPr="00902DCB">
        <w:rPr>
          <w:lang w:val="fr-CA"/>
        </w:rPr>
        <w:t xml:space="preserve"> Time et Velocity vs</w:t>
      </w:r>
      <w:r w:rsidR="003302D3">
        <w:rPr>
          <w:lang w:val="fr-CA"/>
        </w:rPr>
        <w:t>.</w:t>
      </w:r>
      <w:r w:rsidR="00361738" w:rsidRPr="00902DCB">
        <w:rPr>
          <w:lang w:val="fr-CA"/>
        </w:rPr>
        <w:t xml:space="preserve"> Time. Dans le coin inférieur gauche, vous devriez apercevoir le cadran de lecture pour le détecteur de mouvement. </w:t>
      </w:r>
      <w:r w:rsidR="00361738" w:rsidRPr="00902DCB">
        <w:rPr>
          <w:lang w:val="fr-CA"/>
        </w:rPr>
        <w:tab/>
      </w:r>
    </w:p>
    <w:p w14:paraId="32D4518E" w14:textId="77777777" w:rsidR="000C0910" w:rsidRPr="00902DCB" w:rsidRDefault="000C0910" w:rsidP="000C0910">
      <w:pPr>
        <w:pStyle w:val="ListParagraph"/>
        <w:ind w:left="851"/>
        <w:rPr>
          <w:lang w:val="fr-CA"/>
        </w:rPr>
      </w:pPr>
    </w:p>
    <w:p w14:paraId="32D4518F" w14:textId="77777777" w:rsidR="00F64489" w:rsidRPr="00902DCB" w:rsidRDefault="00B916CF" w:rsidP="00536957">
      <w:pPr>
        <w:pStyle w:val="ListParagraph"/>
        <w:numPr>
          <w:ilvl w:val="0"/>
          <w:numId w:val="13"/>
        </w:numPr>
        <w:ind w:left="851" w:hanging="131"/>
        <w:rPr>
          <w:lang w:val="fr-CA"/>
        </w:rPr>
      </w:pPr>
      <w:r w:rsidRPr="00902DCB">
        <w:rPr>
          <w:lang w:val="fr-CA"/>
        </w:rPr>
        <w:t xml:space="preserve">Démarrez l’alimentation en air pour votre rail et ajustez la puissance jusqu’à ce que votre chariot semble glisser sans friction. Vous partagez la source d’air avec une équipe voisine alors assurez-vous que les deux équipes sont satisfaites </w:t>
      </w:r>
      <w:r w:rsidR="002A2773" w:rsidRPr="00902DCB">
        <w:rPr>
          <w:lang w:val="fr-CA"/>
        </w:rPr>
        <w:t xml:space="preserve">avec les ajustements avant de poursuivre l’expérience. </w:t>
      </w:r>
      <w:r w:rsidRPr="00902DCB">
        <w:rPr>
          <w:lang w:val="fr-CA"/>
        </w:rPr>
        <w:t xml:space="preserve">  </w:t>
      </w:r>
      <w:r w:rsidRPr="00902DCB">
        <w:rPr>
          <w:lang w:val="fr-CA"/>
        </w:rPr>
        <w:tab/>
      </w:r>
      <w:r w:rsidR="00464636" w:rsidRPr="00902DCB">
        <w:rPr>
          <w:lang w:val="fr-CA"/>
        </w:rPr>
        <w:tab/>
      </w:r>
      <w:r w:rsidR="00F64489" w:rsidRPr="00902DCB">
        <w:rPr>
          <w:lang w:val="fr-CA"/>
        </w:rPr>
        <w:tab/>
      </w:r>
      <w:r w:rsidR="00F64489" w:rsidRPr="00902DCB">
        <w:rPr>
          <w:lang w:val="fr-CA"/>
        </w:rPr>
        <w:br/>
      </w:r>
    </w:p>
    <w:p w14:paraId="32D45190" w14:textId="77777777" w:rsidR="002F6683" w:rsidRPr="00902DCB" w:rsidRDefault="004D455E" w:rsidP="004D455E">
      <w:pPr>
        <w:pStyle w:val="ListParagraph"/>
        <w:numPr>
          <w:ilvl w:val="0"/>
          <w:numId w:val="13"/>
        </w:numPr>
        <w:ind w:left="851" w:hanging="131"/>
        <w:rPr>
          <w:lang w:val="fr-CA"/>
        </w:rPr>
      </w:pPr>
      <w:r w:rsidRPr="00902DCB">
        <w:rPr>
          <w:lang w:val="fr-CA"/>
        </w:rPr>
        <w:t xml:space="preserve">Assurez-vous que votre rail à niveau en utilisant les pattes ajustables. Placer le chariot au centre du rail. Si le chariot bouge dans un sens ou dans l’autre, ajuster le niveau du rail. Lorsque le rail est à niveau, le chariot devrait être pratiquement stationnaire (il y a par contre toujours un peu de turbulence). </w:t>
      </w:r>
      <w:r w:rsidRPr="00902DCB">
        <w:rPr>
          <w:lang w:val="fr-CA"/>
        </w:rPr>
        <w:tab/>
      </w:r>
      <w:r w:rsidR="002F6683" w:rsidRPr="00902DCB">
        <w:rPr>
          <w:lang w:val="fr-CA"/>
        </w:rPr>
        <w:br/>
      </w:r>
    </w:p>
    <w:p w14:paraId="32D45191" w14:textId="77777777" w:rsidR="002E1A4A" w:rsidRPr="00902DCB" w:rsidRDefault="002E1A4A" w:rsidP="002E1A4A">
      <w:pPr>
        <w:pStyle w:val="ListParagraph"/>
        <w:numPr>
          <w:ilvl w:val="0"/>
          <w:numId w:val="13"/>
        </w:numPr>
        <w:ind w:left="851" w:hanging="131"/>
        <w:rPr>
          <w:lang w:val="fr-CA"/>
        </w:rPr>
      </w:pPr>
      <w:r w:rsidRPr="00902DCB">
        <w:rPr>
          <w:lang w:val="fr-CA"/>
        </w:rPr>
        <w:t>Assurez-vous que le velcr</w:t>
      </w:r>
      <w:r w:rsidR="00221905" w:rsidRPr="00902DCB">
        <w:rPr>
          <w:lang w:val="fr-CA"/>
        </w:rPr>
        <w:t>o</w:t>
      </w:r>
      <w:r w:rsidRPr="00902DCB">
        <w:rPr>
          <w:lang w:val="fr-CA"/>
        </w:rPr>
        <w:t xml:space="preserve"> utilisé pour stopper le chariot à environ 10cm du détecteur est bien en place autour du rail.</w:t>
      </w:r>
      <w:r w:rsidRPr="00902DCB">
        <w:rPr>
          <w:lang w:val="fr-CA"/>
        </w:rPr>
        <w:tab/>
      </w:r>
      <w:r w:rsidRPr="00902DCB">
        <w:rPr>
          <w:lang w:val="fr-CA"/>
        </w:rPr>
        <w:br/>
      </w:r>
    </w:p>
    <w:p w14:paraId="32D45192" w14:textId="77777777" w:rsidR="00340B5C" w:rsidRPr="00902DCB" w:rsidRDefault="002E1A4A" w:rsidP="002E1A4A">
      <w:pPr>
        <w:pStyle w:val="ListParagraph"/>
        <w:numPr>
          <w:ilvl w:val="0"/>
          <w:numId w:val="13"/>
        </w:numPr>
        <w:ind w:left="851" w:hanging="131"/>
        <w:rPr>
          <w:lang w:val="fr-CA"/>
        </w:rPr>
      </w:pPr>
      <w:r w:rsidRPr="00902DCB">
        <w:rPr>
          <w:lang w:val="fr-CA"/>
        </w:rPr>
        <w:t xml:space="preserve">Assurez-vous que le détecteur de mouvement est en mode </w:t>
      </w:r>
      <w:r w:rsidR="00340B5C" w:rsidRPr="00902DCB">
        <w:rPr>
          <w:i/>
          <w:lang w:val="fr-CA"/>
        </w:rPr>
        <w:t>track</w:t>
      </w:r>
      <w:r w:rsidR="00340B5C" w:rsidRPr="00902DCB">
        <w:rPr>
          <w:lang w:val="fr-CA"/>
        </w:rPr>
        <w:t>:</w:t>
      </w:r>
      <w:r w:rsidR="003A19D8" w:rsidRPr="00902DCB">
        <w:rPr>
          <w:lang w:val="fr-CA"/>
        </w:rPr>
        <w:t xml:space="preserve"> </w:t>
      </w:r>
      <w:r w:rsidR="00340B5C" w:rsidRPr="00902DCB">
        <w:rPr>
          <w:noProof/>
          <w:lang w:val="en-US"/>
        </w:rPr>
        <w:drawing>
          <wp:inline distT="0" distB="0" distL="0" distR="0" wp14:anchorId="32D45320" wp14:editId="32D45321">
            <wp:extent cx="638175" cy="38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81000"/>
                    </a:xfrm>
                    <a:prstGeom prst="rect">
                      <a:avLst/>
                    </a:prstGeom>
                    <a:noFill/>
                  </pic:spPr>
                </pic:pic>
              </a:graphicData>
            </a:graphic>
          </wp:inline>
        </w:drawing>
      </w:r>
      <w:r w:rsidR="002C5FD2" w:rsidRPr="00902DCB">
        <w:rPr>
          <w:lang w:val="fr-CA"/>
        </w:rPr>
        <w:t xml:space="preserve">. </w:t>
      </w:r>
      <w:r w:rsidRPr="00902DCB">
        <w:rPr>
          <w:lang w:val="fr-CA"/>
        </w:rPr>
        <w:t>La tête du détecteur doit être soulevée afin de faire cet ajustement</w:t>
      </w:r>
      <w:r w:rsidR="002C5FD2" w:rsidRPr="00902DCB">
        <w:rPr>
          <w:lang w:val="fr-CA"/>
        </w:rPr>
        <w:t>.</w:t>
      </w:r>
      <w:r w:rsidRPr="00902DCB">
        <w:rPr>
          <w:lang w:val="fr-CA"/>
        </w:rPr>
        <w:tab/>
      </w:r>
      <w:r w:rsidR="00340B5C" w:rsidRPr="00902DCB">
        <w:rPr>
          <w:lang w:val="fr-CA"/>
        </w:rPr>
        <w:br/>
      </w:r>
    </w:p>
    <w:p w14:paraId="32D45194" w14:textId="7A997525" w:rsidR="00FF0B42" w:rsidRPr="005C688D" w:rsidRDefault="00221905" w:rsidP="002C5FD2">
      <w:pPr>
        <w:pStyle w:val="ListParagraph"/>
        <w:numPr>
          <w:ilvl w:val="0"/>
          <w:numId w:val="13"/>
        </w:numPr>
        <w:ind w:left="851" w:hanging="131"/>
        <w:rPr>
          <w:lang w:val="fr-CA"/>
        </w:rPr>
      </w:pPr>
      <w:r w:rsidRPr="00902DCB">
        <w:rPr>
          <w:lang w:val="fr-CA"/>
        </w:rPr>
        <w:t>Alignez le détecteur afin qu’il d</w:t>
      </w:r>
      <w:r w:rsidR="00536164">
        <w:rPr>
          <w:lang w:val="fr-CA"/>
        </w:rPr>
        <w:t>é</w:t>
      </w:r>
      <w:r w:rsidRPr="00902DCB">
        <w:rPr>
          <w:lang w:val="fr-CA"/>
        </w:rPr>
        <w:t>tecte le chariot quelle que soit sa position sur le rail.</w:t>
      </w:r>
      <w:r w:rsidRPr="00902DCB">
        <w:rPr>
          <w:lang w:val="fr-CA"/>
        </w:rPr>
        <w:tab/>
        <w:t xml:space="preserve">  </w:t>
      </w:r>
    </w:p>
    <w:p w14:paraId="32D45195" w14:textId="4EE6ACA8" w:rsidR="002F6683" w:rsidRPr="00902DCB" w:rsidRDefault="00221905" w:rsidP="002C5FD2">
      <w:pPr>
        <w:pStyle w:val="ListParagraph"/>
        <w:numPr>
          <w:ilvl w:val="1"/>
          <w:numId w:val="13"/>
        </w:numPr>
        <w:rPr>
          <w:lang w:val="fr-CA"/>
        </w:rPr>
      </w:pPr>
      <w:r w:rsidRPr="00902DCB">
        <w:rPr>
          <w:lang w:val="fr-CA"/>
        </w:rPr>
        <w:t>Placer une rondelle d’aluminium de</w:t>
      </w:r>
      <w:r w:rsidR="00FF0B42" w:rsidRPr="00902DCB">
        <w:rPr>
          <w:lang w:val="fr-CA"/>
        </w:rPr>
        <w:t xml:space="preserve"> 1</w:t>
      </w:r>
      <w:r w:rsidR="00B952B7" w:rsidRPr="00902DCB">
        <w:rPr>
          <w:lang w:val="fr-CA"/>
        </w:rPr>
        <w:t xml:space="preserve"> </w:t>
      </w:r>
      <w:r w:rsidR="00FF0B42" w:rsidRPr="00902DCB">
        <w:rPr>
          <w:lang w:val="fr-CA"/>
        </w:rPr>
        <w:t xml:space="preserve">cm </w:t>
      </w:r>
      <w:r w:rsidRPr="00902DCB">
        <w:rPr>
          <w:lang w:val="fr-CA"/>
        </w:rPr>
        <w:t>sous la patte du rail</w:t>
      </w:r>
      <w:r w:rsidR="00FF0B42" w:rsidRPr="00902DCB">
        <w:rPr>
          <w:lang w:val="fr-CA"/>
        </w:rPr>
        <w:t>.</w:t>
      </w:r>
      <w:r w:rsidR="00FF0B42" w:rsidRPr="00902DCB">
        <w:rPr>
          <w:lang w:val="fr-CA"/>
        </w:rPr>
        <w:tab/>
      </w:r>
    </w:p>
    <w:p w14:paraId="32D45196" w14:textId="0A53886A" w:rsidR="00D40EF6" w:rsidRPr="00902DCB" w:rsidRDefault="00221905" w:rsidP="002C5FD2">
      <w:pPr>
        <w:pStyle w:val="ListParagraph"/>
        <w:numPr>
          <w:ilvl w:val="1"/>
          <w:numId w:val="13"/>
        </w:numPr>
        <w:rPr>
          <w:lang w:val="fr-CA"/>
        </w:rPr>
      </w:pPr>
      <w:r w:rsidRPr="00902DCB">
        <w:rPr>
          <w:lang w:val="fr-CA"/>
        </w:rPr>
        <w:t xml:space="preserve">Dans </w:t>
      </w:r>
      <w:r w:rsidRPr="00902DCB">
        <w:rPr>
          <w:i/>
          <w:lang w:val="fr-CA"/>
        </w:rPr>
        <w:t>Logger Pro</w:t>
      </w:r>
      <w:r w:rsidRPr="00902DCB">
        <w:rPr>
          <w:lang w:val="fr-CA"/>
        </w:rPr>
        <w:t>, sélectionnez</w:t>
      </w:r>
      <w:r w:rsidR="001B5EC4" w:rsidRPr="00902DCB">
        <w:rPr>
          <w:lang w:val="fr-CA"/>
        </w:rPr>
        <w:t xml:space="preserve"> </w:t>
      </w:r>
      <w:r w:rsidR="001B5EC4" w:rsidRPr="00902DCB">
        <w:rPr>
          <w:rStyle w:val="LoggerProinstructionsChar"/>
          <w:lang w:val="fr-CA"/>
        </w:rPr>
        <w:t>Experiment</w:t>
      </w:r>
      <w:r w:rsidR="001B5EC4" w:rsidRPr="00902DCB">
        <w:rPr>
          <w:color w:val="984806" w:themeColor="accent6" w:themeShade="80"/>
          <w:lang w:val="fr-CA"/>
        </w:rPr>
        <w:t xml:space="preserve"> </w:t>
      </w:r>
      <w:r w:rsidRPr="00902DCB">
        <w:rPr>
          <w:lang w:val="fr-CA"/>
        </w:rPr>
        <w:t>puis ensuite</w:t>
      </w:r>
      <w:r w:rsidR="001B5EC4" w:rsidRPr="00902DCB">
        <w:rPr>
          <w:lang w:val="fr-CA"/>
        </w:rPr>
        <w:t xml:space="preserve"> </w:t>
      </w:r>
      <w:r w:rsidR="001B5EC4" w:rsidRPr="00902DCB">
        <w:rPr>
          <w:rStyle w:val="LoggerProinstructionsChar"/>
          <w:lang w:val="fr-CA"/>
        </w:rPr>
        <w:t>Data collection</w:t>
      </w:r>
      <w:r w:rsidR="00F21923" w:rsidRPr="00902DCB">
        <w:rPr>
          <w:lang w:val="fr-CA"/>
        </w:rPr>
        <w:t>.</w:t>
      </w:r>
      <w:r w:rsidR="001B5EC4" w:rsidRPr="00902DCB">
        <w:rPr>
          <w:lang w:val="fr-CA"/>
        </w:rPr>
        <w:t xml:space="preserve"> </w:t>
      </w:r>
      <w:r w:rsidRPr="00902DCB">
        <w:rPr>
          <w:lang w:val="fr-CA"/>
        </w:rPr>
        <w:t>Ajuster le temps de la mesure à</w:t>
      </w:r>
      <w:r w:rsidR="001B5EC4" w:rsidRPr="00902DCB">
        <w:rPr>
          <w:lang w:val="fr-CA"/>
        </w:rPr>
        <w:t xml:space="preserve"> 50</w:t>
      </w:r>
      <w:r w:rsidR="00B952B7" w:rsidRPr="00902DCB">
        <w:rPr>
          <w:lang w:val="fr-CA"/>
        </w:rPr>
        <w:t xml:space="preserve"> </w:t>
      </w:r>
      <w:r w:rsidR="00F21923" w:rsidRPr="00902DCB">
        <w:rPr>
          <w:lang w:val="fr-CA"/>
        </w:rPr>
        <w:t>sec.</w:t>
      </w:r>
      <w:r w:rsidR="001B5EC4" w:rsidRPr="00902DCB">
        <w:rPr>
          <w:lang w:val="fr-CA"/>
        </w:rPr>
        <w:t xml:space="preserve"> </w:t>
      </w:r>
      <w:r w:rsidRPr="00902DCB">
        <w:rPr>
          <w:lang w:val="fr-CA"/>
        </w:rPr>
        <w:t>Ajustez le nombre d’échantillons par seconde à</w:t>
      </w:r>
      <w:r w:rsidR="00B604EE" w:rsidRPr="00902DCB">
        <w:rPr>
          <w:lang w:val="fr-CA"/>
        </w:rPr>
        <w:t xml:space="preserve"> </w:t>
      </w:r>
      <w:r w:rsidR="001B5EC4" w:rsidRPr="00902DCB">
        <w:rPr>
          <w:lang w:val="fr-CA"/>
        </w:rPr>
        <w:t>2</w:t>
      </w:r>
      <w:r w:rsidR="00B604EE" w:rsidRPr="00902DCB">
        <w:rPr>
          <w:lang w:val="fr-CA"/>
        </w:rPr>
        <w:t>0</w:t>
      </w:r>
      <w:r w:rsidR="001B5EC4" w:rsidRPr="00902DCB">
        <w:rPr>
          <w:lang w:val="fr-CA"/>
        </w:rPr>
        <w:t xml:space="preserve"> </w:t>
      </w:r>
      <w:r w:rsidRPr="00902DCB">
        <w:rPr>
          <w:lang w:val="fr-CA"/>
        </w:rPr>
        <w:t>et cliquez</w:t>
      </w:r>
      <w:r w:rsidR="001B5EC4" w:rsidRPr="00902DCB">
        <w:rPr>
          <w:lang w:val="fr-CA"/>
        </w:rPr>
        <w:t xml:space="preserve"> </w:t>
      </w:r>
      <w:r w:rsidR="006A1F9E" w:rsidRPr="00902DCB">
        <w:rPr>
          <w:rStyle w:val="LoggerProinstructionsChar"/>
          <w:lang w:val="fr-CA"/>
        </w:rPr>
        <w:t>D</w:t>
      </w:r>
      <w:r w:rsidR="001B5EC4" w:rsidRPr="00902DCB">
        <w:rPr>
          <w:rStyle w:val="LoggerProinstructionsChar"/>
          <w:lang w:val="fr-CA"/>
        </w:rPr>
        <w:t>one</w:t>
      </w:r>
      <w:r w:rsidR="005C688D">
        <w:rPr>
          <w:lang w:val="fr-CA"/>
        </w:rPr>
        <w:t>.</w:t>
      </w:r>
      <w:r w:rsidR="005C688D">
        <w:rPr>
          <w:lang w:val="fr-CA"/>
        </w:rPr>
        <w:tab/>
      </w:r>
    </w:p>
    <w:p w14:paraId="32D45197" w14:textId="710F8575" w:rsidR="002F6683" w:rsidRPr="00902DCB" w:rsidRDefault="00221905" w:rsidP="002C5FD2">
      <w:pPr>
        <w:pStyle w:val="ListParagraph"/>
        <w:numPr>
          <w:ilvl w:val="1"/>
          <w:numId w:val="13"/>
        </w:numPr>
        <w:rPr>
          <w:lang w:val="fr-CA"/>
        </w:rPr>
      </w:pPr>
      <w:r w:rsidRPr="00902DCB">
        <w:rPr>
          <w:lang w:val="fr-CA"/>
        </w:rPr>
        <w:t>Placez le chariot un mètre en face du dét</w:t>
      </w:r>
      <w:r w:rsidR="00450CF4">
        <w:rPr>
          <w:lang w:val="fr-CA"/>
        </w:rPr>
        <w:t>ecteur. Assurez-vous que le disque</w:t>
      </w:r>
      <w:r w:rsidRPr="00902DCB">
        <w:rPr>
          <w:lang w:val="fr-CA"/>
        </w:rPr>
        <w:t xml:space="preserve"> attaché au chariot fait face au détecteur. Ce disque est utilisé afin d’augmenter la surface aperçue par le détecteur.  </w:t>
      </w:r>
      <w:r w:rsidRPr="00902DCB">
        <w:rPr>
          <w:lang w:val="fr-CA"/>
        </w:rPr>
        <w:tab/>
      </w:r>
      <w:r w:rsidR="005C688D">
        <w:rPr>
          <w:lang w:val="fr-CA"/>
        </w:rPr>
        <w:tab/>
      </w:r>
    </w:p>
    <w:p w14:paraId="32D45198" w14:textId="77777777" w:rsidR="00B604EE" w:rsidRPr="00902DCB" w:rsidRDefault="00221905" w:rsidP="002C5FD2">
      <w:pPr>
        <w:pStyle w:val="ListParagraph"/>
        <w:numPr>
          <w:ilvl w:val="1"/>
          <w:numId w:val="13"/>
        </w:numPr>
        <w:rPr>
          <w:lang w:val="fr-CA"/>
        </w:rPr>
      </w:pPr>
      <w:r w:rsidRPr="00902DCB">
        <w:rPr>
          <w:lang w:val="fr-CA"/>
        </w:rPr>
        <w:t>Cliquez</w:t>
      </w:r>
      <w:r w:rsidR="00B604EE" w:rsidRPr="00902DCB">
        <w:rPr>
          <w:lang w:val="fr-CA"/>
        </w:rPr>
        <w:t xml:space="preserve"> </w:t>
      </w:r>
      <w:r w:rsidR="006A1F9E" w:rsidRPr="00902DCB">
        <w:rPr>
          <w:rStyle w:val="LoggerProinstructionsChar"/>
          <w:lang w:val="fr-CA"/>
        </w:rPr>
        <w:t>C</w:t>
      </w:r>
      <w:r w:rsidR="00B604EE" w:rsidRPr="00902DCB">
        <w:rPr>
          <w:rStyle w:val="LoggerProinstructionsChar"/>
          <w:lang w:val="fr-CA"/>
        </w:rPr>
        <w:t>ollect</w:t>
      </w:r>
      <w:r w:rsidR="00B604EE" w:rsidRPr="00902DCB">
        <w:rPr>
          <w:lang w:val="fr-CA"/>
        </w:rPr>
        <w:t xml:space="preserve"> </w:t>
      </w:r>
      <w:r w:rsidRPr="00902DCB">
        <w:rPr>
          <w:lang w:val="fr-CA"/>
        </w:rPr>
        <w:t>et relâcher le chariot.</w:t>
      </w:r>
      <w:r w:rsidR="005749D9" w:rsidRPr="00902DCB">
        <w:rPr>
          <w:lang w:val="fr-CA"/>
        </w:rPr>
        <w:t xml:space="preserve"> </w:t>
      </w:r>
      <w:r w:rsidRPr="00902DCB">
        <w:rPr>
          <w:lang w:val="fr-CA"/>
        </w:rPr>
        <w:t xml:space="preserve">Assurez-vous que le détecteur fait une lecture </w:t>
      </w:r>
      <w:r w:rsidR="00F06712" w:rsidRPr="00902DCB">
        <w:rPr>
          <w:lang w:val="fr-CA"/>
        </w:rPr>
        <w:t xml:space="preserve">adéquate </w:t>
      </w:r>
      <w:r w:rsidRPr="00902DCB">
        <w:rPr>
          <w:lang w:val="fr-CA"/>
        </w:rPr>
        <w:t>de la position du chariot</w:t>
      </w:r>
      <w:r w:rsidR="00F06712" w:rsidRPr="00902DCB">
        <w:rPr>
          <w:lang w:val="fr-CA"/>
        </w:rPr>
        <w:t xml:space="preserve"> lorsqu’il accélère vers le bas du rail</w:t>
      </w:r>
      <w:r w:rsidR="003A19D8" w:rsidRPr="00902DCB">
        <w:rPr>
          <w:lang w:val="fr-CA"/>
        </w:rPr>
        <w:t>.</w:t>
      </w:r>
      <w:r w:rsidR="00222807" w:rsidRPr="00902DCB">
        <w:rPr>
          <w:lang w:val="fr-CA"/>
        </w:rPr>
        <w:t xml:space="preserve"> </w:t>
      </w:r>
      <w:r w:rsidR="00222807" w:rsidRPr="00902DCB">
        <w:rPr>
          <w:lang w:val="fr-CA"/>
        </w:rPr>
        <w:tab/>
      </w:r>
    </w:p>
    <w:p w14:paraId="32D45199" w14:textId="77777777" w:rsidR="00B604EE" w:rsidRPr="00902DCB" w:rsidRDefault="00B604EE" w:rsidP="00536957">
      <w:pPr>
        <w:ind w:left="851" w:hanging="131"/>
        <w:rPr>
          <w:lang w:val="fr-CA"/>
        </w:rPr>
      </w:pPr>
    </w:p>
    <w:p w14:paraId="32D4519A" w14:textId="77777777" w:rsidR="00F67D4E" w:rsidRPr="00902DCB" w:rsidRDefault="00AE44DD" w:rsidP="00F67D4E">
      <w:pPr>
        <w:pStyle w:val="ListParagraph"/>
        <w:numPr>
          <w:ilvl w:val="0"/>
          <w:numId w:val="13"/>
        </w:numPr>
        <w:ind w:left="851" w:hanging="131"/>
        <w:rPr>
          <w:lang w:val="fr-CA"/>
        </w:rPr>
      </w:pPr>
      <w:r>
        <w:rPr>
          <w:lang w:val="fr-CA"/>
        </w:rPr>
        <w:t>Gardez le rail incliné</w:t>
      </w:r>
      <w:r w:rsidR="00A05B8E" w:rsidRPr="00902DCB">
        <w:rPr>
          <w:lang w:val="fr-CA"/>
        </w:rPr>
        <w:t xml:space="preserve"> en utilisant le disque de 1 cm. En commençant avec le chariot au bas du rail, c’est-à-dire près du détecteur, pratiquez-vous à pousser le chariot vers le haut de la pente pour qu’il parcourt une distance d’au moins 1 m avant de retourner vers sa position initiale. Une fois que vous maîtriser ce lancer, cliquez </w:t>
      </w:r>
      <w:r w:rsidR="00A05B8E" w:rsidRPr="00902DCB">
        <w:rPr>
          <w:rStyle w:val="LoggerProinstructionsChar"/>
          <w:lang w:val="fr-CA"/>
        </w:rPr>
        <w:t>Collect</w:t>
      </w:r>
      <w:r w:rsidR="00A05B8E" w:rsidRPr="00902DCB">
        <w:rPr>
          <w:lang w:val="fr-CA"/>
        </w:rPr>
        <w:t xml:space="preserve"> et poussez le chariot vers le haut du rail. Assurez-vous de le rattraper quand il retourne à sa position initiale. Répéter, si nécessaire, jusqu’à ce que vous obteniez une courbe régulière pour la position en fonction du temps. </w:t>
      </w:r>
      <w:r w:rsidR="00A05B8E" w:rsidRPr="00902DCB">
        <w:rPr>
          <w:lang w:val="fr-CA"/>
        </w:rPr>
        <w:tab/>
      </w:r>
      <w:r w:rsidR="002416E2" w:rsidRPr="00902DCB">
        <w:rPr>
          <w:lang w:val="fr-CA"/>
        </w:rPr>
        <w:t xml:space="preserve"> </w:t>
      </w:r>
      <w:r w:rsidR="00DE3528" w:rsidRPr="00902DCB">
        <w:rPr>
          <w:lang w:val="fr-CA"/>
        </w:rPr>
        <w:tab/>
      </w:r>
      <w:r w:rsidR="00F67D4E" w:rsidRPr="00902DCB">
        <w:rPr>
          <w:lang w:val="fr-CA"/>
        </w:rPr>
        <w:br/>
      </w:r>
    </w:p>
    <w:p w14:paraId="13915208" w14:textId="17BC58B7" w:rsidR="005E4EF1" w:rsidRDefault="002416E2" w:rsidP="00F67D4E">
      <w:pPr>
        <w:pStyle w:val="ListParagraph"/>
        <w:numPr>
          <w:ilvl w:val="0"/>
          <w:numId w:val="13"/>
        </w:numPr>
        <w:ind w:left="851" w:hanging="131"/>
        <w:rPr>
          <w:lang w:val="fr-CA"/>
        </w:rPr>
      </w:pPr>
      <w:r w:rsidRPr="00902DCB">
        <w:rPr>
          <w:lang w:val="fr-CA"/>
        </w:rPr>
        <w:t>Ajoutez les titres suivants à vos graphiques</w:t>
      </w:r>
      <w:r w:rsidR="005E4EF1">
        <w:rPr>
          <w:lang w:val="fr-CA"/>
        </w:rPr>
        <w:t>:</w:t>
      </w:r>
      <w:r w:rsidR="005E4EF1">
        <w:rPr>
          <w:lang w:val="fr-CA"/>
        </w:rPr>
        <w:tab/>
      </w:r>
    </w:p>
    <w:p w14:paraId="69C7463E" w14:textId="77777777" w:rsidR="005E4EF1" w:rsidRDefault="00F67D4E" w:rsidP="005E4EF1">
      <w:pPr>
        <w:pStyle w:val="ListParagraph"/>
        <w:numPr>
          <w:ilvl w:val="0"/>
          <w:numId w:val="26"/>
        </w:numPr>
        <w:rPr>
          <w:lang w:val="fr-CA"/>
        </w:rPr>
      </w:pPr>
      <w:r w:rsidRPr="00902DCB">
        <w:rPr>
          <w:lang w:val="fr-CA"/>
        </w:rPr>
        <w:t>Graph</w:t>
      </w:r>
      <w:r w:rsidR="002416E2" w:rsidRPr="00902DCB">
        <w:rPr>
          <w:lang w:val="fr-CA"/>
        </w:rPr>
        <w:t>ique</w:t>
      </w:r>
      <w:r w:rsidRPr="00902DCB">
        <w:rPr>
          <w:lang w:val="fr-CA"/>
        </w:rPr>
        <w:t xml:space="preserve"> 1: </w:t>
      </w:r>
      <w:r w:rsidR="002416E2" w:rsidRPr="00902DCB">
        <w:rPr>
          <w:lang w:val="fr-CA"/>
        </w:rPr>
        <w:t>Position vs. temps</w:t>
      </w:r>
      <w:r w:rsidR="00C7271C" w:rsidRPr="00902DCB">
        <w:rPr>
          <w:lang w:val="fr-CA"/>
        </w:rPr>
        <w:t xml:space="preserve"> </w:t>
      </w:r>
      <w:r w:rsidR="002416E2" w:rsidRPr="00902DCB">
        <w:rPr>
          <w:lang w:val="fr-CA"/>
        </w:rPr>
        <w:t>sur un plan incliné</w:t>
      </w:r>
      <w:r w:rsidR="005E4EF1">
        <w:rPr>
          <w:lang w:val="fr-CA"/>
        </w:rPr>
        <w:tab/>
      </w:r>
    </w:p>
    <w:p w14:paraId="32D4519B" w14:textId="1CDE9D74" w:rsidR="008D0C0D" w:rsidRPr="00902DCB" w:rsidRDefault="00F67D4E" w:rsidP="005E4EF1">
      <w:pPr>
        <w:pStyle w:val="ListParagraph"/>
        <w:numPr>
          <w:ilvl w:val="0"/>
          <w:numId w:val="26"/>
        </w:numPr>
        <w:rPr>
          <w:lang w:val="fr-CA"/>
        </w:rPr>
      </w:pPr>
      <w:r w:rsidRPr="00902DCB">
        <w:rPr>
          <w:lang w:val="fr-CA"/>
        </w:rPr>
        <w:t>Graph</w:t>
      </w:r>
      <w:r w:rsidR="002416E2" w:rsidRPr="00902DCB">
        <w:rPr>
          <w:lang w:val="fr-CA"/>
        </w:rPr>
        <w:t>ique</w:t>
      </w:r>
      <w:r w:rsidRPr="00902DCB">
        <w:rPr>
          <w:lang w:val="fr-CA"/>
        </w:rPr>
        <w:t xml:space="preserve"> 2: </w:t>
      </w:r>
      <w:r w:rsidR="002416E2" w:rsidRPr="00902DCB">
        <w:rPr>
          <w:lang w:val="fr-CA"/>
        </w:rPr>
        <w:t>Vitesse</w:t>
      </w:r>
      <w:r w:rsidR="00C7271C" w:rsidRPr="00902DCB">
        <w:rPr>
          <w:lang w:val="fr-CA"/>
        </w:rPr>
        <w:t xml:space="preserve"> vs. </w:t>
      </w:r>
      <w:r w:rsidR="002416E2" w:rsidRPr="00902DCB">
        <w:rPr>
          <w:lang w:val="fr-CA"/>
        </w:rPr>
        <w:t>temps sur un plan incliné</w:t>
      </w:r>
      <w:r w:rsidRPr="00902DCB">
        <w:rPr>
          <w:lang w:val="fr-CA"/>
        </w:rPr>
        <w:tab/>
      </w:r>
      <w:r w:rsidR="008D0C0D" w:rsidRPr="00902DCB">
        <w:rPr>
          <w:lang w:val="fr-CA"/>
        </w:rPr>
        <w:br/>
      </w:r>
    </w:p>
    <w:p w14:paraId="32D4519C" w14:textId="77777777" w:rsidR="00B604EE" w:rsidRPr="00902DCB" w:rsidRDefault="00533190" w:rsidP="008D0C0D">
      <w:pPr>
        <w:pStyle w:val="ListParagraph"/>
        <w:numPr>
          <w:ilvl w:val="0"/>
          <w:numId w:val="13"/>
        </w:numPr>
        <w:ind w:left="851" w:hanging="131"/>
        <w:rPr>
          <w:lang w:val="fr-CA"/>
        </w:rPr>
      </w:pPr>
      <w:r w:rsidRPr="00902DCB">
        <w:rPr>
          <w:lang w:val="fr-CA"/>
        </w:rPr>
        <w:t>Réalisez une régression linéaire de la portion du graphique 2 qui correspond au mouvement libre du chariot. Sélectionnez</w:t>
      </w:r>
      <w:r w:rsidR="008D0C0D" w:rsidRPr="00902DCB">
        <w:rPr>
          <w:lang w:val="fr-CA"/>
        </w:rPr>
        <w:t xml:space="preserve"> </w:t>
      </w:r>
      <w:r w:rsidR="008D0C0D" w:rsidRPr="00902DCB">
        <w:rPr>
          <w:rStyle w:val="LoggerProinstructionsChar"/>
          <w:lang w:val="fr-CA"/>
        </w:rPr>
        <w:t>Analyze</w:t>
      </w:r>
      <w:r w:rsidR="008D0C0D" w:rsidRPr="00902DCB">
        <w:rPr>
          <w:lang w:val="fr-CA"/>
        </w:rPr>
        <w:t xml:space="preserve"> </w:t>
      </w:r>
      <w:r w:rsidRPr="00902DCB">
        <w:rPr>
          <w:lang w:val="fr-CA"/>
        </w:rPr>
        <w:t>et ensuite</w:t>
      </w:r>
      <w:r w:rsidR="008D0C0D" w:rsidRPr="00902DCB">
        <w:rPr>
          <w:lang w:val="fr-CA"/>
        </w:rPr>
        <w:t xml:space="preserve"> </w:t>
      </w:r>
      <w:r w:rsidR="008D0C0D" w:rsidRPr="00902DCB">
        <w:rPr>
          <w:rStyle w:val="LoggerProinstructionsChar"/>
          <w:lang w:val="fr-CA"/>
        </w:rPr>
        <w:t>Linear Fit</w:t>
      </w:r>
      <w:r w:rsidR="00F21923" w:rsidRPr="00902DCB">
        <w:rPr>
          <w:lang w:val="fr-CA"/>
        </w:rPr>
        <w:t>.</w:t>
      </w:r>
      <w:r w:rsidR="008D0C0D" w:rsidRPr="00902DCB">
        <w:rPr>
          <w:lang w:val="fr-CA"/>
        </w:rPr>
        <w:t xml:space="preserve"> </w:t>
      </w:r>
      <w:r w:rsidRPr="00902DCB">
        <w:rPr>
          <w:lang w:val="fr-CA"/>
        </w:rPr>
        <w:t xml:space="preserve">Utilisez les curseurs pour sélectionner la portion du graphique où le chariot était en mouvement libre. </w:t>
      </w:r>
      <w:r w:rsidR="003A19D8" w:rsidRPr="00902DCB">
        <w:rPr>
          <w:lang w:val="fr-CA"/>
        </w:rPr>
        <w:tab/>
      </w:r>
      <w:r w:rsidR="00B952B7" w:rsidRPr="00902DCB">
        <w:rPr>
          <w:lang w:val="fr-CA"/>
        </w:rPr>
        <w:br/>
      </w:r>
    </w:p>
    <w:p w14:paraId="32D4519D" w14:textId="75B86736" w:rsidR="00F64AB4" w:rsidRPr="00902DCB" w:rsidRDefault="00B9736E" w:rsidP="00F64AB4">
      <w:pPr>
        <w:pStyle w:val="ListParagraph"/>
        <w:numPr>
          <w:ilvl w:val="0"/>
          <w:numId w:val="13"/>
        </w:numPr>
        <w:ind w:left="851" w:hanging="131"/>
        <w:rPr>
          <w:lang w:val="fr-CA"/>
        </w:rPr>
      </w:pPr>
      <w:r w:rsidRPr="00902DCB">
        <w:rPr>
          <w:lang w:val="fr-CA"/>
        </w:rPr>
        <w:t>Le graphique de la position en fonction du temps d’un objet soumis à une accélération constante devrait suivre une trajectoire parabolique. Utilisez l’outil</w:t>
      </w:r>
      <w:r w:rsidR="00F64AB4" w:rsidRPr="00902DCB">
        <w:rPr>
          <w:lang w:val="fr-CA"/>
        </w:rPr>
        <w:t xml:space="preserve"> </w:t>
      </w:r>
      <w:r w:rsidR="00F64AB4" w:rsidRPr="00902DCB">
        <w:rPr>
          <w:rStyle w:val="LoggerProinstructionsChar"/>
          <w:lang w:val="fr-CA"/>
        </w:rPr>
        <w:t>Curve Fit</w:t>
      </w:r>
      <w:r w:rsidR="00F64AB4" w:rsidRPr="00902DCB">
        <w:rPr>
          <w:lang w:val="fr-CA"/>
        </w:rPr>
        <w:t xml:space="preserve"> </w:t>
      </w:r>
      <w:r w:rsidRPr="00902DCB">
        <w:rPr>
          <w:lang w:val="fr-CA"/>
        </w:rPr>
        <w:t>pour effectuer une régression quadratique de votre Graphique 1</w:t>
      </w:r>
      <w:r w:rsidR="00BF1D73" w:rsidRPr="00902DCB">
        <w:rPr>
          <w:lang w:val="fr-CA"/>
        </w:rPr>
        <w:t xml:space="preserve"> dans la portion de mouvement libre du chariot</w:t>
      </w:r>
      <w:r w:rsidRPr="00902DCB">
        <w:rPr>
          <w:lang w:val="fr-CA"/>
        </w:rPr>
        <w:t xml:space="preserve">. </w:t>
      </w:r>
      <w:r w:rsidR="00BF1D73" w:rsidRPr="00902DCB">
        <w:rPr>
          <w:lang w:val="fr-CA"/>
        </w:rPr>
        <w:t>Sélectionnez</w:t>
      </w:r>
      <w:r w:rsidR="008D0C0D" w:rsidRPr="00902DCB">
        <w:rPr>
          <w:lang w:val="fr-CA"/>
        </w:rPr>
        <w:t xml:space="preserve"> </w:t>
      </w:r>
      <w:r w:rsidR="008D0C0D" w:rsidRPr="00902DCB">
        <w:rPr>
          <w:rStyle w:val="LoggerProinstructionsChar"/>
          <w:lang w:val="fr-CA"/>
        </w:rPr>
        <w:t>Analyze</w:t>
      </w:r>
      <w:r w:rsidR="008D0C0D" w:rsidRPr="00902DCB">
        <w:rPr>
          <w:lang w:val="fr-CA"/>
        </w:rPr>
        <w:t xml:space="preserve"> </w:t>
      </w:r>
      <w:r w:rsidR="00BF1D73" w:rsidRPr="00902DCB">
        <w:rPr>
          <w:lang w:val="fr-CA"/>
        </w:rPr>
        <w:t>et ensuite</w:t>
      </w:r>
      <w:r w:rsidR="008D0C0D" w:rsidRPr="00902DCB">
        <w:rPr>
          <w:lang w:val="fr-CA"/>
        </w:rPr>
        <w:t xml:space="preserve"> </w:t>
      </w:r>
      <w:r w:rsidR="008D0C0D" w:rsidRPr="00902DCB">
        <w:rPr>
          <w:rStyle w:val="LoggerProinstructionsChar"/>
          <w:lang w:val="fr-CA"/>
        </w:rPr>
        <w:t>Curve Fit</w:t>
      </w:r>
      <w:r w:rsidR="00BF1D73" w:rsidRPr="00902DCB">
        <w:rPr>
          <w:lang w:val="fr-CA"/>
        </w:rPr>
        <w:t>. Choisissez l’équation quadratique (</w:t>
      </w:r>
      <m:oMath>
        <m:r>
          <w:rPr>
            <w:rFonts w:ascii="Cambria Math" w:hAnsi="Cambria Math"/>
            <w:lang w:val="fr-CA"/>
          </w:rPr>
          <m:t>A</m:t>
        </m:r>
        <m:sSup>
          <m:sSupPr>
            <m:ctrlPr>
              <w:rPr>
                <w:rFonts w:ascii="Cambria Math" w:hAnsi="Cambria Math"/>
                <w:i/>
                <w:lang w:val="fr-CA"/>
              </w:rPr>
            </m:ctrlPr>
          </m:sSupPr>
          <m:e>
            <m:r>
              <w:rPr>
                <w:rFonts w:ascii="Cambria Math" w:hAnsi="Cambria Math"/>
                <w:lang w:val="fr-CA"/>
              </w:rPr>
              <m:t>x</m:t>
            </m:r>
          </m:e>
          <m:sup>
            <m:r>
              <w:rPr>
                <w:rFonts w:ascii="Cambria Math" w:hAnsi="Cambria Math"/>
                <w:lang w:val="fr-CA"/>
              </w:rPr>
              <m:t>2</m:t>
            </m:r>
          </m:sup>
        </m:sSup>
        <m:r>
          <w:rPr>
            <w:rFonts w:ascii="Cambria Math" w:hAnsi="Cambria Math"/>
            <w:lang w:val="fr-CA"/>
          </w:rPr>
          <m:t>+Bx+C</m:t>
        </m:r>
      </m:oMath>
      <w:r w:rsidR="00BF1D73" w:rsidRPr="00902DCB">
        <w:rPr>
          <w:lang w:val="fr-CA"/>
        </w:rPr>
        <w:t>)</w:t>
      </w:r>
      <w:r w:rsidR="00F21923" w:rsidRPr="00902DCB">
        <w:rPr>
          <w:lang w:val="fr-CA"/>
        </w:rPr>
        <w:t>.</w:t>
      </w:r>
      <w:r w:rsidR="003051FF">
        <w:rPr>
          <w:lang w:val="fr-CA"/>
        </w:rPr>
        <w:t xml:space="preserve"> Préparez</w:t>
      </w:r>
      <w:r w:rsidR="003051FF" w:rsidRPr="007531B3">
        <w:rPr>
          <w:lang w:val="fr-CA"/>
        </w:rPr>
        <w:t xml:space="preserve"> </w:t>
      </w:r>
      <w:r w:rsidR="003051FF" w:rsidRPr="00902DCB">
        <w:rPr>
          <w:lang w:val="fr-CA"/>
        </w:rPr>
        <w:t xml:space="preserve">votre graphique avec les </w:t>
      </w:r>
      <w:r w:rsidR="003051FF" w:rsidRPr="00902DCB">
        <w:rPr>
          <w:lang w:val="fr-CA"/>
        </w:rPr>
        <w:lastRenderedPageBreak/>
        <w:t>résultats des régressions clairement lisibles.</w:t>
      </w:r>
      <w:r w:rsidR="00F21923" w:rsidRPr="00902DCB">
        <w:rPr>
          <w:lang w:val="fr-CA"/>
        </w:rPr>
        <w:t xml:space="preserve"> </w:t>
      </w:r>
      <w:r w:rsidR="00F64AB4" w:rsidRPr="00902DCB">
        <w:rPr>
          <w:lang w:val="fr-CA"/>
        </w:rPr>
        <w:tab/>
      </w:r>
      <w:r w:rsidR="00F64AB4" w:rsidRPr="00902DCB">
        <w:rPr>
          <w:lang w:val="fr-CA"/>
        </w:rPr>
        <w:br/>
      </w:r>
    </w:p>
    <w:p w14:paraId="32D4519E" w14:textId="77777777" w:rsidR="00C2290E" w:rsidRPr="00902DCB" w:rsidRDefault="00425527" w:rsidP="00536957">
      <w:pPr>
        <w:pStyle w:val="ListParagraph"/>
        <w:numPr>
          <w:ilvl w:val="0"/>
          <w:numId w:val="13"/>
        </w:numPr>
        <w:ind w:left="851" w:hanging="131"/>
        <w:rPr>
          <w:lang w:val="fr-CA"/>
        </w:rPr>
      </w:pPr>
      <w:r w:rsidRPr="00902DCB">
        <w:rPr>
          <w:lang w:val="fr-CA"/>
        </w:rPr>
        <w:t>Ajuster les axes du temps de vos deux graphiques afin de ne présenter que la portion de mouvement libre su chariot (plus quelques secondes avant et après).</w:t>
      </w:r>
      <w:r w:rsidRPr="00902DCB">
        <w:rPr>
          <w:lang w:val="fr-CA"/>
        </w:rPr>
        <w:tab/>
      </w:r>
      <w:r w:rsidR="00C2290E" w:rsidRPr="00902DCB">
        <w:rPr>
          <w:lang w:val="fr-CA"/>
        </w:rPr>
        <w:tab/>
        <w:t xml:space="preserve"> </w:t>
      </w:r>
      <w:r w:rsidR="00C2290E" w:rsidRPr="00902DCB">
        <w:rPr>
          <w:lang w:val="fr-CA"/>
        </w:rPr>
        <w:br/>
      </w:r>
    </w:p>
    <w:p w14:paraId="32D451A0" w14:textId="72667D94" w:rsidR="000E55BE" w:rsidRPr="00642255" w:rsidRDefault="00D37AF1" w:rsidP="00642255">
      <w:pPr>
        <w:pStyle w:val="ListParagraph"/>
        <w:numPr>
          <w:ilvl w:val="0"/>
          <w:numId w:val="13"/>
        </w:numPr>
        <w:ind w:left="851" w:hanging="131"/>
        <w:rPr>
          <w:lang w:val="fr-CA"/>
        </w:rPr>
      </w:pPr>
      <w:r w:rsidRPr="00D37AF1">
        <w:rPr>
          <w:b/>
          <w:lang w:val="fr-CA"/>
        </w:rPr>
        <w:t>Imprimez</w:t>
      </w:r>
      <w:r w:rsidR="003051FF">
        <w:rPr>
          <w:lang w:val="fr-CA"/>
        </w:rPr>
        <w:t xml:space="preserve"> vos </w:t>
      </w:r>
      <w:r w:rsidR="007F08A1">
        <w:rPr>
          <w:lang w:val="fr-CA"/>
        </w:rPr>
        <w:t>G</w:t>
      </w:r>
      <w:r w:rsidR="003051FF">
        <w:rPr>
          <w:lang w:val="fr-CA"/>
        </w:rPr>
        <w:t>raphiques 1 et 2</w:t>
      </w:r>
      <w:r w:rsidR="00A522AE">
        <w:rPr>
          <w:lang w:val="fr-CA"/>
        </w:rPr>
        <w:t xml:space="preserve"> en format pdf</w:t>
      </w:r>
      <w:r w:rsidR="00642255">
        <w:rPr>
          <w:lang w:val="fr-CA"/>
        </w:rPr>
        <w:t xml:space="preserve">. </w:t>
      </w:r>
      <w:r>
        <w:rPr>
          <w:lang w:val="fr-CA"/>
        </w:rPr>
        <w:t xml:space="preserve">Assurez-vous de choisir l’imprimante </w:t>
      </w:r>
      <w:r>
        <w:rPr>
          <w:rStyle w:val="LoggerProinstructionsChar"/>
          <w:lang w:val="fr-CA"/>
        </w:rPr>
        <w:t>Cute PDF</w:t>
      </w:r>
      <w:r>
        <w:rPr>
          <w:lang w:val="fr-CA"/>
        </w:rPr>
        <w:t xml:space="preserve">. </w:t>
      </w:r>
      <w:r w:rsidR="00642255">
        <w:rPr>
          <w:lang w:val="fr-CA"/>
        </w:rPr>
        <w:t>Aussi, n</w:t>
      </w:r>
      <w:r w:rsidR="009C0FF4" w:rsidRPr="00642255">
        <w:rPr>
          <w:lang w:val="fr-CA"/>
        </w:rPr>
        <w:t xml:space="preserve">ous vous recommandons fortement de sauvegarder tous les travaux accomplis en laboratoire, ces fichiers pourraient s’avérer utiles si vous avez à revoir vos résultats </w:t>
      </w:r>
      <w:r w:rsidR="006E1A69" w:rsidRPr="00642255">
        <w:rPr>
          <w:lang w:val="fr-CA"/>
        </w:rPr>
        <w:t>d’ici la remise de votre rapport</w:t>
      </w:r>
      <w:r w:rsidR="009C0FF4" w:rsidRPr="00642255">
        <w:rPr>
          <w:lang w:val="fr-CA"/>
        </w:rPr>
        <w:t xml:space="preserve">. Cliquez </w:t>
      </w:r>
      <w:r w:rsidR="009C0FF4" w:rsidRPr="00642255">
        <w:rPr>
          <w:rStyle w:val="LoggerProinstructionsChar"/>
          <w:lang w:val="fr-CA"/>
        </w:rPr>
        <w:t>File/Save As…</w:t>
      </w:r>
      <w:r w:rsidR="009C0FF4" w:rsidRPr="00642255">
        <w:rPr>
          <w:lang w:val="fr-CA"/>
        </w:rPr>
        <w:t xml:space="preserve"> pour sauvegarder votre fichier expérience (nom suggéré: </w:t>
      </w:r>
      <w:r w:rsidR="009C0FF4" w:rsidRPr="00642255">
        <w:rPr>
          <w:i/>
          <w:lang w:val="fr-CA"/>
        </w:rPr>
        <w:t>MouvementSur PlanIncliné _VOS_NOMS.cmbl</w:t>
      </w:r>
      <w:r w:rsidR="009C0FF4" w:rsidRPr="00642255">
        <w:rPr>
          <w:lang w:val="fr-CA"/>
        </w:rPr>
        <w:t xml:space="preserve">). Vous pouvez vous envoyer </w:t>
      </w:r>
      <w:r w:rsidR="00642255">
        <w:rPr>
          <w:lang w:val="fr-CA"/>
        </w:rPr>
        <w:t>ces</w:t>
      </w:r>
      <w:r w:rsidR="009C0FF4" w:rsidRPr="00642255">
        <w:rPr>
          <w:lang w:val="fr-CA"/>
        </w:rPr>
        <w:t xml:space="preserve"> fichier</w:t>
      </w:r>
      <w:r w:rsidR="00642255">
        <w:rPr>
          <w:lang w:val="fr-CA"/>
        </w:rPr>
        <w:t xml:space="preserve">s par courriel ou les </w:t>
      </w:r>
      <w:r w:rsidR="009C0FF4" w:rsidRPr="00642255">
        <w:rPr>
          <w:lang w:val="fr-CA"/>
        </w:rPr>
        <w:t>sauvegarder sur une clé USB.</w:t>
      </w:r>
      <w:r w:rsidR="009C0FF4" w:rsidRPr="00642255">
        <w:rPr>
          <w:lang w:val="fr-CA"/>
        </w:rPr>
        <w:tab/>
      </w:r>
      <w:r w:rsidR="0030300F" w:rsidRPr="00642255">
        <w:rPr>
          <w:lang w:val="fr-CA"/>
        </w:rPr>
        <w:tab/>
      </w:r>
      <w:r w:rsidR="0030300F" w:rsidRPr="00642255">
        <w:rPr>
          <w:lang w:val="fr-CA"/>
        </w:rPr>
        <w:br/>
      </w:r>
    </w:p>
    <w:p w14:paraId="32D451A1" w14:textId="77777777" w:rsidR="00C65221" w:rsidRPr="00902DCB" w:rsidRDefault="00C65221" w:rsidP="00C65221">
      <w:pPr>
        <w:pStyle w:val="ListParagraph"/>
        <w:rPr>
          <w:lang w:val="fr-CA"/>
        </w:rPr>
      </w:pPr>
    </w:p>
    <w:p w14:paraId="32D451A2" w14:textId="77777777" w:rsidR="00C65221" w:rsidRPr="00902DCB" w:rsidRDefault="0016551C" w:rsidP="00C65221">
      <w:pPr>
        <w:keepNext/>
        <w:jc w:val="center"/>
        <w:rPr>
          <w:lang w:val="fr-CA"/>
        </w:rPr>
      </w:pPr>
      <w:r w:rsidRPr="00902DCB">
        <w:rPr>
          <w:noProof/>
          <w:lang w:val="en-US"/>
        </w:rPr>
        <w:drawing>
          <wp:inline distT="0" distB="0" distL="0" distR="0" wp14:anchorId="32D45322" wp14:editId="32D45323">
            <wp:extent cx="4575600" cy="151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1) Inclined air track.png"/>
                    <pic:cNvPicPr/>
                  </pic:nvPicPr>
                  <pic:blipFill>
                    <a:blip r:embed="rId9">
                      <a:extLst>
                        <a:ext uri="{28A0092B-C50C-407E-A947-70E740481C1C}">
                          <a14:useLocalDpi xmlns:a14="http://schemas.microsoft.com/office/drawing/2010/main" val="0"/>
                        </a:ext>
                      </a:extLst>
                    </a:blip>
                    <a:stretch>
                      <a:fillRect/>
                    </a:stretch>
                  </pic:blipFill>
                  <pic:spPr>
                    <a:xfrm>
                      <a:off x="0" y="0"/>
                      <a:ext cx="4575600" cy="1512000"/>
                    </a:xfrm>
                    <a:prstGeom prst="rect">
                      <a:avLst/>
                    </a:prstGeom>
                  </pic:spPr>
                </pic:pic>
              </a:graphicData>
            </a:graphic>
          </wp:inline>
        </w:drawing>
      </w:r>
    </w:p>
    <w:p w14:paraId="32D451A3" w14:textId="14A29055" w:rsidR="00C65221" w:rsidRPr="00902DCB" w:rsidRDefault="00B01A99" w:rsidP="00C65221">
      <w:pPr>
        <w:pStyle w:val="Caption"/>
        <w:rPr>
          <w:lang w:val="fr-CA"/>
        </w:rPr>
      </w:pPr>
      <w:r w:rsidRPr="00902DCB">
        <w:rPr>
          <w:lang w:val="fr-CA"/>
        </w:rPr>
        <w:br/>
      </w:r>
      <w:bookmarkStart w:id="5" w:name="_Ref358812600"/>
      <w:r w:rsidR="00C65221" w:rsidRPr="00902DCB">
        <w:rPr>
          <w:lang w:val="fr-CA"/>
        </w:rPr>
        <w:t xml:space="preserve">Figure </w:t>
      </w:r>
      <w:r w:rsidR="0046329E" w:rsidRPr="00902DCB">
        <w:rPr>
          <w:lang w:val="fr-CA"/>
        </w:rPr>
        <w:fldChar w:fldCharType="begin"/>
      </w:r>
      <w:r w:rsidR="0046329E" w:rsidRPr="00902DCB">
        <w:rPr>
          <w:lang w:val="fr-CA"/>
        </w:rPr>
        <w:instrText xml:space="preserve"> SEQ Figure \* ARABIC </w:instrText>
      </w:r>
      <w:r w:rsidR="0046329E" w:rsidRPr="00902DCB">
        <w:rPr>
          <w:lang w:val="fr-CA"/>
        </w:rPr>
        <w:fldChar w:fldCharType="separate"/>
      </w:r>
      <w:r w:rsidR="007D5F9E">
        <w:rPr>
          <w:noProof/>
          <w:lang w:val="fr-CA"/>
        </w:rPr>
        <w:t>1</w:t>
      </w:r>
      <w:r w:rsidR="0046329E" w:rsidRPr="00902DCB">
        <w:rPr>
          <w:noProof/>
          <w:lang w:val="fr-CA"/>
        </w:rPr>
        <w:fldChar w:fldCharType="end"/>
      </w:r>
      <w:bookmarkEnd w:id="5"/>
      <w:r w:rsidR="00C65221" w:rsidRPr="00902DCB">
        <w:rPr>
          <w:lang w:val="fr-CA"/>
        </w:rPr>
        <w:t xml:space="preserve"> - </w:t>
      </w:r>
      <w:r w:rsidR="00300B83" w:rsidRPr="00902DCB">
        <w:rPr>
          <w:lang w:val="fr-CA"/>
        </w:rPr>
        <w:t>Chariot</w:t>
      </w:r>
      <w:r w:rsidR="00C65221" w:rsidRPr="00902DCB">
        <w:rPr>
          <w:lang w:val="fr-CA"/>
        </w:rPr>
        <w:t xml:space="preserve"> </w:t>
      </w:r>
      <w:r w:rsidR="00300B83" w:rsidRPr="00902DCB">
        <w:rPr>
          <w:lang w:val="fr-CA"/>
        </w:rPr>
        <w:t>sur un rail à coussin d’air incliné</w:t>
      </w:r>
    </w:p>
    <w:p w14:paraId="32D451A4" w14:textId="77777777" w:rsidR="00C65221" w:rsidRPr="00902DCB" w:rsidRDefault="00C65221" w:rsidP="00C65221">
      <w:pPr>
        <w:rPr>
          <w:lang w:val="fr-CA"/>
        </w:rPr>
      </w:pPr>
    </w:p>
    <w:p w14:paraId="32D451A5" w14:textId="60CBA4B2" w:rsidR="007B1E49" w:rsidRPr="00902DCB" w:rsidRDefault="00300B83" w:rsidP="007B1E49">
      <w:pPr>
        <w:pStyle w:val="Heading3"/>
        <w:rPr>
          <w:lang w:val="fr-CA"/>
        </w:rPr>
      </w:pPr>
      <w:r w:rsidRPr="00902DCB">
        <w:rPr>
          <w:lang w:val="fr-CA"/>
        </w:rPr>
        <w:fldChar w:fldCharType="begin"/>
      </w:r>
      <w:r w:rsidRPr="00902DCB">
        <w:rPr>
          <w:lang w:val="fr-CA"/>
        </w:rPr>
        <w:instrText xml:space="preserve"> REF _Ref360789579 \h </w:instrText>
      </w:r>
      <w:r w:rsidR="00536164">
        <w:rPr>
          <w:lang w:val="fr-CA"/>
        </w:rPr>
        <w:instrText xml:space="preserve"> \* MERGEFORMAT </w:instrText>
      </w:r>
      <w:r w:rsidRPr="00902DCB">
        <w:rPr>
          <w:lang w:val="fr-CA"/>
        </w:rPr>
      </w:r>
      <w:r w:rsidRPr="00902DCB">
        <w:rPr>
          <w:lang w:val="fr-CA"/>
        </w:rPr>
        <w:fldChar w:fldCharType="separate"/>
      </w:r>
      <w:r w:rsidR="007D5F9E" w:rsidRPr="00902DCB">
        <w:rPr>
          <w:lang w:val="fr-CA"/>
        </w:rPr>
        <w:t xml:space="preserve">Partie 1 – Calcul de </w:t>
      </w:r>
      <m:oMath>
        <m:r>
          <m:rPr>
            <m:sty m:val="bi"/>
          </m:rPr>
          <w:rPr>
            <w:rFonts w:ascii="Cambria Math" w:hAnsi="Cambria Math"/>
            <w:lang w:val="fr-CA"/>
          </w:rPr>
          <m:t>g</m:t>
        </m:r>
      </m:oMath>
      <w:r w:rsidR="007D5F9E" w:rsidRPr="00902DCB">
        <w:rPr>
          <w:lang w:val="fr-CA"/>
        </w:rPr>
        <w:t xml:space="preserve"> sur un plan incliné</w:t>
      </w:r>
      <w:r w:rsidRPr="00902DCB">
        <w:rPr>
          <w:lang w:val="fr-CA"/>
        </w:rPr>
        <w:fldChar w:fldCharType="end"/>
      </w:r>
      <w:r w:rsidRPr="00902DCB">
        <w:rPr>
          <w:lang w:val="fr-CA"/>
        </w:rPr>
        <w:t xml:space="preserve"> </w:t>
      </w:r>
    </w:p>
    <w:p w14:paraId="32D451A6" w14:textId="141A0D19" w:rsidR="00E13A62" w:rsidRPr="00902DCB" w:rsidRDefault="0045740D" w:rsidP="00757972">
      <w:pPr>
        <w:rPr>
          <w:lang w:val="fr-CA"/>
        </w:rPr>
      </w:pPr>
      <w:r w:rsidRPr="00902DCB">
        <w:rPr>
          <w:lang w:val="fr-CA"/>
        </w:rPr>
        <w:t>Cette partie de l’expérience est illustrée à la</w:t>
      </w:r>
      <w:r w:rsidR="00E13A62" w:rsidRPr="00902DCB">
        <w:rPr>
          <w:lang w:val="fr-CA"/>
        </w:rPr>
        <w:t xml:space="preserve"> </w:t>
      </w:r>
      <w:r w:rsidR="00E13A62" w:rsidRPr="00902DCB">
        <w:rPr>
          <w:rStyle w:val="CrossRefChar"/>
          <w:lang w:val="fr-CA"/>
        </w:rPr>
        <w:fldChar w:fldCharType="begin"/>
      </w:r>
      <w:r w:rsidR="00E13A62" w:rsidRPr="00902DCB">
        <w:rPr>
          <w:rStyle w:val="CrossRefChar"/>
          <w:lang w:val="fr-CA"/>
        </w:rPr>
        <w:instrText xml:space="preserve"> REF _Ref358812600 \h  \* MERGEFORMAT </w:instrText>
      </w:r>
      <w:r w:rsidR="00E13A62" w:rsidRPr="00902DCB">
        <w:rPr>
          <w:rStyle w:val="CrossRefChar"/>
          <w:lang w:val="fr-CA"/>
        </w:rPr>
      </w:r>
      <w:r w:rsidR="00E13A62" w:rsidRPr="00902DCB">
        <w:rPr>
          <w:rStyle w:val="CrossRefChar"/>
          <w:lang w:val="fr-CA"/>
        </w:rPr>
        <w:fldChar w:fldCharType="separate"/>
      </w:r>
      <w:r w:rsidR="007D5F9E" w:rsidRPr="007D5F9E">
        <w:rPr>
          <w:rStyle w:val="CrossRefChar"/>
          <w:lang w:val="fr-CA"/>
        </w:rPr>
        <w:t>Figure 1</w:t>
      </w:r>
      <w:r w:rsidR="00E13A62" w:rsidRPr="00902DCB">
        <w:rPr>
          <w:rStyle w:val="CrossRefChar"/>
          <w:lang w:val="fr-CA"/>
        </w:rPr>
        <w:fldChar w:fldCharType="end"/>
      </w:r>
      <w:r w:rsidR="00E13A62" w:rsidRPr="00902DCB">
        <w:rPr>
          <w:lang w:val="fr-CA"/>
        </w:rPr>
        <w:t xml:space="preserve">. </w:t>
      </w:r>
      <w:r w:rsidRPr="00902DCB">
        <w:rPr>
          <w:lang w:val="fr-CA"/>
        </w:rPr>
        <w:t>La force verticale due au poids du chariot est</w:t>
      </w:r>
      <w:r w:rsidR="00C40A5A" w:rsidRPr="00902DCB">
        <w:rPr>
          <w:lang w:val="fr-CA"/>
        </w:rPr>
        <w:t xml:space="preserve"> </w:t>
      </w:r>
      <m:oMath>
        <m:r>
          <w:rPr>
            <w:rFonts w:ascii="Cambria Math" w:hAnsi="Cambria Math"/>
            <w:lang w:val="fr-CA"/>
          </w:rPr>
          <m:t>F=Mg</m:t>
        </m:r>
      </m:oMath>
      <w:r w:rsidRPr="00902DCB">
        <w:rPr>
          <w:lang w:val="fr-CA"/>
        </w:rPr>
        <w:t>,où</w:t>
      </w:r>
      <w:r w:rsidR="00C40A5A" w:rsidRPr="00902DCB">
        <w:rPr>
          <w:lang w:val="fr-CA"/>
        </w:rPr>
        <w:t xml:space="preserve"> </w:t>
      </w:r>
      <m:oMath>
        <m:r>
          <w:rPr>
            <w:rFonts w:ascii="Cambria Math" w:hAnsi="Cambria Math"/>
            <w:lang w:val="fr-CA"/>
          </w:rPr>
          <m:t>M</m:t>
        </m:r>
      </m:oMath>
      <w:r w:rsidR="00C40A5A" w:rsidRPr="00902DCB">
        <w:rPr>
          <w:lang w:val="fr-CA"/>
        </w:rPr>
        <w:t xml:space="preserve"> </w:t>
      </w:r>
      <w:r w:rsidRPr="00902DCB">
        <w:rPr>
          <w:lang w:val="fr-CA"/>
        </w:rPr>
        <w:t>est la masse du chariot et</w:t>
      </w:r>
      <w:r w:rsidR="00757972" w:rsidRPr="00902DCB">
        <w:rPr>
          <w:lang w:val="fr-CA"/>
        </w:rPr>
        <w:t xml:space="preserve"> </w:t>
      </w:r>
      <m:oMath>
        <m:r>
          <w:rPr>
            <w:rFonts w:ascii="Cambria Math" w:hAnsi="Cambria Math"/>
            <w:lang w:val="fr-CA"/>
          </w:rPr>
          <m:t>g</m:t>
        </m:r>
      </m:oMath>
      <w:r w:rsidR="00757972" w:rsidRPr="00902DCB">
        <w:rPr>
          <w:lang w:val="fr-CA"/>
        </w:rPr>
        <w:t xml:space="preserve"> </w:t>
      </w:r>
      <w:r w:rsidRPr="00902DCB">
        <w:rPr>
          <w:lang w:val="fr-CA"/>
        </w:rPr>
        <w:t>est l’accélération gravitationnelle</w:t>
      </w:r>
      <w:r w:rsidR="00C40A5A" w:rsidRPr="00902DCB">
        <w:rPr>
          <w:lang w:val="fr-CA"/>
        </w:rPr>
        <w:t xml:space="preserve">. </w:t>
      </w:r>
      <w:r w:rsidRPr="00902DCB">
        <w:rPr>
          <w:lang w:val="fr-CA"/>
        </w:rPr>
        <w:t>Cette force peut être décomposée en une force normale perpendiculaire au rail</w:t>
      </w:r>
      <w:r w:rsidR="00757972" w:rsidRPr="00902DCB">
        <w:rPr>
          <w:lang w:val="fr-CA"/>
        </w:rPr>
        <w:t xml:space="preserve">, </w:t>
      </w:r>
      <m:oMath>
        <m:r>
          <w:rPr>
            <w:rFonts w:ascii="Cambria Math" w:hAnsi="Cambria Math"/>
            <w:lang w:val="fr-CA"/>
          </w:rPr>
          <m:t>N = Mg</m:t>
        </m:r>
        <m:func>
          <m:funcPr>
            <m:ctrlPr>
              <w:rPr>
                <w:rFonts w:ascii="Cambria Math" w:hAnsi="Cambria Math"/>
                <w:i/>
                <w:lang w:val="fr-CA"/>
              </w:rPr>
            </m:ctrlPr>
          </m:funcPr>
          <m:fName>
            <m:r>
              <m:rPr>
                <m:sty m:val="p"/>
              </m:rPr>
              <w:rPr>
                <w:rFonts w:ascii="Cambria Math" w:hAnsi="Cambria Math"/>
                <w:lang w:val="fr-CA"/>
              </w:rPr>
              <m:t>cos</m:t>
            </m:r>
          </m:fName>
          <m:e>
            <m:r>
              <w:rPr>
                <w:rFonts w:ascii="Cambria Math" w:hAnsi="Cambria Math"/>
                <w:lang w:val="fr-CA"/>
              </w:rPr>
              <m:t>θ</m:t>
            </m:r>
          </m:e>
        </m:func>
      </m:oMath>
      <w:r w:rsidR="00757972" w:rsidRPr="00902DCB">
        <w:rPr>
          <w:lang w:val="fr-CA"/>
        </w:rPr>
        <w:t xml:space="preserve">, </w:t>
      </w:r>
      <w:r w:rsidRPr="00902DCB">
        <w:rPr>
          <w:lang w:val="fr-CA"/>
        </w:rPr>
        <w:t>et une force d’accélération</w:t>
      </w:r>
      <w:r w:rsidR="00F95959" w:rsidRPr="00902DCB">
        <w:rPr>
          <w:lang w:val="fr-CA"/>
        </w:rPr>
        <w:t xml:space="preserve">, </w:t>
      </w:r>
      <m:oMath>
        <m:r>
          <w:rPr>
            <w:rFonts w:ascii="Cambria Math" w:hAnsi="Cambria Math"/>
            <w:lang w:val="fr-CA"/>
          </w:rPr>
          <m:t>Ma = Mg</m:t>
        </m:r>
        <m:func>
          <m:funcPr>
            <m:ctrlPr>
              <w:rPr>
                <w:rFonts w:ascii="Cambria Math" w:hAnsi="Cambria Math"/>
                <w:i/>
                <w:lang w:val="fr-CA"/>
              </w:rPr>
            </m:ctrlPr>
          </m:funcPr>
          <m:fName>
            <m:r>
              <m:rPr>
                <m:sty m:val="p"/>
              </m:rPr>
              <w:rPr>
                <w:rFonts w:ascii="Cambria Math" w:hAnsi="Cambria Math"/>
                <w:lang w:val="fr-CA"/>
              </w:rPr>
              <m:t>sin</m:t>
            </m:r>
          </m:fName>
          <m:e>
            <m:r>
              <w:rPr>
                <w:rFonts w:ascii="Cambria Math" w:hAnsi="Cambria Math"/>
                <w:lang w:val="fr-CA"/>
              </w:rPr>
              <m:t>θ</m:t>
            </m:r>
          </m:e>
        </m:func>
      </m:oMath>
      <w:r w:rsidR="00F95959" w:rsidRPr="00902DCB">
        <w:rPr>
          <w:rFonts w:eastAsiaTheme="minorEastAsia"/>
          <w:lang w:val="fr-CA"/>
        </w:rPr>
        <w:t xml:space="preserve"> (</w:t>
      </w:r>
      <w:r w:rsidR="00F95959" w:rsidRPr="00902DCB">
        <w:rPr>
          <w:rStyle w:val="CrossRefChar"/>
          <w:lang w:val="fr-CA"/>
        </w:rPr>
        <w:t>Eq. 1</w:t>
      </w:r>
      <w:r w:rsidR="00F95959" w:rsidRPr="00902DCB">
        <w:rPr>
          <w:rFonts w:eastAsiaTheme="minorEastAsia"/>
          <w:lang w:val="fr-CA"/>
        </w:rPr>
        <w:t xml:space="preserve">) </w:t>
      </w:r>
      <w:r w:rsidRPr="00902DCB">
        <w:rPr>
          <w:rFonts w:eastAsiaTheme="minorEastAsia"/>
          <w:lang w:val="fr-CA"/>
        </w:rPr>
        <w:t>où</w:t>
      </w:r>
      <w:r w:rsidR="00757972" w:rsidRPr="00902DCB">
        <w:rPr>
          <w:lang w:val="fr-CA"/>
        </w:rPr>
        <w:t xml:space="preserve"> </w:t>
      </w:r>
      <m:oMath>
        <m:r>
          <w:rPr>
            <w:rFonts w:ascii="Cambria Math" w:hAnsi="Cambria Math"/>
            <w:lang w:val="fr-CA"/>
          </w:rPr>
          <m:t>θ</m:t>
        </m:r>
      </m:oMath>
      <w:r w:rsidR="00757972" w:rsidRPr="00902DCB">
        <w:rPr>
          <w:lang w:val="fr-CA"/>
        </w:rPr>
        <w:t xml:space="preserve"> </w:t>
      </w:r>
      <w:r w:rsidRPr="00902DCB">
        <w:rPr>
          <w:lang w:val="fr-CA"/>
        </w:rPr>
        <w:t>est l’angle entre le vecteur normal et le vecteur d’accélération gravitationnelle</w:t>
      </w:r>
      <w:r w:rsidR="00757972" w:rsidRPr="00902DCB">
        <w:rPr>
          <w:lang w:val="fr-CA"/>
        </w:rPr>
        <w:t xml:space="preserve">. </w:t>
      </w:r>
      <w:r w:rsidRPr="00902DCB">
        <w:rPr>
          <w:lang w:val="fr-CA"/>
        </w:rPr>
        <w:t>À partir de la</w:t>
      </w:r>
      <w:r w:rsidR="00B2361E" w:rsidRPr="00902DCB">
        <w:rPr>
          <w:lang w:val="fr-CA"/>
        </w:rPr>
        <w:t xml:space="preserve"> </w:t>
      </w:r>
      <w:r w:rsidR="00B2361E" w:rsidRPr="00902DCB">
        <w:rPr>
          <w:rStyle w:val="CrossRefChar"/>
          <w:lang w:val="fr-CA"/>
        </w:rPr>
        <w:fldChar w:fldCharType="begin"/>
      </w:r>
      <w:r w:rsidR="00B2361E" w:rsidRPr="00902DCB">
        <w:rPr>
          <w:rStyle w:val="CrossRefChar"/>
          <w:lang w:val="fr-CA"/>
        </w:rPr>
        <w:instrText xml:space="preserve"> REF _Ref358812600 \h  \* MERGEFORMAT </w:instrText>
      </w:r>
      <w:r w:rsidR="00B2361E" w:rsidRPr="00902DCB">
        <w:rPr>
          <w:rStyle w:val="CrossRefChar"/>
          <w:lang w:val="fr-CA"/>
        </w:rPr>
      </w:r>
      <w:r w:rsidR="00B2361E" w:rsidRPr="00902DCB">
        <w:rPr>
          <w:rStyle w:val="CrossRefChar"/>
          <w:lang w:val="fr-CA"/>
        </w:rPr>
        <w:fldChar w:fldCharType="separate"/>
      </w:r>
      <w:r w:rsidR="007D5F9E" w:rsidRPr="007D5F9E">
        <w:rPr>
          <w:rStyle w:val="CrossRefChar"/>
          <w:lang w:val="fr-CA"/>
        </w:rPr>
        <w:t>Figure 1</w:t>
      </w:r>
      <w:r w:rsidR="00B2361E" w:rsidRPr="00902DCB">
        <w:rPr>
          <w:rStyle w:val="CrossRefChar"/>
          <w:lang w:val="fr-CA"/>
        </w:rPr>
        <w:fldChar w:fldCharType="end"/>
      </w:r>
      <w:r w:rsidR="00B2361E" w:rsidRPr="00902DCB">
        <w:rPr>
          <w:rStyle w:val="CrossRefChar"/>
          <w:lang w:val="fr-CA"/>
        </w:rPr>
        <w:t>,</w:t>
      </w:r>
      <w:r w:rsidR="00B2361E" w:rsidRPr="00902DCB">
        <w:rPr>
          <w:lang w:val="fr-CA"/>
        </w:rPr>
        <w:t xml:space="preserve"> </w:t>
      </w:r>
      <w:r w:rsidR="00B27FEE" w:rsidRPr="00902DCB">
        <w:rPr>
          <w:lang w:val="fr-CA"/>
        </w:rPr>
        <w:t>nous voyons que</w:t>
      </w:r>
      <w:r w:rsidR="00F95959" w:rsidRPr="00902DCB">
        <w:rPr>
          <w:lang w:val="fr-CA"/>
        </w:rPr>
        <w:t xml:space="preserve"> </w:t>
      </w:r>
      <m:oMath>
        <m:func>
          <m:funcPr>
            <m:ctrlPr>
              <w:rPr>
                <w:rFonts w:ascii="Cambria Math" w:hAnsi="Cambria Math"/>
                <w:i/>
                <w:color w:val="auto"/>
                <w:lang w:val="fr-CA"/>
              </w:rPr>
            </m:ctrlPr>
          </m:funcPr>
          <m:fName>
            <m:r>
              <m:rPr>
                <m:sty m:val="p"/>
              </m:rPr>
              <w:rPr>
                <w:rFonts w:ascii="Cambria Math" w:hAnsi="Cambria Math"/>
                <w:color w:val="auto"/>
                <w:lang w:val="fr-CA"/>
              </w:rPr>
              <m:t>sin</m:t>
            </m:r>
          </m:fName>
          <m:e>
            <m:r>
              <w:rPr>
                <w:rFonts w:ascii="Cambria Math" w:hAnsi="Cambria Math"/>
                <w:color w:val="auto"/>
                <w:lang w:val="fr-CA"/>
              </w:rPr>
              <m:t>θ</m:t>
            </m:r>
          </m:e>
        </m:func>
        <m:r>
          <w:rPr>
            <w:rFonts w:ascii="Cambria Math" w:hAnsi="Cambria Math"/>
            <w:color w:val="auto"/>
            <w:lang w:val="fr-CA"/>
          </w:rPr>
          <m:t>=</m:t>
        </m:r>
        <m:f>
          <m:fPr>
            <m:type m:val="lin"/>
            <m:ctrlPr>
              <w:rPr>
                <w:rFonts w:ascii="Cambria Math" w:hAnsi="Cambria Math"/>
                <w:i/>
                <w:color w:val="auto"/>
                <w:lang w:val="fr-CA"/>
              </w:rPr>
            </m:ctrlPr>
          </m:fPr>
          <m:num>
            <m:r>
              <w:rPr>
                <w:rFonts w:ascii="Cambria Math" w:hAnsi="Cambria Math"/>
                <w:color w:val="auto"/>
                <w:lang w:val="fr-CA"/>
              </w:rPr>
              <m:t>h</m:t>
            </m:r>
          </m:num>
          <m:den>
            <m:r>
              <w:rPr>
                <w:rFonts w:ascii="Cambria Math" w:hAnsi="Cambria Math"/>
                <w:color w:val="auto"/>
                <w:lang w:val="fr-CA"/>
              </w:rPr>
              <m:t>d</m:t>
            </m:r>
          </m:den>
        </m:f>
      </m:oMath>
      <w:r w:rsidR="00F95959" w:rsidRPr="00902DCB">
        <w:rPr>
          <w:rFonts w:eastAsiaTheme="minorEastAsia"/>
          <w:color w:val="auto"/>
          <w:lang w:val="fr-CA"/>
        </w:rPr>
        <w:t xml:space="preserve"> (</w:t>
      </w:r>
      <w:r w:rsidR="00F95959" w:rsidRPr="00902DCB">
        <w:rPr>
          <w:rStyle w:val="CrossRefChar"/>
          <w:lang w:val="fr-CA"/>
        </w:rPr>
        <w:t>Eq. 2</w:t>
      </w:r>
      <w:r w:rsidR="00F95959" w:rsidRPr="00902DCB">
        <w:rPr>
          <w:rFonts w:eastAsiaTheme="minorEastAsia"/>
          <w:color w:val="auto"/>
          <w:lang w:val="fr-CA"/>
        </w:rPr>
        <w:t xml:space="preserve">). </w:t>
      </w:r>
      <w:r w:rsidR="00B27FEE" w:rsidRPr="00902DCB">
        <w:rPr>
          <w:rFonts w:eastAsiaTheme="minorEastAsia"/>
          <w:lang w:val="fr-CA"/>
        </w:rPr>
        <w:t>En substituant</w:t>
      </w:r>
      <w:r w:rsidR="00F95959" w:rsidRPr="00902DCB">
        <w:rPr>
          <w:rFonts w:eastAsiaTheme="minorEastAsia"/>
          <w:lang w:val="fr-CA"/>
        </w:rPr>
        <w:t xml:space="preserve"> </w:t>
      </w:r>
      <w:r w:rsidR="00F95959" w:rsidRPr="00902DCB">
        <w:rPr>
          <w:rStyle w:val="CrossRefChar"/>
          <w:lang w:val="fr-CA"/>
        </w:rPr>
        <w:t>Eq. 2</w:t>
      </w:r>
      <w:r w:rsidR="00F95959" w:rsidRPr="00902DCB">
        <w:rPr>
          <w:rFonts w:eastAsiaTheme="minorEastAsia"/>
          <w:color w:val="auto"/>
          <w:lang w:val="fr-CA"/>
        </w:rPr>
        <w:t xml:space="preserve"> </w:t>
      </w:r>
      <w:r w:rsidR="00F95959" w:rsidRPr="00902DCB">
        <w:rPr>
          <w:rFonts w:eastAsiaTheme="minorEastAsia"/>
          <w:lang w:val="fr-CA"/>
        </w:rPr>
        <w:t>into</w:t>
      </w:r>
      <w:r w:rsidR="00F041C4" w:rsidRPr="00902DCB">
        <w:rPr>
          <w:rFonts w:eastAsiaTheme="minorEastAsia"/>
          <w:lang w:val="fr-CA"/>
        </w:rPr>
        <w:t xml:space="preserve"> </w:t>
      </w:r>
      <w:r w:rsidR="00F041C4" w:rsidRPr="00902DCB">
        <w:rPr>
          <w:rStyle w:val="CrossRefChar"/>
          <w:lang w:val="fr-CA"/>
        </w:rPr>
        <w:t>Eq. 1</w:t>
      </w:r>
      <w:r w:rsidR="00F041C4" w:rsidRPr="00902DCB">
        <w:rPr>
          <w:rFonts w:eastAsiaTheme="minorEastAsia"/>
          <w:color w:val="auto"/>
          <w:lang w:val="fr-CA"/>
        </w:rPr>
        <w:t xml:space="preserve">, </w:t>
      </w:r>
      <w:r w:rsidR="00B27FEE" w:rsidRPr="00902DCB">
        <w:rPr>
          <w:rFonts w:eastAsiaTheme="minorEastAsia"/>
          <w:lang w:val="fr-CA"/>
        </w:rPr>
        <w:t>nous obtenons</w:t>
      </w:r>
      <w:r w:rsidR="00397129" w:rsidRPr="00902DCB">
        <w:rPr>
          <w:rFonts w:eastAsiaTheme="minorEastAsia"/>
          <w:lang w:val="fr-CA"/>
        </w:rPr>
        <w:t xml:space="preserve"> </w:t>
      </w:r>
      <m:oMath>
        <m:r>
          <w:rPr>
            <w:rFonts w:ascii="Cambria Math" w:eastAsiaTheme="minorEastAsia" w:hAnsi="Cambria Math"/>
            <w:lang w:val="fr-CA"/>
          </w:rPr>
          <m:t>a=</m:t>
        </m:r>
        <m:f>
          <m:fPr>
            <m:type m:val="lin"/>
            <m:ctrlPr>
              <w:rPr>
                <w:rFonts w:ascii="Cambria Math" w:eastAsiaTheme="minorEastAsia" w:hAnsi="Cambria Math"/>
                <w:i/>
                <w:lang w:val="fr-CA"/>
              </w:rPr>
            </m:ctrlPr>
          </m:fPr>
          <m:num>
            <m:r>
              <w:rPr>
                <w:rFonts w:ascii="Cambria Math" w:eastAsiaTheme="minorEastAsia" w:hAnsi="Cambria Math"/>
                <w:lang w:val="fr-CA"/>
              </w:rPr>
              <m:t>gh</m:t>
            </m:r>
          </m:num>
          <m:den>
            <m:r>
              <w:rPr>
                <w:rFonts w:ascii="Cambria Math" w:eastAsiaTheme="minorEastAsia" w:hAnsi="Cambria Math"/>
                <w:lang w:val="fr-CA"/>
              </w:rPr>
              <m:t>d</m:t>
            </m:r>
          </m:den>
        </m:f>
      </m:oMath>
      <w:r w:rsidR="00C93F9E" w:rsidRPr="00902DCB">
        <w:rPr>
          <w:rFonts w:eastAsiaTheme="minorEastAsia"/>
          <w:lang w:val="fr-CA"/>
        </w:rPr>
        <w:t xml:space="preserve"> </w:t>
      </w:r>
      <w:r w:rsidR="00F041C4" w:rsidRPr="00902DCB">
        <w:rPr>
          <w:rFonts w:eastAsiaTheme="minorEastAsia"/>
          <w:lang w:val="fr-CA"/>
        </w:rPr>
        <w:t>(</w:t>
      </w:r>
      <w:r w:rsidR="00F041C4" w:rsidRPr="00902DCB">
        <w:rPr>
          <w:rStyle w:val="CrossRefChar"/>
          <w:lang w:val="fr-CA"/>
        </w:rPr>
        <w:t>Eq. 3</w:t>
      </w:r>
      <w:r w:rsidR="00F041C4" w:rsidRPr="00902DCB">
        <w:rPr>
          <w:rFonts w:eastAsiaTheme="minorEastAsia"/>
          <w:lang w:val="fr-CA"/>
        </w:rPr>
        <w:t>).</w:t>
      </w:r>
      <w:r w:rsidR="00757972" w:rsidRPr="00902DCB">
        <w:rPr>
          <w:lang w:val="fr-CA"/>
        </w:rPr>
        <w:t xml:space="preserve"> </w:t>
      </w:r>
      <w:r w:rsidR="00B27FEE" w:rsidRPr="00902DCB">
        <w:rPr>
          <w:lang w:val="fr-CA"/>
        </w:rPr>
        <w:t>Nous pouvons utiliser cette dernière relation pour déterminer</w:t>
      </w:r>
      <w:r w:rsidR="00397129" w:rsidRPr="00902DCB">
        <w:rPr>
          <w:lang w:val="fr-CA"/>
        </w:rPr>
        <w:t xml:space="preserve"> </w:t>
      </w:r>
      <m:oMath>
        <m:r>
          <w:rPr>
            <w:rFonts w:ascii="Cambria Math" w:hAnsi="Cambria Math"/>
            <w:lang w:val="fr-CA"/>
          </w:rPr>
          <m:t>g</m:t>
        </m:r>
      </m:oMath>
      <w:r w:rsidR="00397129" w:rsidRPr="00902DCB">
        <w:rPr>
          <w:lang w:val="fr-CA"/>
        </w:rPr>
        <w:t xml:space="preserve"> </w:t>
      </w:r>
      <w:r w:rsidR="00B27FEE" w:rsidRPr="00902DCB">
        <w:rPr>
          <w:lang w:val="fr-CA"/>
        </w:rPr>
        <w:t>à partir de la pente d’un graphique de</w:t>
      </w:r>
      <w:r w:rsidR="00757972" w:rsidRPr="00902DCB">
        <w:rPr>
          <w:lang w:val="fr-CA"/>
        </w:rPr>
        <w:t xml:space="preserve"> </w:t>
      </w:r>
      <m:oMath>
        <m:r>
          <w:rPr>
            <w:rFonts w:ascii="Cambria Math" w:hAnsi="Cambria Math"/>
            <w:lang w:val="fr-CA"/>
          </w:rPr>
          <m:t>a</m:t>
        </m:r>
      </m:oMath>
      <w:r w:rsidR="00397129" w:rsidRPr="00902DCB">
        <w:rPr>
          <w:lang w:val="fr-CA"/>
        </w:rPr>
        <w:t xml:space="preserve"> v</w:t>
      </w:r>
      <w:r w:rsidR="00757972" w:rsidRPr="00902DCB">
        <w:rPr>
          <w:lang w:val="fr-CA"/>
        </w:rPr>
        <w:t>s</w:t>
      </w:r>
      <w:r w:rsidR="00397129" w:rsidRPr="00902DCB">
        <w:rPr>
          <w:lang w:val="fr-CA"/>
        </w:rPr>
        <w:t>.</w:t>
      </w:r>
      <w:r w:rsidR="00757972" w:rsidRPr="00902DCB">
        <w:rPr>
          <w:lang w:val="fr-CA"/>
        </w:rPr>
        <w:t xml:space="preserve"> </w:t>
      </w:r>
      <m:oMath>
        <m:r>
          <w:rPr>
            <w:rFonts w:ascii="Cambria Math" w:hAnsi="Cambria Math"/>
            <w:lang w:val="fr-CA"/>
          </w:rPr>
          <m:t>h</m:t>
        </m:r>
      </m:oMath>
      <w:r w:rsidR="00DD4F38" w:rsidRPr="00902DCB">
        <w:rPr>
          <w:lang w:val="fr-CA"/>
        </w:rPr>
        <w:t xml:space="preserve"> </w:t>
      </w:r>
      <w:r w:rsidR="00B27FEE" w:rsidRPr="00902DCB">
        <w:rPr>
          <w:lang w:val="fr-CA"/>
        </w:rPr>
        <w:t xml:space="preserve">et pour une valeur de </w:t>
      </w:r>
      <m:oMath>
        <m:r>
          <w:rPr>
            <w:rFonts w:ascii="Cambria Math" w:hAnsi="Cambria Math"/>
            <w:lang w:val="fr-CA"/>
          </w:rPr>
          <m:t>d=1</m:t>
        </m:r>
      </m:oMath>
      <w:r w:rsidR="00DD4F38" w:rsidRPr="00902DCB">
        <w:rPr>
          <w:lang w:val="fr-CA"/>
        </w:rPr>
        <w:t xml:space="preserve"> m.</w:t>
      </w:r>
      <w:r w:rsidR="00334178" w:rsidRPr="00902DCB">
        <w:rPr>
          <w:lang w:val="fr-CA"/>
        </w:rPr>
        <w:t xml:space="preserve"> À noter que l</w:t>
      </w:r>
      <w:r w:rsidR="00B27FEE" w:rsidRPr="00902DCB">
        <w:rPr>
          <w:lang w:val="fr-CA"/>
        </w:rPr>
        <w:t>a force de friction était considérée comme négligeable dans la dérivation précédente</w:t>
      </w:r>
      <w:r w:rsidR="00397129" w:rsidRPr="00902DCB">
        <w:rPr>
          <w:lang w:val="fr-CA"/>
        </w:rPr>
        <w:t>.</w:t>
      </w:r>
      <w:r w:rsidR="00757972" w:rsidRPr="00902DCB">
        <w:rPr>
          <w:lang w:val="fr-CA"/>
        </w:rPr>
        <w:t xml:space="preserve"> </w:t>
      </w:r>
    </w:p>
    <w:p w14:paraId="32D451A7" w14:textId="77777777" w:rsidR="00A431F3" w:rsidRPr="00902DCB" w:rsidRDefault="00A431F3" w:rsidP="00575470">
      <w:pPr>
        <w:rPr>
          <w:lang w:val="fr-CA"/>
        </w:rPr>
      </w:pPr>
    </w:p>
    <w:p w14:paraId="32D451A8" w14:textId="77777777" w:rsidR="00575470" w:rsidRPr="00902DCB" w:rsidRDefault="00192A70" w:rsidP="00575470">
      <w:pPr>
        <w:pStyle w:val="ListParagraph"/>
        <w:numPr>
          <w:ilvl w:val="0"/>
          <w:numId w:val="22"/>
        </w:numPr>
        <w:ind w:left="851" w:hanging="131"/>
        <w:rPr>
          <w:lang w:val="fr-CA"/>
        </w:rPr>
      </w:pPr>
      <w:r w:rsidRPr="00902DCB">
        <w:rPr>
          <w:lang w:val="fr-CA"/>
        </w:rPr>
        <w:t>Cliquez</w:t>
      </w:r>
      <w:r w:rsidR="00575470" w:rsidRPr="00902DCB">
        <w:rPr>
          <w:lang w:val="fr-CA"/>
        </w:rPr>
        <w:t xml:space="preserve"> </w:t>
      </w:r>
      <w:r w:rsidR="00575470" w:rsidRPr="00902DCB">
        <w:rPr>
          <w:rStyle w:val="LoggerProinstructionsChar"/>
          <w:lang w:val="fr-CA"/>
        </w:rPr>
        <w:t>File</w:t>
      </w:r>
      <w:r w:rsidR="00575470" w:rsidRPr="00902DCB">
        <w:rPr>
          <w:lang w:val="fr-CA"/>
        </w:rPr>
        <w:t xml:space="preserve"> </w:t>
      </w:r>
      <w:r w:rsidRPr="00902DCB">
        <w:rPr>
          <w:lang w:val="fr-CA"/>
        </w:rPr>
        <w:t>et ensuite</w:t>
      </w:r>
      <w:r w:rsidR="00575470" w:rsidRPr="00902DCB">
        <w:rPr>
          <w:lang w:val="fr-CA"/>
        </w:rPr>
        <w:t xml:space="preserve"> </w:t>
      </w:r>
      <w:r w:rsidR="00575470" w:rsidRPr="00902DCB">
        <w:rPr>
          <w:rStyle w:val="LoggerProinstructionsChar"/>
          <w:lang w:val="fr-CA"/>
        </w:rPr>
        <w:t>New</w:t>
      </w:r>
      <w:r w:rsidR="00575470" w:rsidRPr="00902DCB">
        <w:rPr>
          <w:lang w:val="fr-CA"/>
        </w:rPr>
        <w:t xml:space="preserve">. </w:t>
      </w:r>
      <w:r w:rsidRPr="00902DCB">
        <w:rPr>
          <w:lang w:val="fr-CA"/>
        </w:rPr>
        <w:t>Dans le menu de</w:t>
      </w:r>
      <w:r w:rsidR="00575470" w:rsidRPr="00902DCB">
        <w:rPr>
          <w:lang w:val="fr-CA"/>
        </w:rPr>
        <w:t xml:space="preserve"> </w:t>
      </w:r>
      <w:r w:rsidR="00575470" w:rsidRPr="00902DCB">
        <w:rPr>
          <w:i/>
          <w:lang w:val="fr-CA"/>
        </w:rPr>
        <w:t>Logger Pro</w:t>
      </w:r>
      <w:r w:rsidR="00575470" w:rsidRPr="00902DCB">
        <w:rPr>
          <w:lang w:val="fr-CA"/>
        </w:rPr>
        <w:t xml:space="preserve">, </w:t>
      </w:r>
      <w:r w:rsidRPr="00902DCB">
        <w:rPr>
          <w:lang w:val="fr-CA"/>
        </w:rPr>
        <w:t>allez à</w:t>
      </w:r>
      <w:r w:rsidR="00575470" w:rsidRPr="00902DCB">
        <w:rPr>
          <w:lang w:val="fr-CA"/>
        </w:rPr>
        <w:t xml:space="preserve"> </w:t>
      </w:r>
      <w:r w:rsidR="00575470" w:rsidRPr="00902DCB">
        <w:rPr>
          <w:rStyle w:val="LoggerProinstructionsChar"/>
          <w:lang w:val="fr-CA"/>
        </w:rPr>
        <w:t>Experiment</w:t>
      </w:r>
      <w:r w:rsidR="00575470" w:rsidRPr="00902DCB">
        <w:rPr>
          <w:color w:val="984806" w:themeColor="accent6" w:themeShade="80"/>
          <w:lang w:val="fr-CA"/>
        </w:rPr>
        <w:t xml:space="preserve"> </w:t>
      </w:r>
      <w:r w:rsidRPr="00902DCB">
        <w:rPr>
          <w:lang w:val="fr-CA"/>
        </w:rPr>
        <w:t>et ensuite à</w:t>
      </w:r>
      <w:r w:rsidR="00575470" w:rsidRPr="00902DCB">
        <w:rPr>
          <w:lang w:val="fr-CA"/>
        </w:rPr>
        <w:t xml:space="preserve"> </w:t>
      </w:r>
      <w:r w:rsidR="00575470" w:rsidRPr="00902DCB">
        <w:rPr>
          <w:rStyle w:val="LoggerProinstructionsChar"/>
          <w:lang w:val="fr-CA"/>
        </w:rPr>
        <w:t>Data collection</w:t>
      </w:r>
      <w:r w:rsidR="00575470" w:rsidRPr="00902DCB">
        <w:rPr>
          <w:lang w:val="fr-CA"/>
        </w:rPr>
        <w:t xml:space="preserve">. </w:t>
      </w:r>
      <w:r w:rsidRPr="00902DCB">
        <w:rPr>
          <w:lang w:val="fr-CA"/>
        </w:rPr>
        <w:t xml:space="preserve">Ajustez le temps de mesure à </w:t>
      </w:r>
      <w:r w:rsidR="00575470" w:rsidRPr="00902DCB">
        <w:rPr>
          <w:lang w:val="fr-CA"/>
        </w:rPr>
        <w:t xml:space="preserve">7 sec. </w:t>
      </w:r>
      <w:r w:rsidR="00575470" w:rsidRPr="00902DCB">
        <w:rPr>
          <w:lang w:val="fr-CA"/>
        </w:rPr>
        <w:tab/>
      </w:r>
      <w:r w:rsidR="00575470" w:rsidRPr="00902DCB">
        <w:rPr>
          <w:lang w:val="fr-CA"/>
        </w:rPr>
        <w:br/>
      </w:r>
    </w:p>
    <w:p w14:paraId="32D451A9" w14:textId="585674BB" w:rsidR="007B387A" w:rsidRPr="00902DCB" w:rsidRDefault="00073334" w:rsidP="00575470">
      <w:pPr>
        <w:pStyle w:val="ListParagraph"/>
        <w:numPr>
          <w:ilvl w:val="0"/>
          <w:numId w:val="22"/>
        </w:numPr>
        <w:ind w:left="851" w:hanging="131"/>
        <w:rPr>
          <w:lang w:val="fr-CA"/>
        </w:rPr>
      </w:pPr>
      <w:r w:rsidRPr="00902DCB">
        <w:rPr>
          <w:lang w:val="fr-CA"/>
        </w:rPr>
        <w:t xml:space="preserve">Mesurez l’épaisseur du disque d’aluminium de </w:t>
      </w:r>
      <w:r w:rsidR="00A431F3" w:rsidRPr="00902DCB">
        <w:rPr>
          <w:lang w:val="fr-CA"/>
        </w:rPr>
        <w:t xml:space="preserve">1 cm </w:t>
      </w:r>
      <w:r w:rsidRPr="00902DCB">
        <w:rPr>
          <w:lang w:val="fr-CA"/>
        </w:rPr>
        <w:t>avec le pied à coulisse et replacer-le sous la patte du rail</w:t>
      </w:r>
      <w:r w:rsidR="00A431F3" w:rsidRPr="00902DCB">
        <w:rPr>
          <w:lang w:val="fr-CA"/>
        </w:rPr>
        <w:t>.</w:t>
      </w:r>
      <w:r w:rsidR="00567637" w:rsidRPr="00902DCB">
        <w:rPr>
          <w:lang w:val="fr-CA"/>
        </w:rPr>
        <w:t xml:space="preserve"> </w:t>
      </w:r>
      <w:r w:rsidR="00340002" w:rsidRPr="00902DCB">
        <w:rPr>
          <w:lang w:val="fr-CA"/>
        </w:rPr>
        <w:t>Mesurez l’épaisseur des deux autres disques d’aluminium de 2 cm. Inscrivez ces valeurs dans votre rapport</w:t>
      </w:r>
      <w:r w:rsidR="00F21923" w:rsidRPr="00902DCB">
        <w:rPr>
          <w:lang w:val="fr-CA"/>
        </w:rPr>
        <w:t xml:space="preserve">. </w:t>
      </w:r>
      <w:r w:rsidR="00340002" w:rsidRPr="00902DCB">
        <w:rPr>
          <w:lang w:val="fr-CA"/>
        </w:rPr>
        <w:t>L’épaisseur des disques est utilisée pour calculer l’élévation</w:t>
      </w:r>
      <w:r w:rsidR="00C93F9E" w:rsidRPr="00902DCB">
        <w:rPr>
          <w:lang w:val="fr-CA"/>
        </w:rPr>
        <w:t>,</w:t>
      </w:r>
      <w:r w:rsidR="00B01A99" w:rsidRPr="00902DCB">
        <w:rPr>
          <w:lang w:val="fr-CA"/>
        </w:rPr>
        <w:t xml:space="preserve"> </w:t>
      </w:r>
      <m:oMath>
        <m:r>
          <w:rPr>
            <w:rFonts w:ascii="Cambria Math" w:hAnsi="Cambria Math"/>
            <w:lang w:val="fr-CA"/>
          </w:rPr>
          <m:t>h</m:t>
        </m:r>
      </m:oMath>
      <w:r w:rsidR="00C93F9E" w:rsidRPr="00902DCB">
        <w:rPr>
          <w:rFonts w:eastAsiaTheme="minorEastAsia"/>
          <w:lang w:val="fr-CA"/>
        </w:rPr>
        <w:t>,</w:t>
      </w:r>
      <w:r w:rsidR="00B01A99" w:rsidRPr="00902DCB">
        <w:rPr>
          <w:lang w:val="fr-CA"/>
        </w:rPr>
        <w:t xml:space="preserve"> </w:t>
      </w:r>
      <w:r w:rsidR="00340002" w:rsidRPr="00902DCB">
        <w:rPr>
          <w:lang w:val="fr-CA"/>
        </w:rPr>
        <w:t>du rail</w:t>
      </w:r>
      <w:r w:rsidR="00B01A99" w:rsidRPr="00902DCB">
        <w:rPr>
          <w:lang w:val="fr-CA"/>
        </w:rPr>
        <w:t xml:space="preserve"> (</w:t>
      </w:r>
      <w:r w:rsidR="00340002" w:rsidRPr="00902DCB">
        <w:rPr>
          <w:lang w:val="fr-CA"/>
        </w:rPr>
        <w:t>voir</w:t>
      </w:r>
      <w:r w:rsidR="00B01A99" w:rsidRPr="00902DCB">
        <w:rPr>
          <w:lang w:val="fr-CA"/>
        </w:rPr>
        <w:t xml:space="preserve"> </w:t>
      </w:r>
      <w:r w:rsidR="00B01A99" w:rsidRPr="00902DCB">
        <w:rPr>
          <w:rStyle w:val="CrossRefChar"/>
          <w:lang w:val="fr-CA"/>
        </w:rPr>
        <w:fldChar w:fldCharType="begin"/>
      </w:r>
      <w:r w:rsidR="00B01A99" w:rsidRPr="00902DCB">
        <w:rPr>
          <w:rStyle w:val="CrossRefChar"/>
          <w:lang w:val="fr-CA"/>
        </w:rPr>
        <w:instrText xml:space="preserve"> REF _Ref358812600 \h  \* MERGEFORMAT </w:instrText>
      </w:r>
      <w:r w:rsidR="00B01A99" w:rsidRPr="00902DCB">
        <w:rPr>
          <w:rStyle w:val="CrossRefChar"/>
          <w:lang w:val="fr-CA"/>
        </w:rPr>
      </w:r>
      <w:r w:rsidR="00B01A99" w:rsidRPr="00902DCB">
        <w:rPr>
          <w:rStyle w:val="CrossRefChar"/>
          <w:lang w:val="fr-CA"/>
        </w:rPr>
        <w:fldChar w:fldCharType="separate"/>
      </w:r>
      <w:r w:rsidR="007D5F9E" w:rsidRPr="007D5F9E">
        <w:rPr>
          <w:rStyle w:val="CrossRefChar"/>
          <w:lang w:val="fr-CA"/>
        </w:rPr>
        <w:t>Figure 1</w:t>
      </w:r>
      <w:r w:rsidR="00B01A99" w:rsidRPr="00902DCB">
        <w:rPr>
          <w:rStyle w:val="CrossRefChar"/>
          <w:lang w:val="fr-CA"/>
        </w:rPr>
        <w:fldChar w:fldCharType="end"/>
      </w:r>
      <w:r w:rsidR="00B01A99" w:rsidRPr="00902DCB">
        <w:rPr>
          <w:lang w:val="fr-CA"/>
        </w:rPr>
        <w:t>)</w:t>
      </w:r>
      <w:r w:rsidR="003A19D8" w:rsidRPr="00902DCB">
        <w:rPr>
          <w:lang w:val="fr-CA"/>
        </w:rPr>
        <w:t>.</w:t>
      </w:r>
      <w:r w:rsidR="00925D86" w:rsidRPr="00902DCB">
        <w:rPr>
          <w:lang w:val="fr-CA"/>
        </w:rPr>
        <w:tab/>
      </w:r>
      <w:r w:rsidR="003A19D8" w:rsidRPr="00902DCB">
        <w:rPr>
          <w:lang w:val="fr-CA"/>
        </w:rPr>
        <w:t xml:space="preserve"> </w:t>
      </w:r>
      <w:r w:rsidR="007B387A" w:rsidRPr="00902DCB">
        <w:rPr>
          <w:lang w:val="fr-CA"/>
        </w:rPr>
        <w:br/>
      </w:r>
    </w:p>
    <w:p w14:paraId="32D451AA" w14:textId="77777777" w:rsidR="007B387A" w:rsidRPr="00902DCB" w:rsidRDefault="009566DD" w:rsidP="00575470">
      <w:pPr>
        <w:pStyle w:val="ListParagraph"/>
        <w:numPr>
          <w:ilvl w:val="0"/>
          <w:numId w:val="22"/>
        </w:numPr>
        <w:ind w:left="851" w:hanging="131"/>
        <w:rPr>
          <w:lang w:val="fr-CA"/>
        </w:rPr>
      </w:pPr>
      <w:r w:rsidRPr="00902DCB">
        <w:rPr>
          <w:lang w:val="fr-CA"/>
        </w:rPr>
        <w:t>Maintenez le chariot en haut de la pent</w:t>
      </w:r>
      <w:r w:rsidR="007B387A" w:rsidRPr="00902DCB">
        <w:rPr>
          <w:lang w:val="fr-CA"/>
        </w:rPr>
        <w:t>e.</w:t>
      </w:r>
      <w:r w:rsidR="007B387A" w:rsidRPr="00902DCB">
        <w:rPr>
          <w:lang w:val="fr-CA"/>
        </w:rPr>
        <w:tab/>
      </w:r>
      <w:r w:rsidR="007B387A" w:rsidRPr="00902DCB">
        <w:rPr>
          <w:lang w:val="fr-CA"/>
        </w:rPr>
        <w:br/>
      </w:r>
    </w:p>
    <w:p w14:paraId="32D451AB" w14:textId="77777777" w:rsidR="007B387A" w:rsidRPr="00902DCB" w:rsidRDefault="009566DD" w:rsidP="00575470">
      <w:pPr>
        <w:pStyle w:val="ListParagraph"/>
        <w:numPr>
          <w:ilvl w:val="0"/>
          <w:numId w:val="22"/>
        </w:numPr>
        <w:ind w:left="851" w:hanging="131"/>
        <w:rPr>
          <w:lang w:val="fr-CA"/>
        </w:rPr>
      </w:pPr>
      <w:r w:rsidRPr="00902DCB">
        <w:rPr>
          <w:lang w:val="fr-CA"/>
        </w:rPr>
        <w:t>Cliquez</w:t>
      </w:r>
      <w:r w:rsidR="007B387A" w:rsidRPr="00902DCB">
        <w:rPr>
          <w:lang w:val="fr-CA"/>
        </w:rPr>
        <w:t xml:space="preserve"> </w:t>
      </w:r>
      <w:r w:rsidR="007B387A" w:rsidRPr="00902DCB">
        <w:rPr>
          <w:rStyle w:val="LoggerProinstructionsChar"/>
          <w:lang w:val="fr-CA"/>
        </w:rPr>
        <w:t>Collect</w:t>
      </w:r>
      <w:r w:rsidR="007B387A" w:rsidRPr="00902DCB">
        <w:rPr>
          <w:lang w:val="fr-CA"/>
        </w:rPr>
        <w:t xml:space="preserve"> </w:t>
      </w:r>
      <w:r w:rsidRPr="00902DCB">
        <w:rPr>
          <w:lang w:val="fr-CA"/>
        </w:rPr>
        <w:t xml:space="preserve">afin de commencer l’acquisition de données; relâchez le chariot une fois que le détecteur de mouvement est activé </w:t>
      </w:r>
      <w:r w:rsidR="00DA1A10" w:rsidRPr="00902DCB">
        <w:rPr>
          <w:lang w:val="fr-CA"/>
        </w:rPr>
        <w:t>(vous devriez entendre un cliquetis provenant du détecteur). Vous aurez peut-être à ajuster la position du détecteur quelques fois avant d’obtenir une courbe lisse et régulière. Répétez si nécessaire jusqu’à ce que vous obteniez un graphique linéaire pour la vitesse en fonction du temps</w:t>
      </w:r>
      <w:r w:rsidR="007B387A" w:rsidRPr="00902DCB">
        <w:rPr>
          <w:lang w:val="fr-CA"/>
        </w:rPr>
        <w:t>.</w:t>
      </w:r>
      <w:r w:rsidR="007B387A" w:rsidRPr="00902DCB">
        <w:rPr>
          <w:lang w:val="fr-CA"/>
        </w:rPr>
        <w:tab/>
      </w:r>
      <w:r w:rsidR="007B387A" w:rsidRPr="00902DCB">
        <w:rPr>
          <w:lang w:val="fr-CA"/>
        </w:rPr>
        <w:br/>
      </w:r>
    </w:p>
    <w:p w14:paraId="32D451AC" w14:textId="46DCA23B" w:rsidR="007B387A" w:rsidRPr="00D7224D" w:rsidRDefault="000130C3" w:rsidP="00575470">
      <w:pPr>
        <w:pStyle w:val="ListParagraph"/>
        <w:numPr>
          <w:ilvl w:val="0"/>
          <w:numId w:val="22"/>
        </w:numPr>
        <w:ind w:left="851" w:hanging="131"/>
        <w:rPr>
          <w:lang w:val="fr-FR"/>
        </w:rPr>
      </w:pPr>
      <w:r w:rsidRPr="00902DCB">
        <w:rPr>
          <w:lang w:val="fr-CA"/>
        </w:rPr>
        <w:lastRenderedPageBreak/>
        <w:t xml:space="preserve">Utilisez </w:t>
      </w:r>
      <w:r w:rsidR="0031213E" w:rsidRPr="00902DCB">
        <w:rPr>
          <w:lang w:val="fr-CA"/>
        </w:rPr>
        <w:t xml:space="preserve">Logger Pro </w:t>
      </w:r>
      <w:r w:rsidRPr="00902DCB">
        <w:rPr>
          <w:lang w:val="fr-CA"/>
        </w:rPr>
        <w:t>pour obtenir une régression linéaire de vos données de vitesse en fonction du temps. Sélectionnez d’abord la portion du graphique où le chariot se déplaçait librement (portion linéaire). Ensuite cliquez</w:t>
      </w:r>
      <w:r w:rsidR="0031213E" w:rsidRPr="00902DCB">
        <w:rPr>
          <w:lang w:val="fr-CA"/>
        </w:rPr>
        <w:t xml:space="preserve"> </w:t>
      </w:r>
      <w:r w:rsidRPr="00902DCB">
        <w:rPr>
          <w:rStyle w:val="LoggerProinstructionsChar"/>
          <w:lang w:val="fr-CA"/>
        </w:rPr>
        <w:t>Analyze/</w:t>
      </w:r>
      <w:r w:rsidR="0031213E" w:rsidRPr="00902DCB">
        <w:rPr>
          <w:rStyle w:val="LoggerProinstructionsChar"/>
          <w:lang w:val="fr-CA"/>
        </w:rPr>
        <w:t>Linear Fit</w:t>
      </w:r>
      <w:r w:rsidR="0031213E" w:rsidRPr="00902DCB">
        <w:rPr>
          <w:lang w:val="fr-CA"/>
        </w:rPr>
        <w:t xml:space="preserve"> </w:t>
      </w:r>
      <w:r w:rsidR="0040605C">
        <w:rPr>
          <w:lang w:val="fr-CA"/>
        </w:rPr>
        <w:t>pour ob</w:t>
      </w:r>
      <w:r w:rsidRPr="00902DCB">
        <w:rPr>
          <w:lang w:val="fr-CA"/>
        </w:rPr>
        <w:t>tenir la régression linéaire. Le facteur de corrélation devrait être plus grand que 0.9800. Pour faire apparaît</w:t>
      </w:r>
      <w:r w:rsidR="0040605C">
        <w:rPr>
          <w:lang w:val="fr-CA"/>
        </w:rPr>
        <w:t>re les incertitudes, double-cli</w:t>
      </w:r>
      <w:r w:rsidRPr="00902DCB">
        <w:rPr>
          <w:lang w:val="fr-CA"/>
        </w:rPr>
        <w:t xml:space="preserve">quez sur la boîte de résultat de la régression et </w:t>
      </w:r>
      <w:r w:rsidR="00387032" w:rsidRPr="00902DCB">
        <w:rPr>
          <w:rStyle w:val="LoggerProinstructionsChar"/>
          <w:lang w:val="fr-CA"/>
        </w:rPr>
        <w:t>Show Uncertainty</w:t>
      </w:r>
      <w:r w:rsidR="00F21923" w:rsidRPr="00902DCB">
        <w:rPr>
          <w:lang w:val="fr-CA"/>
        </w:rPr>
        <w:t xml:space="preserve">. </w:t>
      </w:r>
      <w:r w:rsidRPr="00902DCB">
        <w:rPr>
          <w:lang w:val="fr-CA"/>
        </w:rPr>
        <w:t xml:space="preserve">À partir de votre résultat, trouver l’accélération du chariot et </w:t>
      </w:r>
      <w:r w:rsidR="00D7224D">
        <w:rPr>
          <w:lang w:val="fr-CA"/>
        </w:rPr>
        <w:t xml:space="preserve">inscrivez votre résultat dans le </w:t>
      </w:r>
      <w:r w:rsidR="00D7224D" w:rsidRPr="0010666C">
        <w:rPr>
          <w:rStyle w:val="CrossRefChar"/>
          <w:lang w:val="fr-FR"/>
        </w:rPr>
        <w:t>Tableau 1</w:t>
      </w:r>
      <w:r w:rsidR="0031213E" w:rsidRPr="00D7224D">
        <w:rPr>
          <w:lang w:val="fr-FR"/>
        </w:rPr>
        <w:t>.</w:t>
      </w:r>
      <w:r w:rsidR="0031213E" w:rsidRPr="00D7224D">
        <w:rPr>
          <w:lang w:val="fr-FR"/>
        </w:rPr>
        <w:tab/>
      </w:r>
      <w:r w:rsidR="0031213E" w:rsidRPr="00D7224D">
        <w:rPr>
          <w:lang w:val="fr-FR"/>
        </w:rPr>
        <w:br/>
      </w:r>
    </w:p>
    <w:p w14:paraId="32D451AD" w14:textId="77777777" w:rsidR="0031213E" w:rsidRPr="00902DCB" w:rsidRDefault="0003062A" w:rsidP="00575470">
      <w:pPr>
        <w:pStyle w:val="ListParagraph"/>
        <w:numPr>
          <w:ilvl w:val="0"/>
          <w:numId w:val="22"/>
        </w:numPr>
        <w:ind w:left="851" w:hanging="131"/>
        <w:rPr>
          <w:lang w:val="fr-CA"/>
        </w:rPr>
      </w:pPr>
      <w:r w:rsidRPr="00902DCB">
        <w:rPr>
          <w:lang w:val="fr-CA"/>
        </w:rPr>
        <w:t>Répétez les deux dernières étapes deux fois de plus</w:t>
      </w:r>
      <w:r w:rsidR="004029FD" w:rsidRPr="00902DCB">
        <w:rPr>
          <w:lang w:val="fr-CA"/>
        </w:rPr>
        <w:t xml:space="preserve"> (</w:t>
      </w:r>
      <w:r w:rsidRPr="00902DCB">
        <w:rPr>
          <w:lang w:val="fr-CA"/>
        </w:rPr>
        <w:t>essais 2 et</w:t>
      </w:r>
      <w:r w:rsidR="004029FD" w:rsidRPr="00902DCB">
        <w:rPr>
          <w:lang w:val="fr-CA"/>
        </w:rPr>
        <w:t xml:space="preserve"> 3)</w:t>
      </w:r>
      <w:r w:rsidR="00465F79" w:rsidRPr="00902DCB">
        <w:rPr>
          <w:lang w:val="fr-CA"/>
        </w:rPr>
        <w:t>.</w:t>
      </w:r>
      <w:r w:rsidR="00465F79" w:rsidRPr="00902DCB">
        <w:rPr>
          <w:lang w:val="fr-CA"/>
        </w:rPr>
        <w:tab/>
      </w:r>
      <w:r w:rsidR="00465F79" w:rsidRPr="00902DCB">
        <w:rPr>
          <w:lang w:val="fr-CA"/>
        </w:rPr>
        <w:br/>
      </w:r>
    </w:p>
    <w:p w14:paraId="32D451AE" w14:textId="77777777" w:rsidR="00465F79" w:rsidRPr="00902DCB" w:rsidRDefault="00CC736D" w:rsidP="00575470">
      <w:pPr>
        <w:pStyle w:val="ListParagraph"/>
        <w:numPr>
          <w:ilvl w:val="0"/>
          <w:numId w:val="22"/>
        </w:numPr>
        <w:ind w:left="851" w:hanging="131"/>
        <w:rPr>
          <w:lang w:val="fr-CA"/>
        </w:rPr>
      </w:pPr>
      <w:r>
        <w:rPr>
          <w:lang w:val="fr-CA"/>
        </w:rPr>
        <w:t>Élevez</w:t>
      </w:r>
      <w:r w:rsidR="0003062A" w:rsidRPr="00902DCB">
        <w:rPr>
          <w:lang w:val="fr-CA"/>
        </w:rPr>
        <w:t xml:space="preserve"> le rail de 1 cm en échangeant le disque sous la patte et répéter les trois dernières étapes.</w:t>
      </w:r>
      <w:r w:rsidR="00465F79" w:rsidRPr="00902DCB">
        <w:rPr>
          <w:lang w:val="fr-CA"/>
        </w:rPr>
        <w:tab/>
      </w:r>
      <w:r w:rsidR="00465F79" w:rsidRPr="00902DCB">
        <w:rPr>
          <w:lang w:val="fr-CA"/>
        </w:rPr>
        <w:br/>
      </w:r>
    </w:p>
    <w:p w14:paraId="32D451AF" w14:textId="77777777" w:rsidR="00465F79" w:rsidRPr="00902DCB" w:rsidRDefault="0003062A" w:rsidP="00575470">
      <w:pPr>
        <w:pStyle w:val="ListParagraph"/>
        <w:numPr>
          <w:ilvl w:val="0"/>
          <w:numId w:val="22"/>
        </w:numPr>
        <w:ind w:left="851" w:hanging="131"/>
        <w:rPr>
          <w:lang w:val="fr-CA"/>
        </w:rPr>
      </w:pPr>
      <w:r w:rsidRPr="00902DCB">
        <w:rPr>
          <w:lang w:val="fr-CA"/>
        </w:rPr>
        <w:t>Répétez la dernière étape pour des élévations de</w:t>
      </w:r>
      <w:r w:rsidR="00465F79" w:rsidRPr="00902DCB">
        <w:rPr>
          <w:lang w:val="fr-CA"/>
        </w:rPr>
        <w:t xml:space="preserve"> </w:t>
      </w:r>
      <m:oMath>
        <m:r>
          <w:rPr>
            <w:rFonts w:ascii="Cambria Math" w:hAnsi="Cambria Math"/>
            <w:lang w:val="fr-CA"/>
          </w:rPr>
          <m:t>h</m:t>
        </m:r>
      </m:oMath>
      <w:r w:rsidR="00342DCE" w:rsidRPr="00902DCB">
        <w:rPr>
          <w:lang w:val="fr-CA"/>
        </w:rPr>
        <w:t xml:space="preserve"> = </w:t>
      </w:r>
      <w:r w:rsidRPr="00902DCB">
        <w:rPr>
          <w:lang w:val="fr-CA"/>
        </w:rPr>
        <w:t>3 cm, 4 cm et</w:t>
      </w:r>
      <w:r w:rsidR="00465F79" w:rsidRPr="00902DCB">
        <w:rPr>
          <w:lang w:val="fr-CA"/>
        </w:rPr>
        <w:t xml:space="preserve"> 5 cm.</w:t>
      </w:r>
      <w:r w:rsidR="005C54B4" w:rsidRPr="00902DCB">
        <w:rPr>
          <w:lang w:val="fr-CA"/>
        </w:rPr>
        <w:tab/>
      </w:r>
      <w:r w:rsidR="005C54B4" w:rsidRPr="00902DCB">
        <w:rPr>
          <w:lang w:val="fr-CA"/>
        </w:rPr>
        <w:br/>
      </w:r>
    </w:p>
    <w:p w14:paraId="2BA8EB67" w14:textId="7B214C53" w:rsidR="005C688D" w:rsidRPr="005C688D" w:rsidRDefault="003B0AB6" w:rsidP="00575470">
      <w:pPr>
        <w:pStyle w:val="ListParagraph"/>
        <w:numPr>
          <w:ilvl w:val="0"/>
          <w:numId w:val="22"/>
        </w:numPr>
        <w:ind w:left="851" w:hanging="131"/>
        <w:rPr>
          <w:lang w:val="fr-CA"/>
        </w:rPr>
      </w:pPr>
      <w:r w:rsidRPr="00902DCB">
        <w:rPr>
          <w:lang w:val="fr-CA"/>
        </w:rPr>
        <w:t>Préparez</w:t>
      </w:r>
      <w:r w:rsidR="005C54B4" w:rsidRPr="00902DCB">
        <w:rPr>
          <w:lang w:val="fr-CA"/>
        </w:rPr>
        <w:t xml:space="preserve"> </w:t>
      </w:r>
      <w:r w:rsidRPr="00902DCB">
        <w:rPr>
          <w:lang w:val="fr-CA"/>
        </w:rPr>
        <w:t xml:space="preserve">un </w:t>
      </w:r>
      <w:r w:rsidR="005C54B4" w:rsidRPr="00902DCB">
        <w:rPr>
          <w:lang w:val="fr-CA"/>
        </w:rPr>
        <w:t>graph</w:t>
      </w:r>
      <w:r w:rsidRPr="00902DCB">
        <w:rPr>
          <w:lang w:val="fr-CA"/>
        </w:rPr>
        <w:t>ique: Graphique 3: Accélé</w:t>
      </w:r>
      <w:r w:rsidR="005C54B4" w:rsidRPr="00902DCB">
        <w:rPr>
          <w:lang w:val="fr-CA"/>
        </w:rPr>
        <w:t xml:space="preserve">ration </w:t>
      </w:r>
      <w:r w:rsidRPr="00902DCB">
        <w:rPr>
          <w:lang w:val="fr-CA"/>
        </w:rPr>
        <w:t>d’un chariot en fonction de</w:t>
      </w:r>
      <w:r w:rsidR="005C54B4" w:rsidRPr="00902DCB">
        <w:rPr>
          <w:lang w:val="fr-CA"/>
        </w:rPr>
        <w:t xml:space="preserve"> </w:t>
      </w:r>
      <m:oMath>
        <m:func>
          <m:funcPr>
            <m:ctrlPr>
              <w:rPr>
                <w:rFonts w:ascii="Cambria Math" w:hAnsi="Cambria Math"/>
                <w:i/>
                <w:lang w:val="fr-CA"/>
              </w:rPr>
            </m:ctrlPr>
          </m:funcPr>
          <m:fName>
            <m:r>
              <m:rPr>
                <m:sty m:val="p"/>
              </m:rPr>
              <w:rPr>
                <w:rFonts w:ascii="Cambria Math" w:hAnsi="Cambria Math"/>
                <w:lang w:val="fr-CA"/>
              </w:rPr>
              <m:t>sin</m:t>
            </m:r>
          </m:fName>
          <m:e>
            <m:r>
              <w:rPr>
                <w:rFonts w:ascii="Cambria Math" w:hAnsi="Cambria Math"/>
                <w:lang w:val="fr-CA"/>
              </w:rPr>
              <m:t>θ</m:t>
            </m:r>
          </m:e>
        </m:func>
      </m:oMath>
      <w:r w:rsidR="005C54B4" w:rsidRPr="00902DCB">
        <w:rPr>
          <w:rFonts w:eastAsiaTheme="minorEastAsia"/>
          <w:lang w:val="fr-CA"/>
        </w:rPr>
        <w:t xml:space="preserve"> (</w:t>
      </w:r>
      <w:r w:rsidRPr="00902DCB">
        <w:rPr>
          <w:rFonts w:eastAsiaTheme="minorEastAsia"/>
          <w:lang w:val="fr-CA"/>
        </w:rPr>
        <w:t>d’un plan incliné)</w:t>
      </w:r>
      <w:r w:rsidR="00F21923" w:rsidRPr="00902DCB">
        <w:rPr>
          <w:rFonts w:eastAsiaTheme="minorEastAsia"/>
          <w:lang w:val="fr-CA"/>
        </w:rPr>
        <w:t xml:space="preserve">. </w:t>
      </w:r>
      <w:r w:rsidR="005C688D">
        <w:rPr>
          <w:rFonts w:eastAsiaTheme="minorEastAsia"/>
          <w:lang w:val="fr-CA"/>
        </w:rPr>
        <w:tab/>
      </w:r>
    </w:p>
    <w:p w14:paraId="12F0F019" w14:textId="63637567" w:rsidR="005C688D" w:rsidRPr="0041143B" w:rsidRDefault="003B0AB6" w:rsidP="0041143B">
      <w:pPr>
        <w:pStyle w:val="ListParagraph"/>
        <w:numPr>
          <w:ilvl w:val="0"/>
          <w:numId w:val="25"/>
        </w:numPr>
        <w:rPr>
          <w:lang w:val="fr-CA"/>
        </w:rPr>
      </w:pPr>
      <w:r w:rsidRPr="00902DCB">
        <w:rPr>
          <w:rFonts w:eastAsiaTheme="minorEastAsia"/>
          <w:lang w:val="fr-CA"/>
        </w:rPr>
        <w:t>Sélectionnez</w:t>
      </w:r>
      <w:r w:rsidR="005D20B1" w:rsidRPr="00902DCB">
        <w:rPr>
          <w:rFonts w:eastAsiaTheme="minorEastAsia"/>
          <w:lang w:val="fr-CA"/>
        </w:rPr>
        <w:t xml:space="preserve"> </w:t>
      </w:r>
      <w:r w:rsidR="005D20B1" w:rsidRPr="00902DCB">
        <w:rPr>
          <w:rStyle w:val="LoggerProinstructionsChar"/>
          <w:lang w:val="fr-CA"/>
        </w:rPr>
        <w:t>Page</w:t>
      </w:r>
      <w:r w:rsidR="005D20B1" w:rsidRPr="00902DCB">
        <w:rPr>
          <w:rFonts w:eastAsiaTheme="minorEastAsia"/>
          <w:lang w:val="fr-CA"/>
        </w:rPr>
        <w:t xml:space="preserve"> </w:t>
      </w:r>
      <w:r w:rsidRPr="00902DCB">
        <w:rPr>
          <w:rFonts w:eastAsiaTheme="minorEastAsia"/>
          <w:lang w:val="fr-CA"/>
        </w:rPr>
        <w:t>et ensuite</w:t>
      </w:r>
      <w:r w:rsidR="005D20B1" w:rsidRPr="00902DCB">
        <w:rPr>
          <w:rFonts w:eastAsiaTheme="minorEastAsia"/>
          <w:lang w:val="fr-CA"/>
        </w:rPr>
        <w:t xml:space="preserve"> </w:t>
      </w:r>
      <w:r w:rsidR="005D20B1" w:rsidRPr="00902DCB">
        <w:rPr>
          <w:rStyle w:val="LoggerProinstructionsChar"/>
          <w:lang w:val="fr-CA"/>
        </w:rPr>
        <w:t>Add Page…</w:t>
      </w:r>
      <w:r w:rsidR="0041143B">
        <w:rPr>
          <w:rFonts w:eastAsiaTheme="minorEastAsia"/>
          <w:lang w:val="fr-CA"/>
        </w:rPr>
        <w:t>.</w:t>
      </w:r>
      <w:r w:rsidR="005C688D">
        <w:rPr>
          <w:rFonts w:eastAsiaTheme="minorEastAsia"/>
          <w:lang w:val="fr-CA"/>
        </w:rPr>
        <w:tab/>
      </w:r>
      <w:r w:rsidRPr="0041143B">
        <w:rPr>
          <w:rFonts w:eastAsiaTheme="minorEastAsia"/>
          <w:lang w:val="fr-CA"/>
        </w:rPr>
        <w:t>Cliquez</w:t>
      </w:r>
      <w:r w:rsidR="005D20B1" w:rsidRPr="0041143B">
        <w:rPr>
          <w:rFonts w:eastAsiaTheme="minorEastAsia"/>
          <w:lang w:val="fr-CA"/>
        </w:rPr>
        <w:t xml:space="preserve"> </w:t>
      </w:r>
      <w:r w:rsidR="005D20B1" w:rsidRPr="0041143B">
        <w:rPr>
          <w:rStyle w:val="LoggerProinstructionsChar"/>
          <w:lang w:val="fr-CA"/>
        </w:rPr>
        <w:t>Insert</w:t>
      </w:r>
      <w:r w:rsidR="005D20B1" w:rsidRPr="0041143B">
        <w:rPr>
          <w:rFonts w:eastAsiaTheme="minorEastAsia"/>
          <w:lang w:val="fr-CA"/>
        </w:rPr>
        <w:t xml:space="preserve"> </w:t>
      </w:r>
      <w:r w:rsidRPr="0041143B">
        <w:rPr>
          <w:rFonts w:eastAsiaTheme="minorEastAsia"/>
          <w:lang w:val="fr-CA"/>
        </w:rPr>
        <w:t>et ensuite</w:t>
      </w:r>
      <w:r w:rsidR="005D20B1" w:rsidRPr="0041143B">
        <w:rPr>
          <w:rFonts w:eastAsiaTheme="minorEastAsia"/>
          <w:lang w:val="fr-CA"/>
        </w:rPr>
        <w:t xml:space="preserve"> </w:t>
      </w:r>
      <w:r w:rsidR="005D20B1" w:rsidRPr="0041143B">
        <w:rPr>
          <w:rStyle w:val="LoggerProinstructionsChar"/>
          <w:lang w:val="fr-CA"/>
        </w:rPr>
        <w:t>Table</w:t>
      </w:r>
      <w:r w:rsidR="00F21923" w:rsidRPr="0041143B">
        <w:rPr>
          <w:rFonts w:eastAsiaTheme="minorEastAsia"/>
          <w:lang w:val="fr-CA"/>
        </w:rPr>
        <w:t xml:space="preserve">. </w:t>
      </w:r>
      <w:r w:rsidR="005C688D" w:rsidRPr="0041143B">
        <w:rPr>
          <w:rFonts w:eastAsiaTheme="minorEastAsia"/>
          <w:lang w:val="fr-CA"/>
        </w:rPr>
        <w:tab/>
      </w:r>
    </w:p>
    <w:p w14:paraId="39426251" w14:textId="77777777" w:rsidR="005C688D" w:rsidRPr="005C688D" w:rsidRDefault="005D20B1" w:rsidP="005C688D">
      <w:pPr>
        <w:pStyle w:val="ListParagraph"/>
        <w:numPr>
          <w:ilvl w:val="0"/>
          <w:numId w:val="25"/>
        </w:numPr>
        <w:rPr>
          <w:lang w:val="fr-CA"/>
        </w:rPr>
      </w:pPr>
      <w:r w:rsidRPr="00902DCB">
        <w:rPr>
          <w:rFonts w:eastAsiaTheme="minorEastAsia"/>
          <w:lang w:val="fr-CA"/>
        </w:rPr>
        <w:t>A</w:t>
      </w:r>
      <w:r w:rsidR="003B0AB6" w:rsidRPr="00902DCB">
        <w:rPr>
          <w:rFonts w:eastAsiaTheme="minorEastAsia"/>
          <w:lang w:val="fr-CA"/>
        </w:rPr>
        <w:t>joutez deux colonnes manuelles</w:t>
      </w:r>
      <w:r w:rsidRPr="00902DCB">
        <w:rPr>
          <w:rFonts w:eastAsiaTheme="minorEastAsia"/>
          <w:lang w:val="fr-CA"/>
        </w:rPr>
        <w:t xml:space="preserve"> (</w:t>
      </w:r>
      <w:r w:rsidR="003B0AB6" w:rsidRPr="00902DCB">
        <w:rPr>
          <w:rStyle w:val="LoggerProinstructionsChar"/>
          <w:lang w:val="fr-CA"/>
        </w:rPr>
        <w:t>Data/</w:t>
      </w:r>
      <w:r w:rsidRPr="00902DCB">
        <w:rPr>
          <w:rStyle w:val="LoggerProinstructionsChar"/>
          <w:lang w:val="fr-CA"/>
        </w:rPr>
        <w:t>New Manual Column…</w:t>
      </w:r>
      <w:r w:rsidRPr="00902DCB">
        <w:rPr>
          <w:rFonts w:eastAsiaTheme="minorEastAsia"/>
          <w:lang w:val="fr-CA"/>
        </w:rPr>
        <w:t>)</w:t>
      </w:r>
      <w:r w:rsidR="00F21923" w:rsidRPr="00902DCB">
        <w:rPr>
          <w:rFonts w:eastAsiaTheme="minorEastAsia"/>
          <w:lang w:val="fr-CA"/>
        </w:rPr>
        <w:t xml:space="preserve">. </w:t>
      </w:r>
      <w:r w:rsidR="005C688D">
        <w:rPr>
          <w:rFonts w:eastAsiaTheme="minorEastAsia"/>
          <w:lang w:val="fr-CA"/>
        </w:rPr>
        <w:tab/>
      </w:r>
    </w:p>
    <w:p w14:paraId="471B42E9" w14:textId="438D39E9" w:rsidR="005C688D" w:rsidRPr="005C688D" w:rsidRDefault="006024EA" w:rsidP="005C688D">
      <w:pPr>
        <w:pStyle w:val="ListParagraph"/>
        <w:numPr>
          <w:ilvl w:val="0"/>
          <w:numId w:val="25"/>
        </w:numPr>
        <w:rPr>
          <w:lang w:val="fr-CA"/>
        </w:rPr>
      </w:pPr>
      <w:r w:rsidRPr="00902DCB">
        <w:rPr>
          <w:rFonts w:eastAsiaTheme="minorEastAsia"/>
          <w:lang w:val="fr-CA"/>
        </w:rPr>
        <w:t>Double</w:t>
      </w:r>
      <w:r w:rsidR="003B0AB6" w:rsidRPr="00902DCB">
        <w:rPr>
          <w:rFonts w:eastAsiaTheme="minorEastAsia"/>
          <w:lang w:val="fr-CA"/>
        </w:rPr>
        <w:t xml:space="preserve"> cliquer sur la table et cachez toutes les colonnes saufs les deux que vous venez</w:t>
      </w:r>
      <w:r w:rsidRPr="00902DCB">
        <w:rPr>
          <w:rFonts w:eastAsiaTheme="minorEastAsia"/>
          <w:lang w:val="fr-CA"/>
        </w:rPr>
        <w:t xml:space="preserve"> </w:t>
      </w:r>
      <w:r w:rsidR="003B0AB6" w:rsidRPr="00902DCB">
        <w:rPr>
          <w:rFonts w:eastAsiaTheme="minorEastAsia"/>
          <w:lang w:val="fr-CA"/>
        </w:rPr>
        <w:t>de créer</w:t>
      </w:r>
      <w:r w:rsidRPr="00902DCB">
        <w:rPr>
          <w:rFonts w:eastAsiaTheme="minorEastAsia"/>
          <w:lang w:val="fr-CA"/>
        </w:rPr>
        <w:t>.</w:t>
      </w:r>
      <w:r w:rsidR="003B0AB6" w:rsidRPr="00902DCB">
        <w:rPr>
          <w:rFonts w:eastAsiaTheme="minorEastAsia"/>
          <w:lang w:val="fr-CA"/>
        </w:rPr>
        <w:tab/>
        <w:t xml:space="preserve"> </w:t>
      </w:r>
    </w:p>
    <w:p w14:paraId="2DB2B559" w14:textId="77777777" w:rsidR="005C688D" w:rsidRDefault="006024EA" w:rsidP="005C688D">
      <w:pPr>
        <w:pStyle w:val="ListParagraph"/>
        <w:numPr>
          <w:ilvl w:val="0"/>
          <w:numId w:val="25"/>
        </w:numPr>
        <w:rPr>
          <w:lang w:val="fr-CA"/>
        </w:rPr>
      </w:pPr>
      <w:r w:rsidRPr="00902DCB">
        <w:rPr>
          <w:rFonts w:eastAsiaTheme="minorEastAsia"/>
          <w:lang w:val="fr-CA"/>
        </w:rPr>
        <w:t>Ren</w:t>
      </w:r>
      <w:r w:rsidR="003B0AB6" w:rsidRPr="00902DCB">
        <w:rPr>
          <w:rFonts w:eastAsiaTheme="minorEastAsia"/>
          <w:lang w:val="fr-CA"/>
        </w:rPr>
        <w:t>ommez les colonnes</w:t>
      </w:r>
      <w:r w:rsidRPr="00902DCB">
        <w:rPr>
          <w:rFonts w:eastAsiaTheme="minorEastAsia"/>
          <w:lang w:val="fr-CA"/>
        </w:rPr>
        <w:t xml:space="preserve"> </w:t>
      </w:r>
      <w:r w:rsidR="003B0AB6" w:rsidRPr="00902DCB">
        <w:rPr>
          <w:rFonts w:eastAsiaTheme="minorEastAsia"/>
          <w:lang w:val="fr-CA"/>
        </w:rPr>
        <w:t>et ent</w:t>
      </w:r>
      <w:r w:rsidRPr="00902DCB">
        <w:rPr>
          <w:rFonts w:eastAsiaTheme="minorEastAsia"/>
          <w:lang w:val="fr-CA"/>
        </w:rPr>
        <w:t>r</w:t>
      </w:r>
      <w:r w:rsidR="003B0AB6" w:rsidRPr="00902DCB">
        <w:rPr>
          <w:rFonts w:eastAsiaTheme="minorEastAsia"/>
          <w:lang w:val="fr-CA"/>
        </w:rPr>
        <w:t>ez</w:t>
      </w:r>
      <w:r w:rsidRPr="00902DCB">
        <w:rPr>
          <w:rFonts w:eastAsiaTheme="minorEastAsia"/>
          <w:lang w:val="fr-CA"/>
        </w:rPr>
        <w:t xml:space="preserve"> </w:t>
      </w:r>
      <w:r w:rsidR="00D7224D">
        <w:rPr>
          <w:rFonts w:eastAsiaTheme="minorEastAsia"/>
          <w:lang w:val="fr-CA"/>
        </w:rPr>
        <w:t xml:space="preserve">vos valeurs à partir du </w:t>
      </w:r>
      <w:r w:rsidR="00D7224D" w:rsidRPr="00D7224D">
        <w:rPr>
          <w:rStyle w:val="CrossRefChar"/>
          <w:lang w:val="fr-FR"/>
        </w:rPr>
        <w:t>Tableau 1</w:t>
      </w:r>
      <w:r w:rsidR="005C688D">
        <w:rPr>
          <w:lang w:val="fr-CA"/>
        </w:rPr>
        <w:t xml:space="preserve">. </w:t>
      </w:r>
      <w:r w:rsidR="005C688D">
        <w:rPr>
          <w:lang w:val="fr-CA"/>
        </w:rPr>
        <w:tab/>
      </w:r>
    </w:p>
    <w:p w14:paraId="27335532" w14:textId="74782D3B" w:rsidR="005C688D" w:rsidRPr="00637B81" w:rsidRDefault="003B0AB6" w:rsidP="00637B81">
      <w:pPr>
        <w:pStyle w:val="ListParagraph"/>
        <w:numPr>
          <w:ilvl w:val="0"/>
          <w:numId w:val="25"/>
        </w:numPr>
        <w:rPr>
          <w:lang w:val="fr-CA"/>
        </w:rPr>
      </w:pPr>
      <w:r w:rsidRPr="00902DCB">
        <w:rPr>
          <w:rFonts w:eastAsiaTheme="minorEastAsia"/>
          <w:lang w:val="fr-CA"/>
        </w:rPr>
        <w:t>Cliquez</w:t>
      </w:r>
      <w:r w:rsidR="006024EA" w:rsidRPr="00902DCB">
        <w:rPr>
          <w:rFonts w:eastAsiaTheme="minorEastAsia"/>
          <w:lang w:val="fr-CA"/>
        </w:rPr>
        <w:t xml:space="preserve"> </w:t>
      </w:r>
      <w:r w:rsidRPr="00902DCB">
        <w:rPr>
          <w:rStyle w:val="LoggerProinstructionsChar"/>
          <w:lang w:val="fr-CA"/>
        </w:rPr>
        <w:t>Insert/</w:t>
      </w:r>
      <w:r w:rsidR="006024EA" w:rsidRPr="00902DCB">
        <w:rPr>
          <w:rStyle w:val="LoggerProinstructionsChar"/>
          <w:lang w:val="fr-CA"/>
        </w:rPr>
        <w:t>Graph</w:t>
      </w:r>
      <w:r w:rsidR="00637B81">
        <w:rPr>
          <w:rFonts w:eastAsiaTheme="minorEastAsia"/>
          <w:lang w:val="fr-CA"/>
        </w:rPr>
        <w:t xml:space="preserve">. </w:t>
      </w:r>
      <w:r w:rsidRPr="00637B81">
        <w:rPr>
          <w:rFonts w:eastAsiaTheme="minorEastAsia"/>
          <w:lang w:val="fr-CA"/>
        </w:rPr>
        <w:t>A</w:t>
      </w:r>
      <w:r w:rsidR="006024EA" w:rsidRPr="00637B81">
        <w:rPr>
          <w:rFonts w:eastAsiaTheme="minorEastAsia"/>
          <w:lang w:val="fr-CA"/>
        </w:rPr>
        <w:t>just</w:t>
      </w:r>
      <w:r w:rsidRPr="00637B81">
        <w:rPr>
          <w:rFonts w:eastAsiaTheme="minorEastAsia"/>
          <w:lang w:val="fr-CA"/>
        </w:rPr>
        <w:t>ez les</w:t>
      </w:r>
      <w:r w:rsidR="006024EA" w:rsidRPr="00637B81">
        <w:rPr>
          <w:rFonts w:eastAsiaTheme="minorEastAsia"/>
          <w:lang w:val="fr-CA"/>
        </w:rPr>
        <w:t xml:space="preserve"> axes</w:t>
      </w:r>
      <w:r w:rsidR="00F21923" w:rsidRPr="00637B81">
        <w:rPr>
          <w:rFonts w:eastAsiaTheme="minorEastAsia"/>
          <w:lang w:val="fr-CA"/>
        </w:rPr>
        <w:t xml:space="preserve">. </w:t>
      </w:r>
      <w:r w:rsidRPr="00637B81">
        <w:rPr>
          <w:rFonts w:eastAsiaTheme="minorEastAsia"/>
          <w:lang w:val="fr-CA"/>
        </w:rPr>
        <w:t>Ajoutez des titr</w:t>
      </w:r>
      <w:r w:rsidR="006024EA" w:rsidRPr="00637B81">
        <w:rPr>
          <w:rFonts w:eastAsiaTheme="minorEastAsia"/>
          <w:lang w:val="fr-CA"/>
        </w:rPr>
        <w:t xml:space="preserve">es </w:t>
      </w:r>
      <w:r w:rsidRPr="00637B81">
        <w:rPr>
          <w:rFonts w:eastAsiaTheme="minorEastAsia"/>
          <w:lang w:val="fr-CA"/>
        </w:rPr>
        <w:t>au graphique et aux axes</w:t>
      </w:r>
      <w:r w:rsidR="00F21923" w:rsidRPr="00637B81">
        <w:rPr>
          <w:rFonts w:eastAsiaTheme="minorEastAsia"/>
          <w:lang w:val="fr-CA"/>
        </w:rPr>
        <w:t xml:space="preserve">. </w:t>
      </w:r>
      <w:r w:rsidR="005C688D" w:rsidRPr="00637B81">
        <w:rPr>
          <w:rFonts w:eastAsiaTheme="minorEastAsia"/>
          <w:lang w:val="fr-CA"/>
        </w:rPr>
        <w:tab/>
      </w:r>
    </w:p>
    <w:p w14:paraId="157545DB" w14:textId="5D0055B9" w:rsidR="005C688D" w:rsidRPr="005C688D" w:rsidRDefault="00637B81" w:rsidP="005C688D">
      <w:pPr>
        <w:pStyle w:val="ListParagraph"/>
        <w:numPr>
          <w:ilvl w:val="0"/>
          <w:numId w:val="25"/>
        </w:numPr>
        <w:rPr>
          <w:lang w:val="fr-CA"/>
        </w:rPr>
      </w:pPr>
      <w:r>
        <w:rPr>
          <w:rFonts w:eastAsiaTheme="minorEastAsia"/>
          <w:lang w:val="fr-CA"/>
        </w:rPr>
        <w:t xml:space="preserve">Ajustez la taille </w:t>
      </w:r>
      <w:r w:rsidR="003B0AB6" w:rsidRPr="00902DCB">
        <w:rPr>
          <w:rFonts w:eastAsiaTheme="minorEastAsia"/>
          <w:lang w:val="fr-CA"/>
        </w:rPr>
        <w:t>du graphique afin d’utiliser autant d’espace que possible</w:t>
      </w:r>
      <w:r w:rsidR="00F67697" w:rsidRPr="00902DCB">
        <w:rPr>
          <w:rFonts w:eastAsiaTheme="minorEastAsia"/>
          <w:lang w:val="fr-CA"/>
        </w:rPr>
        <w:t>.</w:t>
      </w:r>
      <w:r w:rsidR="005C688D">
        <w:rPr>
          <w:rFonts w:eastAsiaTheme="minorEastAsia"/>
          <w:lang w:val="fr-CA"/>
        </w:rPr>
        <w:t xml:space="preserve"> </w:t>
      </w:r>
    </w:p>
    <w:p w14:paraId="32D451B1" w14:textId="2C7B7288" w:rsidR="005C54B4" w:rsidRPr="005C688D" w:rsidRDefault="003B0AB6" w:rsidP="005C688D">
      <w:pPr>
        <w:pStyle w:val="ListParagraph"/>
        <w:numPr>
          <w:ilvl w:val="0"/>
          <w:numId w:val="25"/>
        </w:numPr>
        <w:rPr>
          <w:lang w:val="fr-CA"/>
        </w:rPr>
      </w:pPr>
      <w:r w:rsidRPr="005C688D">
        <w:rPr>
          <w:rFonts w:eastAsiaTheme="minorEastAsia"/>
          <w:lang w:val="fr-CA"/>
        </w:rPr>
        <w:t>Faites une régression linéaire présentant la pente ainsi que son incertitude</w:t>
      </w:r>
      <w:r w:rsidR="005C688D">
        <w:rPr>
          <w:lang w:val="fr-CA"/>
        </w:rPr>
        <w:t>.</w:t>
      </w:r>
      <w:r w:rsidR="005C688D">
        <w:rPr>
          <w:lang w:val="fr-CA"/>
        </w:rPr>
        <w:tab/>
      </w:r>
      <w:r w:rsidR="006024EA" w:rsidRPr="005C688D">
        <w:rPr>
          <w:rFonts w:eastAsiaTheme="minorEastAsia"/>
          <w:lang w:val="fr-CA"/>
        </w:rPr>
        <w:tab/>
      </w:r>
      <w:r w:rsidR="006024EA" w:rsidRPr="005C688D">
        <w:rPr>
          <w:rFonts w:eastAsiaTheme="minorEastAsia"/>
          <w:lang w:val="fr-CA"/>
        </w:rPr>
        <w:br/>
      </w:r>
    </w:p>
    <w:p w14:paraId="32D451B2" w14:textId="56A71EEA" w:rsidR="007B387A" w:rsidRPr="00902DCB" w:rsidRDefault="00325F41" w:rsidP="00575470">
      <w:pPr>
        <w:pStyle w:val="ListParagraph"/>
        <w:numPr>
          <w:ilvl w:val="0"/>
          <w:numId w:val="22"/>
        </w:numPr>
        <w:ind w:left="851" w:hanging="131"/>
        <w:rPr>
          <w:lang w:val="fr-CA"/>
        </w:rPr>
      </w:pPr>
      <w:r w:rsidRPr="00325F41">
        <w:rPr>
          <w:b/>
          <w:lang w:val="fr-CA"/>
        </w:rPr>
        <w:t>Imprimez</w:t>
      </w:r>
      <w:r w:rsidR="008B02D2">
        <w:rPr>
          <w:lang w:val="fr-CA"/>
        </w:rPr>
        <w:t xml:space="preserve"> votre Graphique 3 en format pdf.</w:t>
      </w:r>
      <w:r w:rsidR="008B02D2" w:rsidRPr="00902DCB">
        <w:rPr>
          <w:lang w:val="fr-CA"/>
        </w:rPr>
        <w:t xml:space="preserve"> </w:t>
      </w:r>
      <w:r>
        <w:rPr>
          <w:lang w:val="fr-CA"/>
        </w:rPr>
        <w:t xml:space="preserve">Assurez-vous de choisir l’imprimante </w:t>
      </w:r>
      <w:r>
        <w:rPr>
          <w:rStyle w:val="LoggerProinstructionsChar"/>
          <w:lang w:val="fr-CA"/>
        </w:rPr>
        <w:t>Cute PDF</w:t>
      </w:r>
      <w:r>
        <w:rPr>
          <w:lang w:val="fr-CA"/>
        </w:rPr>
        <w:t>.</w:t>
      </w:r>
      <w:r w:rsidR="005E4EF1">
        <w:rPr>
          <w:lang w:val="fr-CA"/>
        </w:rPr>
        <w:tab/>
      </w:r>
      <w:r w:rsidR="005E4EF1">
        <w:rPr>
          <w:lang w:val="fr-CA"/>
        </w:rPr>
        <w:br/>
      </w:r>
      <w:r w:rsidR="005C54B4" w:rsidRPr="00902DCB">
        <w:rPr>
          <w:lang w:val="fr-CA"/>
        </w:rPr>
        <w:t>Sa</w:t>
      </w:r>
      <w:r w:rsidR="00641271" w:rsidRPr="00902DCB">
        <w:rPr>
          <w:lang w:val="fr-CA"/>
        </w:rPr>
        <w:t>uvegardez</w:t>
      </w:r>
      <w:r w:rsidR="00676714" w:rsidRPr="00902DCB">
        <w:rPr>
          <w:lang w:val="fr-CA"/>
        </w:rPr>
        <w:t xml:space="preserve"> votre </w:t>
      </w:r>
      <w:r w:rsidR="009C0FF4">
        <w:rPr>
          <w:lang w:val="fr-CA"/>
        </w:rPr>
        <w:t xml:space="preserve">fichier </w:t>
      </w:r>
      <w:r w:rsidR="00676714" w:rsidRPr="00902DCB">
        <w:rPr>
          <w:lang w:val="fr-CA"/>
        </w:rPr>
        <w:t>expérience</w:t>
      </w:r>
      <w:r w:rsidR="00641271" w:rsidRPr="00902DCB">
        <w:rPr>
          <w:lang w:val="fr-CA"/>
        </w:rPr>
        <w:t xml:space="preserve"> </w:t>
      </w:r>
      <w:r w:rsidR="005C54B4" w:rsidRPr="00902DCB">
        <w:rPr>
          <w:lang w:val="fr-CA"/>
        </w:rPr>
        <w:t>(</w:t>
      </w:r>
      <w:r w:rsidR="00676714" w:rsidRPr="00902DCB">
        <w:rPr>
          <w:lang w:val="fr-CA"/>
        </w:rPr>
        <w:t>nom suggéré</w:t>
      </w:r>
      <w:r w:rsidR="005C54B4" w:rsidRPr="00902DCB">
        <w:rPr>
          <w:lang w:val="fr-CA"/>
        </w:rPr>
        <w:t xml:space="preserve">: </w:t>
      </w:r>
      <w:r w:rsidR="005D1097" w:rsidRPr="00902DCB">
        <w:rPr>
          <w:i/>
          <w:lang w:val="fr-CA"/>
        </w:rPr>
        <w:t>g</w:t>
      </w:r>
      <w:r w:rsidR="001C7F8E" w:rsidRPr="00902DCB">
        <w:rPr>
          <w:i/>
          <w:lang w:val="fr-CA"/>
        </w:rPr>
        <w:t>SurUnPlanIncline</w:t>
      </w:r>
      <w:r w:rsidR="005C54B4" w:rsidRPr="00902DCB">
        <w:rPr>
          <w:i/>
          <w:lang w:val="fr-CA"/>
        </w:rPr>
        <w:t>_YOUR_NAMES.cmbl</w:t>
      </w:r>
      <w:r w:rsidR="005C54B4" w:rsidRPr="00902DCB">
        <w:rPr>
          <w:lang w:val="fr-CA"/>
        </w:rPr>
        <w:t>).</w:t>
      </w:r>
      <w:r w:rsidR="00676714" w:rsidRPr="00902DCB">
        <w:rPr>
          <w:lang w:val="fr-CA"/>
        </w:rPr>
        <w:t xml:space="preserve"> </w:t>
      </w:r>
      <w:r w:rsidR="00676714" w:rsidRPr="00902DCB">
        <w:rPr>
          <w:lang w:val="fr-CA"/>
        </w:rPr>
        <w:tab/>
      </w:r>
    </w:p>
    <w:p w14:paraId="32D451B3" w14:textId="77777777" w:rsidR="005D041B" w:rsidRDefault="005D041B" w:rsidP="005D041B">
      <w:pPr>
        <w:rPr>
          <w:lang w:val="fr-CA"/>
        </w:rPr>
      </w:pPr>
    </w:p>
    <w:p w14:paraId="32D451B4" w14:textId="77777777" w:rsidR="00226EAF" w:rsidRPr="00902DCB" w:rsidRDefault="00226EAF" w:rsidP="005D041B">
      <w:pPr>
        <w:rPr>
          <w:lang w:val="fr-CA"/>
        </w:rPr>
      </w:pPr>
    </w:p>
    <w:p w14:paraId="32D451B5" w14:textId="7BF11EE8" w:rsidR="00A370FA" w:rsidRPr="00902DCB" w:rsidRDefault="00C23A7E" w:rsidP="005D041B">
      <w:pPr>
        <w:pStyle w:val="Heading3"/>
        <w:rPr>
          <w:lang w:val="fr-CA"/>
        </w:rPr>
      </w:pPr>
      <w:r w:rsidRPr="00902DCB">
        <w:rPr>
          <w:lang w:val="fr-CA"/>
        </w:rPr>
        <w:fldChar w:fldCharType="begin"/>
      </w:r>
      <w:r w:rsidRPr="00902DCB">
        <w:rPr>
          <w:lang w:val="fr-CA"/>
        </w:rPr>
        <w:instrText xml:space="preserve"> REF _Ref360790005 </w:instrText>
      </w:r>
      <w:r w:rsidRPr="00902DCB">
        <w:rPr>
          <w:lang w:val="fr-CA"/>
        </w:rPr>
        <w:fldChar w:fldCharType="separate"/>
      </w:r>
      <w:bookmarkStart w:id="6" w:name="_Ref360790172"/>
      <w:r w:rsidR="007D5F9E" w:rsidRPr="00902DCB">
        <w:rPr>
          <w:lang w:val="fr-CA"/>
        </w:rPr>
        <w:t>Partie 2 – Étude de la deuxième loi de Newton</w:t>
      </w:r>
      <w:bookmarkEnd w:id="6"/>
      <w:r w:rsidRPr="00902DCB">
        <w:rPr>
          <w:lang w:val="fr-CA"/>
        </w:rPr>
        <w:fldChar w:fldCharType="end"/>
      </w:r>
    </w:p>
    <w:p w14:paraId="32D451B6" w14:textId="4F9DC5D0" w:rsidR="00A370FA" w:rsidRPr="00902DCB" w:rsidRDefault="00DF328F" w:rsidP="00A370FA">
      <w:pPr>
        <w:rPr>
          <w:rFonts w:eastAsiaTheme="minorEastAsia"/>
          <w:lang w:val="fr-CA"/>
        </w:rPr>
      </w:pPr>
      <w:r w:rsidRPr="00902DCB">
        <w:rPr>
          <w:lang w:val="fr-CA"/>
        </w:rPr>
        <w:t xml:space="preserve">Dans cette partie de l’expérience illustrée à la </w:t>
      </w:r>
      <w:r w:rsidRPr="00902DCB">
        <w:rPr>
          <w:rStyle w:val="CrossRefChar"/>
          <w:lang w:val="fr-CA"/>
        </w:rPr>
        <w:fldChar w:fldCharType="begin"/>
      </w:r>
      <w:r w:rsidRPr="00902DCB">
        <w:rPr>
          <w:rStyle w:val="CrossRefChar"/>
          <w:lang w:val="fr-CA"/>
        </w:rPr>
        <w:instrText xml:space="preserve"> REF _Ref358813619 \h  \* MERGEFORMAT </w:instrText>
      </w:r>
      <w:r w:rsidRPr="00902DCB">
        <w:rPr>
          <w:rStyle w:val="CrossRefChar"/>
          <w:lang w:val="fr-CA"/>
        </w:rPr>
      </w:r>
      <w:r w:rsidRPr="00902DCB">
        <w:rPr>
          <w:rStyle w:val="CrossRefChar"/>
          <w:lang w:val="fr-CA"/>
        </w:rPr>
        <w:fldChar w:fldCharType="separate"/>
      </w:r>
      <w:r w:rsidR="007D5F9E" w:rsidRPr="007D5F9E">
        <w:rPr>
          <w:rStyle w:val="CrossRefChar"/>
          <w:lang w:val="fr-CA"/>
        </w:rPr>
        <w:t>Figure 2</w:t>
      </w:r>
      <w:r w:rsidRPr="00902DCB">
        <w:rPr>
          <w:rStyle w:val="CrossRefChar"/>
          <w:lang w:val="fr-CA"/>
        </w:rPr>
        <w:fldChar w:fldCharType="end"/>
      </w:r>
      <w:r w:rsidRPr="00902DCB">
        <w:rPr>
          <w:lang w:val="fr-CA"/>
        </w:rPr>
        <w:t xml:space="preserve">, nous allons étudier le mouvement d’une masse (le chariot) soumise à une force constante. Cette force est générée par de petites masses en chute libre, </w:t>
      </w:r>
      <m:oMath>
        <m:r>
          <w:rPr>
            <w:rFonts w:ascii="Cambria Math" w:hAnsi="Cambria Math"/>
            <w:lang w:val="fr-CA"/>
          </w:rPr>
          <m:t>m</m:t>
        </m:r>
      </m:oMath>
      <w:r w:rsidRPr="00902DCB">
        <w:rPr>
          <w:lang w:val="fr-CA"/>
        </w:rPr>
        <w:t xml:space="preserve">, (5 - 25 g). L’équation de force peut être écrite comme </w:t>
      </w:r>
      <m:oMath>
        <m:r>
          <w:rPr>
            <w:rFonts w:ascii="Cambria Math" w:hAnsi="Cambria Math"/>
            <w:lang w:val="fr-CA"/>
          </w:rPr>
          <m:t>F = mg = (M + m)a</m:t>
        </m:r>
      </m:oMath>
      <w:r w:rsidR="00342DCE" w:rsidRPr="00902DCB">
        <w:rPr>
          <w:rFonts w:eastAsiaTheme="minorEastAsia"/>
          <w:lang w:val="fr-CA"/>
        </w:rPr>
        <w:t xml:space="preserve"> (</w:t>
      </w:r>
      <w:r w:rsidR="00342DCE" w:rsidRPr="00902DCB">
        <w:rPr>
          <w:rStyle w:val="CrossRefChar"/>
          <w:lang w:val="fr-CA"/>
        </w:rPr>
        <w:t>Eq. 4</w:t>
      </w:r>
      <w:r w:rsidR="00342DCE" w:rsidRPr="00902DCB">
        <w:rPr>
          <w:rFonts w:eastAsiaTheme="minorEastAsia"/>
          <w:lang w:val="fr-CA"/>
        </w:rPr>
        <w:t>)</w:t>
      </w:r>
      <w:r w:rsidR="00A370FA" w:rsidRPr="00902DCB">
        <w:rPr>
          <w:lang w:val="fr-CA"/>
        </w:rPr>
        <w:t xml:space="preserve">, </w:t>
      </w:r>
      <w:r w:rsidRPr="00902DCB">
        <w:rPr>
          <w:lang w:val="fr-CA"/>
        </w:rPr>
        <w:t>où</w:t>
      </w:r>
      <w:r w:rsidR="00A370FA" w:rsidRPr="00902DCB">
        <w:rPr>
          <w:lang w:val="fr-CA"/>
        </w:rPr>
        <w:t xml:space="preserve"> </w:t>
      </w:r>
      <m:oMath>
        <m:r>
          <w:rPr>
            <w:rFonts w:ascii="Cambria Math" w:hAnsi="Cambria Math"/>
            <w:lang w:val="fr-CA"/>
          </w:rPr>
          <m:t>M</m:t>
        </m:r>
      </m:oMath>
      <w:r w:rsidR="00A370FA" w:rsidRPr="00902DCB">
        <w:rPr>
          <w:lang w:val="fr-CA"/>
        </w:rPr>
        <w:t xml:space="preserve"> </w:t>
      </w:r>
      <w:r w:rsidRPr="00902DCB">
        <w:rPr>
          <w:lang w:val="fr-CA"/>
        </w:rPr>
        <w:t>est la masse du chariot. L’accélération gravitationnelle peut être obtenue à partir de la pente d’un graphique de</w:t>
      </w:r>
      <w:r w:rsidRPr="00902DCB">
        <w:rPr>
          <w:rFonts w:eastAsiaTheme="minorEastAsia"/>
          <w:lang w:val="fr-CA"/>
        </w:rPr>
        <w:t xml:space="preserve"> </w:t>
      </w:r>
      <m:oMath>
        <m:r>
          <w:rPr>
            <w:rFonts w:ascii="Cambria Math" w:hAnsi="Cambria Math"/>
            <w:lang w:val="fr-CA"/>
          </w:rPr>
          <m:t>a</m:t>
        </m:r>
      </m:oMath>
      <w:r w:rsidR="00A370FA" w:rsidRPr="00902DCB">
        <w:rPr>
          <w:lang w:val="fr-CA"/>
        </w:rPr>
        <w:t xml:space="preserve"> vs. </w:t>
      </w:r>
      <m:oMath>
        <m:f>
          <m:fPr>
            <m:type m:val="lin"/>
            <m:ctrlPr>
              <w:rPr>
                <w:rFonts w:ascii="Cambria Math" w:hAnsi="Cambria Math"/>
                <w:i/>
                <w:lang w:val="fr-CA"/>
              </w:rPr>
            </m:ctrlPr>
          </m:fPr>
          <m:num>
            <m:r>
              <w:rPr>
                <w:rFonts w:ascii="Cambria Math" w:hAnsi="Cambria Math"/>
                <w:lang w:val="fr-CA"/>
              </w:rPr>
              <m:t>m</m:t>
            </m:r>
          </m:num>
          <m:den>
            <m:d>
              <m:dPr>
                <m:ctrlPr>
                  <w:rPr>
                    <w:rFonts w:ascii="Cambria Math" w:hAnsi="Cambria Math"/>
                    <w:i/>
                    <w:lang w:val="fr-CA"/>
                  </w:rPr>
                </m:ctrlPr>
              </m:dPr>
              <m:e>
                <m:r>
                  <w:rPr>
                    <w:rFonts w:ascii="Cambria Math" w:hAnsi="Cambria Math"/>
                    <w:lang w:val="fr-CA"/>
                  </w:rPr>
                  <m:t>M+m</m:t>
                </m:r>
              </m:e>
            </m:d>
          </m:den>
        </m:f>
      </m:oMath>
      <w:r w:rsidR="00A370FA" w:rsidRPr="00902DCB">
        <w:rPr>
          <w:lang w:val="fr-CA"/>
        </w:rPr>
        <w:t>.</w:t>
      </w:r>
    </w:p>
    <w:p w14:paraId="32D451B7" w14:textId="77777777" w:rsidR="00FF4FAA" w:rsidRPr="00902DCB" w:rsidRDefault="00FF4FAA" w:rsidP="005D041B">
      <w:pPr>
        <w:rPr>
          <w:lang w:val="fr-CA"/>
        </w:rPr>
      </w:pPr>
    </w:p>
    <w:p w14:paraId="32D451B8" w14:textId="13068736" w:rsidR="00C7271C" w:rsidRPr="00902DCB" w:rsidRDefault="00333147" w:rsidP="005D041B">
      <w:pPr>
        <w:pStyle w:val="ListParagraph"/>
        <w:numPr>
          <w:ilvl w:val="0"/>
          <w:numId w:val="23"/>
        </w:numPr>
        <w:ind w:left="851" w:hanging="131"/>
        <w:rPr>
          <w:lang w:val="fr-CA"/>
        </w:rPr>
      </w:pPr>
      <w:r w:rsidRPr="00902DCB">
        <w:rPr>
          <w:lang w:val="fr-CA"/>
        </w:rPr>
        <w:t>Enlever les disques sous la patte du rail. Pour cette expérience, nous travaillerons avec un rail horizontal</w:t>
      </w:r>
      <w:r w:rsidR="007A6D16" w:rsidRPr="00902DCB">
        <w:rPr>
          <w:lang w:val="fr-CA"/>
        </w:rPr>
        <w:t xml:space="preserve"> (voir </w:t>
      </w:r>
      <w:r w:rsidR="005D041B" w:rsidRPr="00902DCB">
        <w:rPr>
          <w:rStyle w:val="CrossRefChar"/>
          <w:lang w:val="fr-CA"/>
        </w:rPr>
        <w:fldChar w:fldCharType="begin"/>
      </w:r>
      <w:r w:rsidR="005D041B" w:rsidRPr="00902DCB">
        <w:rPr>
          <w:rStyle w:val="CrossRefChar"/>
          <w:lang w:val="fr-CA"/>
        </w:rPr>
        <w:instrText xml:space="preserve"> REF _Ref358813619 \h  \* MERGEFORMAT </w:instrText>
      </w:r>
      <w:r w:rsidR="005D041B" w:rsidRPr="00902DCB">
        <w:rPr>
          <w:rStyle w:val="CrossRefChar"/>
          <w:lang w:val="fr-CA"/>
        </w:rPr>
      </w:r>
      <w:r w:rsidR="005D041B" w:rsidRPr="00902DCB">
        <w:rPr>
          <w:rStyle w:val="CrossRefChar"/>
          <w:lang w:val="fr-CA"/>
        </w:rPr>
        <w:fldChar w:fldCharType="separate"/>
      </w:r>
      <w:r w:rsidR="007D5F9E" w:rsidRPr="007D5F9E">
        <w:rPr>
          <w:rStyle w:val="CrossRefChar"/>
          <w:lang w:val="fr-CA"/>
        </w:rPr>
        <w:t>Figure 2</w:t>
      </w:r>
      <w:r w:rsidR="005D041B" w:rsidRPr="00902DCB">
        <w:rPr>
          <w:rStyle w:val="CrossRefChar"/>
          <w:lang w:val="fr-CA"/>
        </w:rPr>
        <w:fldChar w:fldCharType="end"/>
      </w:r>
      <w:r w:rsidR="005D041B" w:rsidRPr="00902DCB">
        <w:rPr>
          <w:lang w:val="fr-CA"/>
        </w:rPr>
        <w:t xml:space="preserve">). </w:t>
      </w:r>
      <w:r w:rsidR="005D041B" w:rsidRPr="00902DCB">
        <w:rPr>
          <w:lang w:val="fr-CA"/>
        </w:rPr>
        <w:tab/>
      </w:r>
    </w:p>
    <w:p w14:paraId="32D451B9" w14:textId="77777777" w:rsidR="00C7271C" w:rsidRPr="00902DCB" w:rsidRDefault="00C7271C" w:rsidP="00C7271C">
      <w:pPr>
        <w:pStyle w:val="ListParagraph"/>
        <w:ind w:left="851"/>
        <w:rPr>
          <w:lang w:val="fr-CA"/>
        </w:rPr>
      </w:pPr>
    </w:p>
    <w:p w14:paraId="32D451BA" w14:textId="77777777" w:rsidR="002B10E4" w:rsidRPr="00902DCB" w:rsidRDefault="001F36F2" w:rsidP="005D041B">
      <w:pPr>
        <w:pStyle w:val="ListParagraph"/>
        <w:numPr>
          <w:ilvl w:val="0"/>
          <w:numId w:val="23"/>
        </w:numPr>
        <w:ind w:left="851" w:hanging="131"/>
        <w:rPr>
          <w:lang w:val="fr-CA"/>
        </w:rPr>
      </w:pPr>
      <w:r w:rsidRPr="00902DCB">
        <w:rPr>
          <w:lang w:val="fr-CA"/>
        </w:rPr>
        <w:t>Mesurez la masse du chariot en incluant l’attache pour la corde. Ceci est votre valeur pour</w:t>
      </w:r>
      <w:r w:rsidR="002B10E4" w:rsidRPr="00902DCB">
        <w:rPr>
          <w:lang w:val="fr-CA"/>
        </w:rPr>
        <w:t xml:space="preserve"> </w:t>
      </w:r>
      <m:oMath>
        <m:r>
          <w:rPr>
            <w:rFonts w:ascii="Cambria Math" w:hAnsi="Cambria Math"/>
            <w:lang w:val="fr-CA"/>
          </w:rPr>
          <m:t>M</m:t>
        </m:r>
      </m:oMath>
      <w:r w:rsidR="002B10E4" w:rsidRPr="00902DCB">
        <w:rPr>
          <w:lang w:val="fr-CA"/>
        </w:rPr>
        <w:t>.</w:t>
      </w:r>
    </w:p>
    <w:p w14:paraId="32D451BB" w14:textId="77777777" w:rsidR="005D041B" w:rsidRPr="00902DCB" w:rsidRDefault="005D041B" w:rsidP="002B10E4">
      <w:pPr>
        <w:rPr>
          <w:lang w:val="fr-CA"/>
        </w:rPr>
      </w:pPr>
    </w:p>
    <w:p w14:paraId="32D451BC" w14:textId="329E8D6F" w:rsidR="00342DCE" w:rsidRPr="00902DCB" w:rsidRDefault="00706BA6" w:rsidP="00342DCE">
      <w:pPr>
        <w:pStyle w:val="ListParagraph"/>
        <w:numPr>
          <w:ilvl w:val="0"/>
          <w:numId w:val="23"/>
        </w:numPr>
        <w:ind w:left="851" w:hanging="131"/>
        <w:rPr>
          <w:lang w:val="fr-CA"/>
        </w:rPr>
      </w:pPr>
      <w:r w:rsidRPr="00902DCB">
        <w:rPr>
          <w:lang w:val="fr-CA"/>
        </w:rPr>
        <w:t xml:space="preserve">Placez le chariot sur le rail à l’extrémité des poulies. Attachez la corde au chariot et </w:t>
      </w:r>
      <w:r w:rsidR="00C60517" w:rsidRPr="00902DCB">
        <w:rPr>
          <w:lang w:val="fr-CA"/>
        </w:rPr>
        <w:t>enfiler</w:t>
      </w:r>
      <w:r w:rsidRPr="00902DCB">
        <w:rPr>
          <w:lang w:val="fr-CA"/>
        </w:rPr>
        <w:t xml:space="preserve"> la corde autour des poulies comme à la </w:t>
      </w:r>
      <w:r w:rsidRPr="00902DCB">
        <w:rPr>
          <w:rStyle w:val="CrossRefChar"/>
          <w:lang w:val="fr-CA"/>
        </w:rPr>
        <w:fldChar w:fldCharType="begin"/>
      </w:r>
      <w:r w:rsidRPr="00902DCB">
        <w:rPr>
          <w:rStyle w:val="CrossRefChar"/>
          <w:lang w:val="fr-CA"/>
        </w:rPr>
        <w:instrText xml:space="preserve"> REF _Ref358813619 \h  \* MERGEFORMAT </w:instrText>
      </w:r>
      <w:r w:rsidRPr="00902DCB">
        <w:rPr>
          <w:rStyle w:val="CrossRefChar"/>
          <w:lang w:val="fr-CA"/>
        </w:rPr>
      </w:r>
      <w:r w:rsidRPr="00902DCB">
        <w:rPr>
          <w:rStyle w:val="CrossRefChar"/>
          <w:lang w:val="fr-CA"/>
        </w:rPr>
        <w:fldChar w:fldCharType="separate"/>
      </w:r>
      <w:r w:rsidR="007D5F9E" w:rsidRPr="007D5F9E">
        <w:rPr>
          <w:rStyle w:val="CrossRefChar"/>
          <w:lang w:val="fr-CA"/>
        </w:rPr>
        <w:t>Figure 2</w:t>
      </w:r>
      <w:r w:rsidRPr="00902DCB">
        <w:rPr>
          <w:rStyle w:val="CrossRefChar"/>
          <w:lang w:val="fr-CA"/>
        </w:rPr>
        <w:fldChar w:fldCharType="end"/>
      </w:r>
      <w:r w:rsidRPr="00902DCB">
        <w:rPr>
          <w:lang w:val="fr-CA"/>
        </w:rPr>
        <w:t>. Mesurez la masse du crochet et attachez-le à l’autre bout de la corde.  Le crochet doit alors être suspend</w:t>
      </w:r>
      <w:r w:rsidR="00E20CEF">
        <w:rPr>
          <w:lang w:val="fr-CA"/>
        </w:rPr>
        <w:t>u</w:t>
      </w:r>
      <w:r w:rsidRPr="00902DCB">
        <w:rPr>
          <w:lang w:val="fr-CA"/>
        </w:rPr>
        <w:t xml:space="preserve"> environ 2 cm au-dessus du sol. </w:t>
      </w:r>
      <w:r w:rsidRPr="00902DCB">
        <w:rPr>
          <w:lang w:val="fr-CA"/>
        </w:rPr>
        <w:tab/>
      </w:r>
    </w:p>
    <w:p w14:paraId="32D451BD" w14:textId="77777777" w:rsidR="00BA3EB8" w:rsidRPr="00902DCB" w:rsidRDefault="00BA3EB8" w:rsidP="00342DCE">
      <w:pPr>
        <w:pStyle w:val="ListParagraph"/>
        <w:ind w:left="851"/>
        <w:rPr>
          <w:lang w:val="fr-CA"/>
        </w:rPr>
      </w:pPr>
    </w:p>
    <w:p w14:paraId="32D451BE" w14:textId="77777777" w:rsidR="00BA3EB8" w:rsidRPr="00902DCB" w:rsidRDefault="00C60517" w:rsidP="005D041B">
      <w:pPr>
        <w:pStyle w:val="ListParagraph"/>
        <w:numPr>
          <w:ilvl w:val="0"/>
          <w:numId w:val="23"/>
        </w:numPr>
        <w:ind w:left="851" w:hanging="131"/>
        <w:rPr>
          <w:lang w:val="fr-CA"/>
        </w:rPr>
      </w:pPr>
      <w:r w:rsidRPr="00902DCB">
        <w:rPr>
          <w:lang w:val="fr-CA"/>
        </w:rPr>
        <w:t>Apportez le chariot à l’autre extrémité du rail (aussi loin que la corde vous le permettra).</w:t>
      </w:r>
      <w:r w:rsidRPr="00902DCB">
        <w:rPr>
          <w:lang w:val="fr-CA"/>
        </w:rPr>
        <w:tab/>
      </w:r>
      <w:r w:rsidR="00BA3EB8" w:rsidRPr="00902DCB">
        <w:rPr>
          <w:lang w:val="fr-CA"/>
        </w:rPr>
        <w:tab/>
      </w:r>
      <w:r w:rsidR="00BA3EB8" w:rsidRPr="00902DCB">
        <w:rPr>
          <w:lang w:val="fr-CA"/>
        </w:rPr>
        <w:br/>
      </w:r>
    </w:p>
    <w:p w14:paraId="32D451BF" w14:textId="77777777" w:rsidR="00CA781C" w:rsidRPr="00902DCB" w:rsidRDefault="00C60517" w:rsidP="005D041B">
      <w:pPr>
        <w:pStyle w:val="ListParagraph"/>
        <w:numPr>
          <w:ilvl w:val="0"/>
          <w:numId w:val="23"/>
        </w:numPr>
        <w:ind w:left="851" w:hanging="131"/>
        <w:rPr>
          <w:lang w:val="fr-CA"/>
        </w:rPr>
      </w:pPr>
      <w:r w:rsidRPr="00902DCB">
        <w:rPr>
          <w:lang w:val="fr-CA"/>
        </w:rPr>
        <w:t xml:space="preserve">Commencez l’acquisition de données avec le crochet seulement pour tirer le chariot. Pour ce faire, appuyer sur </w:t>
      </w:r>
      <w:r w:rsidRPr="00902DCB">
        <w:rPr>
          <w:rStyle w:val="LoggerProinstructionsChar"/>
          <w:lang w:val="fr-CA"/>
        </w:rPr>
        <w:t>Collect</w:t>
      </w:r>
      <w:r w:rsidRPr="00902DCB">
        <w:rPr>
          <w:lang w:val="fr-CA"/>
        </w:rPr>
        <w:t xml:space="preserve"> alors que votre partenaire relâche le chariot. Répétez si nécessaire afin d’obtenir une courbe régulière (pente constante) sur votre graphique de la vitesse en fonction du temps. </w:t>
      </w:r>
      <w:r w:rsidRPr="00902DCB">
        <w:rPr>
          <w:lang w:val="fr-CA"/>
        </w:rPr>
        <w:tab/>
      </w:r>
      <w:r w:rsidR="00F4721F" w:rsidRPr="00902DCB">
        <w:rPr>
          <w:lang w:val="fr-CA"/>
        </w:rPr>
        <w:tab/>
      </w:r>
      <w:r w:rsidR="00CA781C" w:rsidRPr="00902DCB">
        <w:rPr>
          <w:lang w:val="fr-CA"/>
        </w:rPr>
        <w:br/>
      </w:r>
    </w:p>
    <w:p w14:paraId="32D451C0" w14:textId="10C38EAD" w:rsidR="00BA3EB8" w:rsidRPr="00F2685F" w:rsidRDefault="00CD5A74" w:rsidP="005D041B">
      <w:pPr>
        <w:pStyle w:val="ListParagraph"/>
        <w:numPr>
          <w:ilvl w:val="0"/>
          <w:numId w:val="23"/>
        </w:numPr>
        <w:ind w:left="851" w:hanging="131"/>
        <w:rPr>
          <w:lang w:val="fr-FR"/>
        </w:rPr>
      </w:pPr>
      <w:r w:rsidRPr="00902DCB">
        <w:rPr>
          <w:lang w:val="fr-CA"/>
        </w:rPr>
        <w:t>Sur votre graphique de la vitesse en fonction du temps, sélectionnez la portion linéaire et faites une régression linéaire.</w:t>
      </w:r>
      <w:r w:rsidR="00FA2809" w:rsidRPr="00902DCB">
        <w:rPr>
          <w:lang w:val="fr-CA"/>
        </w:rPr>
        <w:t xml:space="preserve"> N’hésitez pas à agrandir le graphique afin de mieux observer vos données. À partir des données de la régression, trouvez l’accélération du c</w:t>
      </w:r>
      <w:r w:rsidR="00F2685F">
        <w:rPr>
          <w:lang w:val="fr-CA"/>
        </w:rPr>
        <w:t xml:space="preserve">hariot et commencez à remplir le </w:t>
      </w:r>
      <w:r w:rsidR="00F2685F" w:rsidRPr="0010666C">
        <w:rPr>
          <w:rStyle w:val="CrossRefChar"/>
          <w:lang w:val="fr-FR"/>
        </w:rPr>
        <w:t>Tableau 2</w:t>
      </w:r>
      <w:r w:rsidR="00F4721F" w:rsidRPr="00F2685F">
        <w:rPr>
          <w:lang w:val="fr-FR"/>
        </w:rPr>
        <w:t>.</w:t>
      </w:r>
      <w:r w:rsidR="004029FD" w:rsidRPr="00F2685F">
        <w:rPr>
          <w:lang w:val="fr-FR"/>
        </w:rPr>
        <w:tab/>
      </w:r>
      <w:r w:rsidR="004029FD" w:rsidRPr="00F2685F">
        <w:rPr>
          <w:lang w:val="fr-FR"/>
        </w:rPr>
        <w:br/>
      </w:r>
    </w:p>
    <w:p w14:paraId="32D451C1" w14:textId="77777777" w:rsidR="004029FD" w:rsidRPr="00902DCB" w:rsidRDefault="00A66E92" w:rsidP="005D041B">
      <w:pPr>
        <w:pStyle w:val="ListParagraph"/>
        <w:numPr>
          <w:ilvl w:val="0"/>
          <w:numId w:val="23"/>
        </w:numPr>
        <w:ind w:left="851" w:hanging="131"/>
        <w:rPr>
          <w:lang w:val="fr-CA"/>
        </w:rPr>
      </w:pPr>
      <w:r w:rsidRPr="00902DCB">
        <w:rPr>
          <w:lang w:val="fr-CA"/>
        </w:rPr>
        <w:lastRenderedPageBreak/>
        <w:t>Répétez les deux dernières étapes deux autres fois</w:t>
      </w:r>
      <w:r w:rsidR="004029FD" w:rsidRPr="00902DCB">
        <w:rPr>
          <w:lang w:val="fr-CA"/>
        </w:rPr>
        <w:t xml:space="preserve"> (</w:t>
      </w:r>
      <w:r w:rsidRPr="00902DCB">
        <w:rPr>
          <w:lang w:val="fr-CA"/>
        </w:rPr>
        <w:t>essais</w:t>
      </w:r>
      <w:r w:rsidR="004029FD" w:rsidRPr="00902DCB">
        <w:rPr>
          <w:lang w:val="fr-CA"/>
        </w:rPr>
        <w:t xml:space="preserve"> 2 </w:t>
      </w:r>
      <w:r w:rsidRPr="00902DCB">
        <w:rPr>
          <w:lang w:val="fr-CA"/>
        </w:rPr>
        <w:t xml:space="preserve">et </w:t>
      </w:r>
      <w:r w:rsidR="004029FD" w:rsidRPr="00902DCB">
        <w:rPr>
          <w:lang w:val="fr-CA"/>
        </w:rPr>
        <w:t>3).</w:t>
      </w:r>
      <w:r w:rsidR="004029FD" w:rsidRPr="00902DCB">
        <w:rPr>
          <w:lang w:val="fr-CA"/>
        </w:rPr>
        <w:tab/>
      </w:r>
      <w:r w:rsidR="004029FD" w:rsidRPr="00902DCB">
        <w:rPr>
          <w:lang w:val="fr-CA"/>
        </w:rPr>
        <w:br/>
      </w:r>
    </w:p>
    <w:p w14:paraId="32D451C2" w14:textId="77777777" w:rsidR="004029FD" w:rsidRPr="00902DCB" w:rsidRDefault="004029FD" w:rsidP="005D041B">
      <w:pPr>
        <w:pStyle w:val="ListParagraph"/>
        <w:numPr>
          <w:ilvl w:val="0"/>
          <w:numId w:val="23"/>
        </w:numPr>
        <w:ind w:left="851" w:hanging="131"/>
        <w:rPr>
          <w:lang w:val="fr-CA"/>
        </w:rPr>
      </w:pPr>
      <w:r w:rsidRPr="00902DCB">
        <w:rPr>
          <w:lang w:val="fr-CA"/>
        </w:rPr>
        <w:t>A</w:t>
      </w:r>
      <w:r w:rsidR="00A66E92" w:rsidRPr="00902DCB">
        <w:rPr>
          <w:lang w:val="fr-CA"/>
        </w:rPr>
        <w:t xml:space="preserve">joutez </w:t>
      </w:r>
      <w:r w:rsidRPr="00902DCB">
        <w:rPr>
          <w:lang w:val="fr-CA"/>
        </w:rPr>
        <w:t xml:space="preserve">5 g </w:t>
      </w:r>
      <w:r w:rsidR="00A66E92" w:rsidRPr="00902DCB">
        <w:rPr>
          <w:lang w:val="fr-CA"/>
        </w:rPr>
        <w:t>au crochet et</w:t>
      </w:r>
      <w:r w:rsidRPr="00902DCB">
        <w:rPr>
          <w:lang w:val="fr-CA"/>
        </w:rPr>
        <w:t xml:space="preserve"> r</w:t>
      </w:r>
      <w:r w:rsidR="00A66E92" w:rsidRPr="00902DCB">
        <w:rPr>
          <w:lang w:val="fr-CA"/>
        </w:rPr>
        <w:t>épétez les trois dernières étapes</w:t>
      </w:r>
      <w:r w:rsidRPr="00902DCB">
        <w:rPr>
          <w:lang w:val="fr-CA"/>
        </w:rPr>
        <w:t>.</w:t>
      </w:r>
      <w:r w:rsidRPr="00902DCB">
        <w:rPr>
          <w:lang w:val="fr-CA"/>
        </w:rPr>
        <w:tab/>
      </w:r>
      <w:r w:rsidRPr="00902DCB">
        <w:rPr>
          <w:lang w:val="fr-CA"/>
        </w:rPr>
        <w:br/>
      </w:r>
    </w:p>
    <w:p w14:paraId="32D451C3" w14:textId="77777777" w:rsidR="00B76594" w:rsidRPr="00902DCB" w:rsidRDefault="004029FD" w:rsidP="005D041B">
      <w:pPr>
        <w:pStyle w:val="ListParagraph"/>
        <w:numPr>
          <w:ilvl w:val="0"/>
          <w:numId w:val="23"/>
        </w:numPr>
        <w:ind w:left="851" w:hanging="131"/>
        <w:rPr>
          <w:lang w:val="fr-CA"/>
        </w:rPr>
      </w:pPr>
      <w:r w:rsidRPr="00902DCB">
        <w:rPr>
          <w:lang w:val="fr-CA"/>
        </w:rPr>
        <w:t>R</w:t>
      </w:r>
      <w:r w:rsidR="00A66E92" w:rsidRPr="00902DCB">
        <w:rPr>
          <w:lang w:val="fr-CA"/>
        </w:rPr>
        <w:t>épétez la dernière étape jusqu’à ce que la masse sur le crochet soit de 25 g</w:t>
      </w:r>
      <w:r w:rsidRPr="00902DCB">
        <w:rPr>
          <w:lang w:val="fr-CA"/>
        </w:rPr>
        <w:t>.</w:t>
      </w:r>
      <w:r w:rsidRPr="00902DCB">
        <w:rPr>
          <w:lang w:val="fr-CA"/>
        </w:rPr>
        <w:tab/>
      </w:r>
      <w:r w:rsidR="00B76594" w:rsidRPr="00902DCB">
        <w:rPr>
          <w:lang w:val="fr-CA"/>
        </w:rPr>
        <w:br/>
      </w:r>
    </w:p>
    <w:p w14:paraId="1C9002DD" w14:textId="24BC173A" w:rsidR="005E4EF1" w:rsidRPr="005E4EF1" w:rsidRDefault="009F6B15" w:rsidP="00811A04">
      <w:pPr>
        <w:pStyle w:val="ListParagraph"/>
        <w:numPr>
          <w:ilvl w:val="0"/>
          <w:numId w:val="22"/>
        </w:numPr>
        <w:ind w:left="851" w:hanging="131"/>
        <w:rPr>
          <w:lang w:val="fr-CA"/>
        </w:rPr>
      </w:pPr>
      <w:r w:rsidRPr="00902DCB">
        <w:rPr>
          <w:lang w:val="fr-CA"/>
        </w:rPr>
        <w:t>Préparez un</w:t>
      </w:r>
      <w:r w:rsidR="00B76594" w:rsidRPr="00902DCB">
        <w:rPr>
          <w:lang w:val="fr-CA"/>
        </w:rPr>
        <w:t xml:space="preserve"> graph</w:t>
      </w:r>
      <w:r w:rsidRPr="00902DCB">
        <w:rPr>
          <w:lang w:val="fr-CA"/>
        </w:rPr>
        <w:t>ique</w:t>
      </w:r>
      <w:r w:rsidR="00B76594" w:rsidRPr="00902DCB">
        <w:rPr>
          <w:lang w:val="fr-CA"/>
        </w:rPr>
        <w:t>: Graph</w:t>
      </w:r>
      <w:r w:rsidRPr="00902DCB">
        <w:rPr>
          <w:lang w:val="fr-CA"/>
        </w:rPr>
        <w:t>ique 4: Accélé</w:t>
      </w:r>
      <w:r w:rsidR="00B76594" w:rsidRPr="00902DCB">
        <w:rPr>
          <w:lang w:val="fr-CA"/>
        </w:rPr>
        <w:t xml:space="preserve">ration </w:t>
      </w:r>
      <w:r w:rsidRPr="00902DCB">
        <w:rPr>
          <w:lang w:val="fr-CA"/>
        </w:rPr>
        <w:t>d’un chariot en fonction de la masse adimensionnelle suspendue</w:t>
      </w:r>
      <w:r w:rsidR="00463AB9" w:rsidRPr="00902DCB">
        <w:rPr>
          <w:rFonts w:eastAsiaTheme="minorEastAsia"/>
          <w:lang w:val="fr-CA"/>
        </w:rPr>
        <w:t xml:space="preserve">, </w:t>
      </w:r>
      <m:oMath>
        <m:f>
          <m:fPr>
            <m:type m:val="lin"/>
            <m:ctrlPr>
              <w:rPr>
                <w:rFonts w:ascii="Cambria Math" w:eastAsiaTheme="minorEastAsia" w:hAnsi="Cambria Math"/>
                <w:i/>
                <w:lang w:val="fr-CA"/>
              </w:rPr>
            </m:ctrlPr>
          </m:fPr>
          <m:num>
            <m:sSup>
              <m:sSupPr>
                <m:ctrlPr>
                  <w:rPr>
                    <w:rFonts w:ascii="Cambria Math" w:eastAsiaTheme="minorEastAsia" w:hAnsi="Cambria Math"/>
                    <w:i/>
                    <w:lang w:val="fr-CA"/>
                  </w:rPr>
                </m:ctrlPr>
              </m:sSupPr>
              <m:e>
                <m:r>
                  <w:rPr>
                    <w:rFonts w:ascii="Cambria Math" w:eastAsiaTheme="minorEastAsia" w:hAnsi="Cambria Math"/>
                    <w:lang w:val="fr-CA"/>
                  </w:rPr>
                  <m:t>m</m:t>
                </m:r>
              </m:e>
              <m:sup>
                <m:r>
                  <w:rPr>
                    <w:rFonts w:ascii="Cambria Math" w:eastAsiaTheme="minorEastAsia" w:hAnsi="Cambria Math"/>
                    <w:lang w:val="fr-CA"/>
                  </w:rPr>
                  <m:t>'</m:t>
                </m:r>
              </m:sup>
            </m:sSup>
            <m:r>
              <w:rPr>
                <w:rFonts w:ascii="Cambria Math" w:eastAsiaTheme="minorEastAsia" w:hAnsi="Cambria Math"/>
                <w:lang w:val="fr-CA"/>
              </w:rPr>
              <m:t>=m</m:t>
            </m:r>
          </m:num>
          <m:den>
            <m:d>
              <m:dPr>
                <m:ctrlPr>
                  <w:rPr>
                    <w:rFonts w:ascii="Cambria Math" w:eastAsiaTheme="minorEastAsia" w:hAnsi="Cambria Math"/>
                    <w:i/>
                    <w:lang w:val="fr-CA"/>
                  </w:rPr>
                </m:ctrlPr>
              </m:dPr>
              <m:e>
                <m:r>
                  <w:rPr>
                    <w:rFonts w:ascii="Cambria Math" w:eastAsiaTheme="minorEastAsia" w:hAnsi="Cambria Math"/>
                    <w:lang w:val="fr-CA"/>
                  </w:rPr>
                  <m:t>m+M</m:t>
                </m:r>
              </m:e>
            </m:d>
          </m:den>
        </m:f>
      </m:oMath>
      <w:r w:rsidR="00F21923" w:rsidRPr="00902DCB">
        <w:rPr>
          <w:rFonts w:eastAsiaTheme="minorEastAsia"/>
          <w:lang w:val="fr-CA"/>
        </w:rPr>
        <w:t xml:space="preserve">. </w:t>
      </w:r>
      <w:r w:rsidR="005E4EF1">
        <w:rPr>
          <w:rFonts w:eastAsiaTheme="minorEastAsia"/>
          <w:lang w:val="fr-CA"/>
        </w:rPr>
        <w:tab/>
      </w:r>
    </w:p>
    <w:p w14:paraId="41B2B42D" w14:textId="49F1DD92" w:rsidR="005E4EF1" w:rsidRPr="00DD1776" w:rsidRDefault="00811A04" w:rsidP="00DD1776">
      <w:pPr>
        <w:pStyle w:val="ListParagraph"/>
        <w:numPr>
          <w:ilvl w:val="0"/>
          <w:numId w:val="27"/>
        </w:numPr>
        <w:rPr>
          <w:lang w:val="fr-CA"/>
        </w:rPr>
      </w:pPr>
      <w:r w:rsidRPr="00902DCB">
        <w:rPr>
          <w:rFonts w:eastAsiaTheme="minorEastAsia"/>
          <w:lang w:val="fr-CA"/>
        </w:rPr>
        <w:t xml:space="preserve">Sélectionnez </w:t>
      </w:r>
      <w:r w:rsidRPr="00902DCB">
        <w:rPr>
          <w:rStyle w:val="LoggerProinstructionsChar"/>
          <w:lang w:val="fr-CA"/>
        </w:rPr>
        <w:t>Page</w:t>
      </w:r>
      <w:r w:rsidRPr="00902DCB">
        <w:rPr>
          <w:rFonts w:eastAsiaTheme="minorEastAsia"/>
          <w:lang w:val="fr-CA"/>
        </w:rPr>
        <w:t xml:space="preserve"> et ensuite </w:t>
      </w:r>
      <w:r w:rsidRPr="00902DCB">
        <w:rPr>
          <w:rStyle w:val="LoggerProinstructionsChar"/>
          <w:lang w:val="fr-CA"/>
        </w:rPr>
        <w:t>Add Page…</w:t>
      </w:r>
      <w:r w:rsidR="00DD1776">
        <w:rPr>
          <w:rFonts w:eastAsiaTheme="minorEastAsia"/>
          <w:lang w:val="fr-CA"/>
        </w:rPr>
        <w:t>.</w:t>
      </w:r>
      <w:r w:rsidR="005E4EF1">
        <w:rPr>
          <w:rFonts w:eastAsiaTheme="minorEastAsia"/>
          <w:lang w:val="fr-CA"/>
        </w:rPr>
        <w:tab/>
      </w:r>
      <w:r w:rsidRPr="00DD1776">
        <w:rPr>
          <w:rFonts w:eastAsiaTheme="minorEastAsia"/>
          <w:lang w:val="fr-CA"/>
        </w:rPr>
        <w:t xml:space="preserve">Cliquez </w:t>
      </w:r>
      <w:r w:rsidRPr="00DD1776">
        <w:rPr>
          <w:rStyle w:val="LoggerProinstructionsChar"/>
          <w:lang w:val="fr-CA"/>
        </w:rPr>
        <w:t>Insert</w:t>
      </w:r>
      <w:r w:rsidRPr="00DD1776">
        <w:rPr>
          <w:rFonts w:eastAsiaTheme="minorEastAsia"/>
          <w:lang w:val="fr-CA"/>
        </w:rPr>
        <w:t xml:space="preserve"> et ensuite </w:t>
      </w:r>
      <w:r w:rsidRPr="00DD1776">
        <w:rPr>
          <w:rStyle w:val="LoggerProinstructionsChar"/>
          <w:lang w:val="fr-CA"/>
        </w:rPr>
        <w:t>Table</w:t>
      </w:r>
      <w:r w:rsidR="005E4EF1" w:rsidRPr="00DD1776">
        <w:rPr>
          <w:rFonts w:eastAsiaTheme="minorEastAsia"/>
          <w:lang w:val="fr-CA"/>
        </w:rPr>
        <w:t xml:space="preserve">. </w:t>
      </w:r>
      <w:r w:rsidR="005E4EF1" w:rsidRPr="00DD1776">
        <w:rPr>
          <w:rFonts w:eastAsiaTheme="minorEastAsia"/>
          <w:lang w:val="fr-CA"/>
        </w:rPr>
        <w:tab/>
      </w:r>
    </w:p>
    <w:p w14:paraId="496098A7" w14:textId="6CAC87F2" w:rsidR="005E4EF1" w:rsidRPr="00DD1776" w:rsidRDefault="00811A04" w:rsidP="00DD1776">
      <w:pPr>
        <w:pStyle w:val="ListParagraph"/>
        <w:numPr>
          <w:ilvl w:val="0"/>
          <w:numId w:val="27"/>
        </w:numPr>
        <w:rPr>
          <w:lang w:val="fr-CA"/>
        </w:rPr>
      </w:pPr>
      <w:r w:rsidRPr="00902DCB">
        <w:rPr>
          <w:rFonts w:eastAsiaTheme="minorEastAsia"/>
          <w:lang w:val="fr-CA"/>
        </w:rPr>
        <w:t>Ajoutez deux colonnes manuelles (</w:t>
      </w:r>
      <w:r w:rsidRPr="00902DCB">
        <w:rPr>
          <w:rStyle w:val="LoggerProinstructionsChar"/>
          <w:lang w:val="fr-CA"/>
        </w:rPr>
        <w:t>Data/New Manual Column…</w:t>
      </w:r>
      <w:r w:rsidR="005E4EF1">
        <w:rPr>
          <w:rFonts w:eastAsiaTheme="minorEastAsia"/>
          <w:lang w:val="fr-CA"/>
        </w:rPr>
        <w:t xml:space="preserve">). </w:t>
      </w:r>
      <w:r w:rsidR="005E4EF1">
        <w:rPr>
          <w:rFonts w:eastAsiaTheme="minorEastAsia"/>
          <w:lang w:val="fr-CA"/>
        </w:rPr>
        <w:tab/>
      </w:r>
    </w:p>
    <w:p w14:paraId="5B6B19BD" w14:textId="4BAF9A75" w:rsidR="005E4EF1" w:rsidRDefault="00811A04" w:rsidP="005E4EF1">
      <w:pPr>
        <w:pStyle w:val="ListParagraph"/>
        <w:numPr>
          <w:ilvl w:val="0"/>
          <w:numId w:val="27"/>
        </w:numPr>
        <w:rPr>
          <w:lang w:val="fr-CA"/>
        </w:rPr>
      </w:pPr>
      <w:r w:rsidRPr="005E4EF1">
        <w:rPr>
          <w:rFonts w:eastAsiaTheme="minorEastAsia"/>
          <w:lang w:val="fr-CA"/>
        </w:rPr>
        <w:t>Renommez les colonnes e</w:t>
      </w:r>
      <w:r w:rsidR="008751F6">
        <w:rPr>
          <w:rFonts w:eastAsiaTheme="minorEastAsia"/>
          <w:lang w:val="fr-CA"/>
        </w:rPr>
        <w:t xml:space="preserve">t entrez vos valeurs à partir du </w:t>
      </w:r>
      <w:r w:rsidR="008751F6" w:rsidRPr="002B23E8">
        <w:rPr>
          <w:rStyle w:val="CrossRefChar"/>
          <w:lang w:val="fr-FR"/>
        </w:rPr>
        <w:t>Tableau 2</w:t>
      </w:r>
      <w:r w:rsidR="005E4EF1">
        <w:rPr>
          <w:lang w:val="fr-CA"/>
        </w:rPr>
        <w:t xml:space="preserve">. </w:t>
      </w:r>
      <w:r w:rsidR="005E4EF1">
        <w:rPr>
          <w:lang w:val="fr-CA"/>
        </w:rPr>
        <w:tab/>
      </w:r>
    </w:p>
    <w:p w14:paraId="4870F812" w14:textId="0297911E" w:rsidR="005E4EF1" w:rsidRPr="00637B81" w:rsidRDefault="00811A04" w:rsidP="00637B81">
      <w:pPr>
        <w:pStyle w:val="ListParagraph"/>
        <w:numPr>
          <w:ilvl w:val="0"/>
          <w:numId w:val="27"/>
        </w:numPr>
        <w:rPr>
          <w:lang w:val="fr-CA"/>
        </w:rPr>
      </w:pPr>
      <w:r w:rsidRPr="005E4EF1">
        <w:rPr>
          <w:rFonts w:eastAsiaTheme="minorEastAsia"/>
          <w:lang w:val="fr-CA"/>
        </w:rPr>
        <w:t xml:space="preserve">Cliquez </w:t>
      </w:r>
      <w:r w:rsidRPr="005E4EF1">
        <w:rPr>
          <w:rStyle w:val="LoggerProinstructionsChar"/>
          <w:lang w:val="fr-CA"/>
        </w:rPr>
        <w:t>Insert/Graph</w:t>
      </w:r>
      <w:r w:rsidR="00637B81">
        <w:rPr>
          <w:rFonts w:eastAsiaTheme="minorEastAsia"/>
          <w:lang w:val="fr-CA"/>
        </w:rPr>
        <w:t xml:space="preserve">. </w:t>
      </w:r>
      <w:r w:rsidRPr="00637B81">
        <w:rPr>
          <w:rFonts w:eastAsiaTheme="minorEastAsia"/>
          <w:lang w:val="fr-CA"/>
        </w:rPr>
        <w:t>Ajustez les axes. Ajoutez des tit</w:t>
      </w:r>
      <w:r w:rsidR="005E4EF1" w:rsidRPr="00637B81">
        <w:rPr>
          <w:rFonts w:eastAsiaTheme="minorEastAsia"/>
          <w:lang w:val="fr-CA"/>
        </w:rPr>
        <w:t xml:space="preserve">res au graphique et aux axes. </w:t>
      </w:r>
      <w:r w:rsidR="005E4EF1" w:rsidRPr="00637B81">
        <w:rPr>
          <w:rFonts w:eastAsiaTheme="minorEastAsia"/>
          <w:lang w:val="fr-CA"/>
        </w:rPr>
        <w:tab/>
      </w:r>
    </w:p>
    <w:p w14:paraId="67383FA5" w14:textId="79402BE9" w:rsidR="005E4EF1" w:rsidRPr="005E4EF1" w:rsidRDefault="00F66F6B" w:rsidP="005E4EF1">
      <w:pPr>
        <w:pStyle w:val="ListParagraph"/>
        <w:numPr>
          <w:ilvl w:val="0"/>
          <w:numId w:val="27"/>
        </w:numPr>
        <w:rPr>
          <w:lang w:val="fr-CA"/>
        </w:rPr>
      </w:pPr>
      <w:r>
        <w:rPr>
          <w:rFonts w:eastAsiaTheme="minorEastAsia"/>
          <w:lang w:val="fr-CA"/>
        </w:rPr>
        <w:t xml:space="preserve">Ajustez la taille </w:t>
      </w:r>
      <w:r w:rsidR="00811A04" w:rsidRPr="005E4EF1">
        <w:rPr>
          <w:rFonts w:eastAsiaTheme="minorEastAsia"/>
          <w:lang w:val="fr-CA"/>
        </w:rPr>
        <w:t>du graphique afin d’utiliser autant d’espace que possible.</w:t>
      </w:r>
    </w:p>
    <w:p w14:paraId="32D451C5" w14:textId="2143A651" w:rsidR="00B76594" w:rsidRPr="005E4EF1" w:rsidRDefault="00811A04" w:rsidP="005E4EF1">
      <w:pPr>
        <w:pStyle w:val="ListParagraph"/>
        <w:numPr>
          <w:ilvl w:val="0"/>
          <w:numId w:val="27"/>
        </w:numPr>
        <w:rPr>
          <w:lang w:val="fr-CA"/>
        </w:rPr>
      </w:pPr>
      <w:r w:rsidRPr="005E4EF1">
        <w:rPr>
          <w:rFonts w:eastAsiaTheme="minorEastAsia"/>
          <w:lang w:val="fr-CA"/>
        </w:rPr>
        <w:t>Faites une régression linéaire présentant la pente ainsi que son incertitude</w:t>
      </w:r>
      <w:r w:rsidRPr="005E4EF1">
        <w:rPr>
          <w:lang w:val="fr-CA"/>
        </w:rPr>
        <w:t>.</w:t>
      </w:r>
      <w:r w:rsidRPr="005E4EF1">
        <w:rPr>
          <w:lang w:val="fr-CA"/>
        </w:rPr>
        <w:tab/>
      </w:r>
      <w:r w:rsidR="00B76594" w:rsidRPr="005E4EF1">
        <w:rPr>
          <w:rFonts w:eastAsiaTheme="minorEastAsia"/>
          <w:lang w:val="fr-CA"/>
        </w:rPr>
        <w:tab/>
      </w:r>
      <w:r w:rsidR="00B76594" w:rsidRPr="005E4EF1">
        <w:rPr>
          <w:rFonts w:eastAsiaTheme="minorEastAsia"/>
          <w:lang w:val="fr-CA"/>
        </w:rPr>
        <w:br/>
      </w:r>
    </w:p>
    <w:p w14:paraId="4FE168AF" w14:textId="2BAAB2AC" w:rsidR="009A02D9" w:rsidRPr="009A02D9" w:rsidRDefault="007D5F9E" w:rsidP="009A02D9">
      <w:pPr>
        <w:pStyle w:val="ListParagraph"/>
        <w:numPr>
          <w:ilvl w:val="0"/>
          <w:numId w:val="23"/>
        </w:numPr>
        <w:ind w:left="851" w:hanging="131"/>
        <w:rPr>
          <w:lang w:val="fr-CA"/>
        </w:rPr>
      </w:pPr>
      <w:r w:rsidRPr="007D5F9E">
        <w:rPr>
          <w:b/>
          <w:lang w:val="fr-CA"/>
        </w:rPr>
        <w:t>Imprimez</w:t>
      </w:r>
      <w:r w:rsidR="005E4EF1">
        <w:rPr>
          <w:lang w:val="fr-CA"/>
        </w:rPr>
        <w:t xml:space="preserve"> votre Graphique 3 en format pdf.</w:t>
      </w:r>
      <w:r w:rsidR="005E4EF1" w:rsidRPr="00902DCB">
        <w:rPr>
          <w:lang w:val="fr-CA"/>
        </w:rPr>
        <w:t xml:space="preserve"> </w:t>
      </w:r>
      <w:r>
        <w:rPr>
          <w:lang w:val="fr-CA"/>
        </w:rPr>
        <w:t xml:space="preserve">Assurez-vous de choisir l’imprimante </w:t>
      </w:r>
      <w:r>
        <w:rPr>
          <w:rStyle w:val="LoggerProinstructionsChar"/>
          <w:lang w:val="fr-CA"/>
        </w:rPr>
        <w:t xml:space="preserve">Cute </w:t>
      </w:r>
      <w:bookmarkStart w:id="7" w:name="_GoBack"/>
      <w:r>
        <w:rPr>
          <w:rStyle w:val="LoggerProinstructionsChar"/>
          <w:lang w:val="fr-CA"/>
        </w:rPr>
        <w:t>PDF</w:t>
      </w:r>
      <w:bookmarkEnd w:id="7"/>
      <w:r>
        <w:rPr>
          <w:lang w:val="fr-CA"/>
        </w:rPr>
        <w:t>.</w:t>
      </w:r>
      <w:r w:rsidR="005E4EF1">
        <w:rPr>
          <w:lang w:val="fr-CA"/>
        </w:rPr>
        <w:tab/>
      </w:r>
      <w:r w:rsidR="005E4EF1">
        <w:rPr>
          <w:lang w:val="fr-CA"/>
        </w:rPr>
        <w:br/>
      </w:r>
      <w:r w:rsidR="002B2FEA" w:rsidRPr="005E4EF1">
        <w:rPr>
          <w:lang w:val="fr-CA"/>
        </w:rPr>
        <w:t xml:space="preserve">Sauvegardez votre </w:t>
      </w:r>
      <w:r w:rsidR="009C0FF4" w:rsidRPr="005E4EF1">
        <w:rPr>
          <w:lang w:val="fr-CA"/>
        </w:rPr>
        <w:t xml:space="preserve">fichier </w:t>
      </w:r>
      <w:r w:rsidR="002B2FEA" w:rsidRPr="005E4EF1">
        <w:rPr>
          <w:lang w:val="fr-CA"/>
        </w:rPr>
        <w:t xml:space="preserve">expérience (nom suggéré: </w:t>
      </w:r>
      <w:r w:rsidR="002B2FEA" w:rsidRPr="005E4EF1">
        <w:rPr>
          <w:i/>
          <w:lang w:val="fr-CA"/>
        </w:rPr>
        <w:t>2iemeLoi_YOUR_NAMES.cmbl</w:t>
      </w:r>
      <w:r w:rsidR="002B2FEA" w:rsidRPr="005E4EF1">
        <w:rPr>
          <w:lang w:val="fr-CA"/>
        </w:rPr>
        <w:t>).</w:t>
      </w:r>
      <w:r w:rsidR="00346871" w:rsidRPr="005E4EF1">
        <w:rPr>
          <w:lang w:val="fr-CA"/>
        </w:rPr>
        <w:tab/>
      </w:r>
      <w:r w:rsidR="00AE48ED" w:rsidRPr="00F66F6B">
        <w:rPr>
          <w:lang w:val="fr-CA"/>
        </w:rPr>
        <w:br/>
      </w:r>
    </w:p>
    <w:p w14:paraId="32D451C7" w14:textId="5EB138EB" w:rsidR="00AE48ED" w:rsidRPr="009A02D9" w:rsidRDefault="0046329E" w:rsidP="009A02D9">
      <w:pPr>
        <w:jc w:val="center"/>
        <w:rPr>
          <w:lang w:val="fr-CA"/>
        </w:rPr>
      </w:pPr>
      <w:r w:rsidRPr="00902DCB">
        <w:rPr>
          <w:noProof/>
          <w:lang w:val="en-US"/>
        </w:rPr>
        <w:drawing>
          <wp:inline distT="0" distB="0" distL="0" distR="0" wp14:anchorId="32D45324" wp14:editId="6CBCA606">
            <wp:extent cx="4028870" cy="25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2) Motion under a constant forc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28870" cy="2520000"/>
                    </a:xfrm>
                    <a:prstGeom prst="rect">
                      <a:avLst/>
                    </a:prstGeom>
                  </pic:spPr>
                </pic:pic>
              </a:graphicData>
            </a:graphic>
          </wp:inline>
        </w:drawing>
      </w:r>
    </w:p>
    <w:p w14:paraId="32D451C9" w14:textId="76ACF41A" w:rsidR="00AE48ED" w:rsidRPr="00902DCB" w:rsidRDefault="00AE48ED" w:rsidP="00F66F6B">
      <w:pPr>
        <w:pStyle w:val="Caption"/>
        <w:rPr>
          <w:lang w:val="fr-CA"/>
        </w:rPr>
      </w:pPr>
      <w:bookmarkStart w:id="8" w:name="_Ref358813619"/>
      <w:r w:rsidRPr="00902DCB">
        <w:rPr>
          <w:lang w:val="fr-CA"/>
        </w:rPr>
        <w:t xml:space="preserve">Figure </w:t>
      </w:r>
      <w:r w:rsidR="0046329E" w:rsidRPr="00902DCB">
        <w:rPr>
          <w:lang w:val="fr-CA"/>
        </w:rPr>
        <w:fldChar w:fldCharType="begin"/>
      </w:r>
      <w:r w:rsidR="0046329E" w:rsidRPr="00902DCB">
        <w:rPr>
          <w:lang w:val="fr-CA"/>
        </w:rPr>
        <w:instrText xml:space="preserve"> SEQ Figure \* ARABIC </w:instrText>
      </w:r>
      <w:r w:rsidR="0046329E" w:rsidRPr="00902DCB">
        <w:rPr>
          <w:lang w:val="fr-CA"/>
        </w:rPr>
        <w:fldChar w:fldCharType="separate"/>
      </w:r>
      <w:r w:rsidR="007D5F9E">
        <w:rPr>
          <w:noProof/>
          <w:lang w:val="fr-CA"/>
        </w:rPr>
        <w:t>2</w:t>
      </w:r>
      <w:r w:rsidR="0046329E" w:rsidRPr="00902DCB">
        <w:rPr>
          <w:noProof/>
          <w:lang w:val="fr-CA"/>
        </w:rPr>
        <w:fldChar w:fldCharType="end"/>
      </w:r>
      <w:bookmarkEnd w:id="8"/>
      <w:r w:rsidRPr="00902DCB">
        <w:rPr>
          <w:lang w:val="fr-CA"/>
        </w:rPr>
        <w:t xml:space="preserve"> </w:t>
      </w:r>
      <w:r w:rsidR="00FC3BFD" w:rsidRPr="00902DCB">
        <w:rPr>
          <w:lang w:val="fr-CA"/>
        </w:rPr>
        <w:t>–</w:t>
      </w:r>
      <w:r w:rsidRPr="00902DCB">
        <w:rPr>
          <w:lang w:val="fr-CA"/>
        </w:rPr>
        <w:t xml:space="preserve"> </w:t>
      </w:r>
      <w:r w:rsidR="00FC3BFD" w:rsidRPr="00902DCB">
        <w:rPr>
          <w:lang w:val="fr-CA"/>
        </w:rPr>
        <w:t>Chariot tir</w:t>
      </w:r>
      <w:r w:rsidR="00F96D6F" w:rsidRPr="00902DCB">
        <w:rPr>
          <w:lang w:val="fr-CA"/>
        </w:rPr>
        <w:t>é</w:t>
      </w:r>
      <w:r w:rsidR="00FC3BFD" w:rsidRPr="00902DCB">
        <w:rPr>
          <w:lang w:val="fr-CA"/>
        </w:rPr>
        <w:t xml:space="preserve"> par une force constant</w:t>
      </w:r>
      <w:r w:rsidR="005D4B28" w:rsidRPr="00902DCB">
        <w:rPr>
          <w:lang w:val="fr-CA"/>
        </w:rPr>
        <w:t>e</w:t>
      </w:r>
      <w:r w:rsidRPr="00902DCB">
        <w:rPr>
          <w:lang w:val="fr-CA"/>
        </w:rPr>
        <w:t xml:space="preserve"> </w:t>
      </w:r>
      <w:r w:rsidR="00FC3BFD" w:rsidRPr="00902DCB">
        <w:rPr>
          <w:lang w:val="fr-CA"/>
        </w:rPr>
        <w:t>sur un rail à cousin d’air horizontal</w:t>
      </w:r>
      <w:r w:rsidR="00F66F6B">
        <w:rPr>
          <w:lang w:val="fr-CA"/>
        </w:rPr>
        <w:br/>
      </w:r>
    </w:p>
    <w:p w14:paraId="32D451CA" w14:textId="77777777" w:rsidR="00787434" w:rsidRPr="00902DCB" w:rsidRDefault="005B1B3E" w:rsidP="00316CBB">
      <w:pPr>
        <w:pStyle w:val="Heading3"/>
        <w:rPr>
          <w:lang w:val="fr-CA"/>
        </w:rPr>
      </w:pPr>
      <w:r w:rsidRPr="00902DCB">
        <w:rPr>
          <w:lang w:val="fr-CA"/>
        </w:rPr>
        <w:t>Nettoyage de votre station de travail</w:t>
      </w:r>
    </w:p>
    <w:p w14:paraId="32D451CB" w14:textId="54DAD322" w:rsidR="00316CBB" w:rsidRPr="00902DCB" w:rsidRDefault="005B1B3E" w:rsidP="00316CBB">
      <w:pPr>
        <w:pStyle w:val="ListParagraph"/>
        <w:numPr>
          <w:ilvl w:val="0"/>
          <w:numId w:val="24"/>
        </w:numPr>
        <w:ind w:left="851" w:hanging="131"/>
        <w:rPr>
          <w:lang w:val="fr-CA"/>
        </w:rPr>
      </w:pPr>
      <w:r w:rsidRPr="00902DCB">
        <w:rPr>
          <w:lang w:val="fr-CA"/>
        </w:rPr>
        <w:t>Éteignez la source d’air</w:t>
      </w:r>
      <w:r w:rsidR="006C195A">
        <w:rPr>
          <w:lang w:val="fr-CA"/>
        </w:rPr>
        <w:t>.</w:t>
      </w:r>
      <w:r w:rsidR="00316CBB" w:rsidRPr="00902DCB">
        <w:rPr>
          <w:lang w:val="fr-CA"/>
        </w:rPr>
        <w:t xml:space="preserve"> </w:t>
      </w:r>
      <w:r w:rsidR="002B23E8">
        <w:rPr>
          <w:lang w:val="fr-CA"/>
        </w:rPr>
        <w:t>Si vous avez sauvegardé des fichiers localement, envoyez-vous ces fichiers par courriel. R</w:t>
      </w:r>
      <w:r w:rsidR="002B23E8" w:rsidRPr="004F4E16">
        <w:rPr>
          <w:lang w:val="fr-CA"/>
        </w:rPr>
        <w:t>écupérez votre clé USB</w:t>
      </w:r>
      <w:r w:rsidR="002B23E8">
        <w:rPr>
          <w:lang w:val="fr-CA"/>
        </w:rPr>
        <w:t xml:space="preserve"> si vous en avez utilisé une</w:t>
      </w:r>
      <w:r w:rsidR="002B23E8" w:rsidRPr="004F4E16">
        <w:rPr>
          <w:lang w:val="fr-CA"/>
        </w:rPr>
        <w:t>.</w:t>
      </w:r>
      <w:r w:rsidR="002B23E8">
        <w:rPr>
          <w:lang w:val="fr-CA"/>
        </w:rPr>
        <w:t xml:space="preserve"> </w:t>
      </w:r>
      <w:r w:rsidR="002B23E8" w:rsidRPr="004F4E16">
        <w:rPr>
          <w:lang w:val="fr-CA"/>
        </w:rPr>
        <w:t>Étei</w:t>
      </w:r>
      <w:r w:rsidR="002B23E8">
        <w:rPr>
          <w:lang w:val="fr-CA"/>
        </w:rPr>
        <w:t>gnez votre ordinateur</w:t>
      </w:r>
      <w:r w:rsidR="006C195A">
        <w:rPr>
          <w:lang w:val="fr-CA"/>
        </w:rPr>
        <w:t xml:space="preserve">. </w:t>
      </w:r>
      <w:r w:rsidR="00316CBB" w:rsidRPr="00902DCB">
        <w:rPr>
          <w:lang w:val="fr-CA"/>
        </w:rPr>
        <w:t xml:space="preserve"> </w:t>
      </w:r>
      <w:r w:rsidR="00316CBB" w:rsidRPr="00902DCB">
        <w:rPr>
          <w:lang w:val="fr-CA"/>
        </w:rPr>
        <w:tab/>
      </w:r>
      <w:r w:rsidR="00316CBB" w:rsidRPr="00902DCB">
        <w:rPr>
          <w:lang w:val="fr-CA"/>
        </w:rPr>
        <w:br/>
      </w:r>
    </w:p>
    <w:p w14:paraId="32D451CC" w14:textId="77777777" w:rsidR="00222807" w:rsidRPr="00902DCB" w:rsidRDefault="00831651" w:rsidP="00316CBB">
      <w:pPr>
        <w:pStyle w:val="ListParagraph"/>
        <w:numPr>
          <w:ilvl w:val="0"/>
          <w:numId w:val="24"/>
        </w:numPr>
        <w:ind w:left="851" w:hanging="131"/>
        <w:rPr>
          <w:lang w:val="fr-CA"/>
        </w:rPr>
      </w:pPr>
      <w:r w:rsidRPr="00902DCB">
        <w:rPr>
          <w:lang w:val="fr-CA"/>
        </w:rPr>
        <w:t xml:space="preserve">Rangez les disques d’aluminium et les masses dans </w:t>
      </w:r>
      <w:r w:rsidR="00900EE9">
        <w:rPr>
          <w:lang w:val="fr-CA"/>
        </w:rPr>
        <w:t>bac de plastiques</w:t>
      </w:r>
      <w:r w:rsidRPr="00902DCB">
        <w:rPr>
          <w:lang w:val="fr-CA"/>
        </w:rPr>
        <w:t xml:space="preserve"> sur votre table</w:t>
      </w:r>
      <w:r w:rsidR="00F21923" w:rsidRPr="00902DCB">
        <w:rPr>
          <w:lang w:val="fr-CA"/>
        </w:rPr>
        <w:t xml:space="preserve">. </w:t>
      </w:r>
      <w:r w:rsidRPr="00902DCB">
        <w:rPr>
          <w:lang w:val="fr-CA"/>
        </w:rPr>
        <w:t>Vous pouvez laisser le support pour masses attaché à la corde pour les prochains étudiants.</w:t>
      </w:r>
      <w:r w:rsidR="00F21923" w:rsidRPr="00902DCB">
        <w:rPr>
          <w:lang w:val="fr-CA"/>
        </w:rPr>
        <w:t xml:space="preserve"> </w:t>
      </w:r>
      <w:r w:rsidRPr="00902DCB">
        <w:rPr>
          <w:lang w:val="fr-CA"/>
        </w:rPr>
        <w:t>Dans ce cas, laissez-le près du support et des poulies.</w:t>
      </w:r>
      <w:r w:rsidR="00787434" w:rsidRPr="00902DCB">
        <w:rPr>
          <w:lang w:val="fr-CA"/>
        </w:rPr>
        <w:t xml:space="preserve"> </w:t>
      </w:r>
      <w:r w:rsidR="00787434" w:rsidRPr="00902DCB">
        <w:rPr>
          <w:lang w:val="fr-CA"/>
        </w:rPr>
        <w:tab/>
      </w:r>
      <w:r w:rsidR="00787434" w:rsidRPr="00902DCB">
        <w:rPr>
          <w:lang w:val="fr-CA"/>
        </w:rPr>
        <w:br/>
      </w:r>
    </w:p>
    <w:p w14:paraId="32D451CD" w14:textId="77777777" w:rsidR="00787434" w:rsidRPr="00902DCB" w:rsidRDefault="005B1B3E" w:rsidP="00316CBB">
      <w:pPr>
        <w:pStyle w:val="ListParagraph"/>
        <w:numPr>
          <w:ilvl w:val="0"/>
          <w:numId w:val="24"/>
        </w:numPr>
        <w:ind w:left="851" w:hanging="131"/>
        <w:rPr>
          <w:lang w:val="fr-CA"/>
        </w:rPr>
      </w:pPr>
      <w:r w:rsidRPr="00902DCB">
        <w:rPr>
          <w:lang w:val="fr-CA"/>
        </w:rPr>
        <w:t>Recyclez vos papiers brouillons et disposez de vos déchets. Laissez votre poste de travail aussi propre que possible</w:t>
      </w:r>
      <w:r w:rsidR="00F21923" w:rsidRPr="00902DCB">
        <w:rPr>
          <w:lang w:val="fr-CA"/>
        </w:rPr>
        <w:t xml:space="preserve">. </w:t>
      </w:r>
      <w:r w:rsidR="00787434" w:rsidRPr="00902DCB">
        <w:rPr>
          <w:lang w:val="fr-CA"/>
        </w:rPr>
        <w:tab/>
      </w:r>
      <w:r w:rsidR="00787434" w:rsidRPr="00902DCB">
        <w:rPr>
          <w:lang w:val="fr-CA"/>
        </w:rPr>
        <w:br/>
      </w:r>
    </w:p>
    <w:p w14:paraId="32D4531F" w14:textId="3C13922D" w:rsidR="000130C3" w:rsidRPr="00902DCB" w:rsidRDefault="005B1B3E" w:rsidP="00E67582">
      <w:pPr>
        <w:pStyle w:val="ListParagraph"/>
        <w:numPr>
          <w:ilvl w:val="0"/>
          <w:numId w:val="24"/>
        </w:numPr>
        <w:ind w:left="851" w:hanging="131"/>
        <w:rPr>
          <w:lang w:val="fr-CA"/>
        </w:rPr>
      </w:pPr>
      <w:r w:rsidRPr="00DA7DE9">
        <w:rPr>
          <w:lang w:val="fr-CA"/>
        </w:rPr>
        <w:t>Replacez votre moniteur, clavier et souris. SVP replacez votre chaise sous la table avant de quitter.</w:t>
      </w:r>
      <w:r w:rsidR="00C11679" w:rsidRPr="00DA7DE9">
        <w:rPr>
          <w:lang w:val="fr-CA"/>
        </w:rPr>
        <w:tab/>
      </w:r>
      <w:r w:rsidR="00844204" w:rsidRPr="00DA7DE9">
        <w:rPr>
          <w:lang w:val="fr-CA"/>
        </w:rPr>
        <w:br/>
      </w:r>
      <w:r w:rsidR="00787434" w:rsidRPr="00DA7DE9">
        <w:rPr>
          <w:lang w:val="fr-CA"/>
        </w:rPr>
        <w:br/>
      </w:r>
    </w:p>
    <w:sectPr w:rsidR="000130C3" w:rsidRPr="00902DCB" w:rsidSect="007C6740">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532A" w14:textId="77777777" w:rsidR="002416E2" w:rsidRDefault="002416E2" w:rsidP="00D04310">
      <w:r>
        <w:separator/>
      </w:r>
    </w:p>
  </w:endnote>
  <w:endnote w:type="continuationSeparator" w:id="0">
    <w:p w14:paraId="32D4532B" w14:textId="77777777" w:rsidR="002416E2" w:rsidRDefault="002416E2" w:rsidP="00D0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0BFF" w14:textId="77777777" w:rsidR="00C7431A" w:rsidRDefault="00C743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10"/>
      <w:gridCol w:w="766"/>
    </w:tblGrid>
    <w:tr w:rsidR="002416E2" w14:paraId="32D45337" w14:textId="77777777" w:rsidTr="00A610E2">
      <w:tc>
        <w:tcPr>
          <w:tcW w:w="4600" w:type="pct"/>
          <w:tcBorders>
            <w:top w:val="single" w:sz="4" w:space="0" w:color="auto"/>
            <w:right w:val="nil"/>
          </w:tcBorders>
        </w:tcPr>
        <w:p w14:paraId="32D45335" w14:textId="27234D08" w:rsidR="002416E2" w:rsidRPr="00300B83" w:rsidRDefault="002416E2" w:rsidP="007649D1">
          <w:pPr>
            <w:pStyle w:val="Footer"/>
            <w:jc w:val="left"/>
            <w:rPr>
              <w:lang w:val="fr-CA"/>
            </w:rPr>
          </w:pPr>
          <w:r>
            <w:fldChar w:fldCharType="begin"/>
          </w:r>
          <w:r w:rsidRPr="00300B83">
            <w:rPr>
              <w:lang w:val="fr-CA"/>
            </w:rPr>
            <w:instrText xml:space="preserve"> REF _Ref358632470 </w:instrText>
          </w:r>
          <w:r>
            <w:fldChar w:fldCharType="separate"/>
          </w:r>
          <w:r w:rsidR="007D5F9E" w:rsidRPr="00902DCB">
            <w:rPr>
              <w:lang w:val="fr-CA"/>
            </w:rPr>
            <w:t>Mouvement sur un rail à coussin d’air</w:t>
          </w:r>
          <w:r>
            <w:fldChar w:fldCharType="end"/>
          </w:r>
        </w:p>
      </w:tc>
      <w:tc>
        <w:tcPr>
          <w:tcW w:w="400" w:type="pct"/>
          <w:tcBorders>
            <w:top w:val="single" w:sz="4" w:space="0" w:color="auto"/>
            <w:left w:val="nil"/>
          </w:tcBorders>
        </w:tcPr>
        <w:p w14:paraId="32D45336" w14:textId="1F9414C1" w:rsidR="002416E2" w:rsidRPr="00A610E2" w:rsidRDefault="002416E2" w:rsidP="00A610E2">
          <w:pPr>
            <w:pStyle w:val="Footer"/>
            <w:jc w:val="right"/>
            <w:rPr>
              <w:color w:val="auto"/>
            </w:rPr>
          </w:pPr>
          <w:r w:rsidRPr="00A610E2">
            <w:rPr>
              <w:color w:val="auto"/>
            </w:rPr>
            <w:fldChar w:fldCharType="begin"/>
          </w:r>
          <w:r w:rsidRPr="00A610E2">
            <w:rPr>
              <w:color w:val="auto"/>
            </w:rPr>
            <w:instrText xml:space="preserve"> PAGE   \* MERGEFORMAT </w:instrText>
          </w:r>
          <w:r w:rsidRPr="00A610E2">
            <w:rPr>
              <w:color w:val="auto"/>
            </w:rPr>
            <w:fldChar w:fldCharType="separate"/>
          </w:r>
          <w:r w:rsidR="007D5F9E" w:rsidRPr="007D5F9E">
            <w:rPr>
              <w:bCs/>
              <w:noProof/>
              <w:color w:val="auto"/>
            </w:rPr>
            <w:t>6</w:t>
          </w:r>
          <w:r w:rsidRPr="00A610E2">
            <w:rPr>
              <w:bCs/>
              <w:noProof/>
              <w:color w:val="auto"/>
            </w:rPr>
            <w:fldChar w:fldCharType="end"/>
          </w:r>
        </w:p>
      </w:tc>
    </w:tr>
  </w:tbl>
  <w:p w14:paraId="32D45338" w14:textId="77777777" w:rsidR="002416E2" w:rsidRDefault="002416E2" w:rsidP="00D04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26D8" w14:textId="77777777" w:rsidR="00C7431A" w:rsidRDefault="00C74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45328" w14:textId="77777777" w:rsidR="002416E2" w:rsidRDefault="002416E2" w:rsidP="00D04310">
      <w:r>
        <w:separator/>
      </w:r>
    </w:p>
  </w:footnote>
  <w:footnote w:type="continuationSeparator" w:id="0">
    <w:p w14:paraId="32D45329" w14:textId="77777777" w:rsidR="002416E2" w:rsidRDefault="002416E2" w:rsidP="00D04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B73F6" w14:textId="77777777" w:rsidR="00C7431A" w:rsidRDefault="00C743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66AB" w14:textId="77777777" w:rsidR="00C7431A" w:rsidRDefault="00C743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5B55" w14:textId="77777777" w:rsidR="00C7431A" w:rsidRDefault="00C743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F7B"/>
    <w:multiLevelType w:val="hybridMultilevel"/>
    <w:tmpl w:val="E934F556"/>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E9645F"/>
    <w:multiLevelType w:val="hybridMultilevel"/>
    <w:tmpl w:val="D2301272"/>
    <w:lvl w:ilvl="0" w:tplc="28A80FC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A5151B7"/>
    <w:multiLevelType w:val="hybridMultilevel"/>
    <w:tmpl w:val="57BC1A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427174F"/>
    <w:multiLevelType w:val="hybridMultilevel"/>
    <w:tmpl w:val="27A66070"/>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7971332"/>
    <w:multiLevelType w:val="hybridMultilevel"/>
    <w:tmpl w:val="12BAC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A2489A"/>
    <w:multiLevelType w:val="hybridMultilevel"/>
    <w:tmpl w:val="DF7AE4E0"/>
    <w:lvl w:ilvl="0" w:tplc="0BBEB92C">
      <w:start w:val="1"/>
      <w:numFmt w:val="decimal"/>
      <w:lvlText w:val="Step %1."/>
      <w:lvlJc w:val="right"/>
      <w:pPr>
        <w:ind w:left="720" w:hanging="360"/>
      </w:pPr>
      <w:rPr>
        <w:rFonts w:hint="default"/>
        <w:b w:val="0"/>
        <w:i/>
        <w:caps/>
        <w:color w:val="00000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A12136"/>
    <w:multiLevelType w:val="hybridMultilevel"/>
    <w:tmpl w:val="9238D7F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F1D1DF7"/>
    <w:multiLevelType w:val="hybridMultilevel"/>
    <w:tmpl w:val="A6B4B2D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0781CA2"/>
    <w:multiLevelType w:val="hybridMultilevel"/>
    <w:tmpl w:val="9836F0CA"/>
    <w:lvl w:ilvl="0" w:tplc="FC8E6178">
      <w:start w:val="1"/>
      <w:numFmt w:val="decimal"/>
      <w:lvlText w:val="Step %1."/>
      <w:lvlJc w:val="right"/>
      <w:pPr>
        <w:ind w:left="1080" w:hanging="360"/>
      </w:pPr>
      <w:rPr>
        <w:rFonts w:ascii="Calibri" w:hAnsi="Calibri" w:hint="default"/>
        <w:b w:val="0"/>
        <w:i/>
        <w:caps w:val="0"/>
        <w:color w:val="95B3D7" w:themeColor="accent1" w:themeTint="99"/>
        <w14:numSpacing w14:val="tabular"/>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320D5020"/>
    <w:multiLevelType w:val="hybridMultilevel"/>
    <w:tmpl w:val="296C7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2E774FD"/>
    <w:multiLevelType w:val="hybridMultilevel"/>
    <w:tmpl w:val="A93CD2F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FB256A1"/>
    <w:multiLevelType w:val="hybridMultilevel"/>
    <w:tmpl w:val="2DCA0030"/>
    <w:lvl w:ilvl="0" w:tplc="32DEECAA">
      <w:start w:val="1"/>
      <w:numFmt w:val="decimal"/>
      <w:lvlText w:val="Étape %1."/>
      <w:lvlJc w:val="right"/>
      <w:pPr>
        <w:ind w:left="1080" w:hanging="360"/>
      </w:pPr>
      <w:rPr>
        <w:rFonts w:ascii="Calibri" w:hAnsi="Calibri" w:hint="default"/>
        <w:b w:val="0"/>
        <w:i/>
        <w:caps w:val="0"/>
        <w:color w:val="9BBB59" w:themeColor="accent3"/>
        <w14:shadow w14:blurRad="0" w14:dist="0" w14:dir="0" w14:sx="0" w14:sy="0" w14:kx="0" w14:ky="0" w14:algn="none">
          <w14:srgbClr w14:val="000000"/>
        </w14:shadow>
        <w14:textOutline w14:w="0" w14:cap="rnd" w14:cmpd="sng" w14:algn="ctr">
          <w14:noFill/>
          <w14:prstDash w14:val="solid"/>
          <w14:bevel/>
        </w14:textOutline>
      </w:rPr>
    </w:lvl>
    <w:lvl w:ilvl="1" w:tplc="10090001">
      <w:start w:val="1"/>
      <w:numFmt w:val="bullet"/>
      <w:lvlText w:val=""/>
      <w:lvlJc w:val="left"/>
      <w:pPr>
        <w:ind w:left="1800" w:hanging="360"/>
      </w:pPr>
      <w:rPr>
        <w:rFonts w:ascii="Symbol" w:hAnsi="Symbol"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4ED75E2E"/>
    <w:multiLevelType w:val="hybridMultilevel"/>
    <w:tmpl w:val="CE5663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F9375E2"/>
    <w:multiLevelType w:val="hybridMultilevel"/>
    <w:tmpl w:val="645A2D7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6E717D4"/>
    <w:multiLevelType w:val="hybridMultilevel"/>
    <w:tmpl w:val="C478A1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105296"/>
    <w:multiLevelType w:val="hybridMultilevel"/>
    <w:tmpl w:val="FC028D52"/>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6" w15:restartNumberingAfterBreak="0">
    <w:nsid w:val="59E86728"/>
    <w:multiLevelType w:val="multilevel"/>
    <w:tmpl w:val="BC6C11B2"/>
    <w:lvl w:ilvl="0">
      <w:start w:val="1"/>
      <w:numFmt w:val="decimal"/>
      <w:lvlText w:val="Step %1."/>
      <w:lvlJc w:val="center"/>
      <w:pPr>
        <w:ind w:left="720" w:hanging="360"/>
      </w:pPr>
      <w:rPr>
        <w:rFonts w:ascii="Calibri" w:hAnsi="Calibri" w:hint="default"/>
        <w:b w:val="0"/>
        <w:i/>
        <w:caps w:val="0"/>
        <w:color w:val="95B3D7" w:themeColor="accent1" w:themeTint="99"/>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B116710"/>
    <w:multiLevelType w:val="hybridMultilevel"/>
    <w:tmpl w:val="3314F8EA"/>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18" w15:restartNumberingAfterBreak="0">
    <w:nsid w:val="5DF246D6"/>
    <w:multiLevelType w:val="hybridMultilevel"/>
    <w:tmpl w:val="64D4959C"/>
    <w:lvl w:ilvl="0" w:tplc="32DEECAA">
      <w:start w:val="1"/>
      <w:numFmt w:val="decimal"/>
      <w:lvlText w:val="Étape %1."/>
      <w:lvlJc w:val="right"/>
      <w:pPr>
        <w:ind w:left="1080" w:hanging="360"/>
      </w:pPr>
      <w:rPr>
        <w:rFonts w:ascii="Calibri" w:hAnsi="Calibri" w:hint="default"/>
        <w:b w:val="0"/>
        <w:i/>
        <w:caps w:val="0"/>
        <w:color w:val="9BBB59" w:themeColor="accent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0BA081E"/>
    <w:multiLevelType w:val="hybridMultilevel"/>
    <w:tmpl w:val="3566EC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1054956"/>
    <w:multiLevelType w:val="hybridMultilevel"/>
    <w:tmpl w:val="CF00ADDC"/>
    <w:lvl w:ilvl="0" w:tplc="D8D615E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5D3174E"/>
    <w:multiLevelType w:val="hybridMultilevel"/>
    <w:tmpl w:val="FB98AD98"/>
    <w:lvl w:ilvl="0" w:tplc="4350D638">
      <w:start w:val="1"/>
      <w:numFmt w:val="bullet"/>
      <w:lvlText w:val=""/>
      <w:lvlJc w:val="left"/>
      <w:pPr>
        <w:ind w:left="720" w:hanging="360"/>
      </w:pPr>
      <w:rPr>
        <w:rFonts w:ascii="Wingdings" w:hAnsi="Wingdings" w:hint="default"/>
        <w:lang w:val="fr-CA"/>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EC008E0"/>
    <w:multiLevelType w:val="hybridMultilevel"/>
    <w:tmpl w:val="AA82A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0E12F71"/>
    <w:multiLevelType w:val="hybridMultilevel"/>
    <w:tmpl w:val="5A6693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3525AAC"/>
    <w:multiLevelType w:val="hybridMultilevel"/>
    <w:tmpl w:val="79E852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7635EF2"/>
    <w:multiLevelType w:val="hybridMultilevel"/>
    <w:tmpl w:val="6914B618"/>
    <w:lvl w:ilvl="0" w:tplc="10090001">
      <w:start w:val="1"/>
      <w:numFmt w:val="bullet"/>
      <w:lvlText w:val=""/>
      <w:lvlJc w:val="left"/>
      <w:pPr>
        <w:ind w:left="1571" w:hanging="360"/>
      </w:pPr>
      <w:rPr>
        <w:rFonts w:ascii="Symbol" w:hAnsi="Symbol" w:hint="default"/>
      </w:rPr>
    </w:lvl>
    <w:lvl w:ilvl="1" w:tplc="10090003" w:tentative="1">
      <w:start w:val="1"/>
      <w:numFmt w:val="bullet"/>
      <w:lvlText w:val="o"/>
      <w:lvlJc w:val="left"/>
      <w:pPr>
        <w:ind w:left="2291" w:hanging="360"/>
      </w:pPr>
      <w:rPr>
        <w:rFonts w:ascii="Courier New" w:hAnsi="Courier New" w:cs="Courier New" w:hint="default"/>
      </w:rPr>
    </w:lvl>
    <w:lvl w:ilvl="2" w:tplc="10090005" w:tentative="1">
      <w:start w:val="1"/>
      <w:numFmt w:val="bullet"/>
      <w:lvlText w:val=""/>
      <w:lvlJc w:val="left"/>
      <w:pPr>
        <w:ind w:left="3011" w:hanging="360"/>
      </w:pPr>
      <w:rPr>
        <w:rFonts w:ascii="Wingdings" w:hAnsi="Wingdings" w:hint="default"/>
      </w:rPr>
    </w:lvl>
    <w:lvl w:ilvl="3" w:tplc="10090001" w:tentative="1">
      <w:start w:val="1"/>
      <w:numFmt w:val="bullet"/>
      <w:lvlText w:val=""/>
      <w:lvlJc w:val="left"/>
      <w:pPr>
        <w:ind w:left="3731" w:hanging="360"/>
      </w:pPr>
      <w:rPr>
        <w:rFonts w:ascii="Symbol" w:hAnsi="Symbol" w:hint="default"/>
      </w:rPr>
    </w:lvl>
    <w:lvl w:ilvl="4" w:tplc="10090003" w:tentative="1">
      <w:start w:val="1"/>
      <w:numFmt w:val="bullet"/>
      <w:lvlText w:val="o"/>
      <w:lvlJc w:val="left"/>
      <w:pPr>
        <w:ind w:left="4451" w:hanging="360"/>
      </w:pPr>
      <w:rPr>
        <w:rFonts w:ascii="Courier New" w:hAnsi="Courier New" w:cs="Courier New" w:hint="default"/>
      </w:rPr>
    </w:lvl>
    <w:lvl w:ilvl="5" w:tplc="10090005" w:tentative="1">
      <w:start w:val="1"/>
      <w:numFmt w:val="bullet"/>
      <w:lvlText w:val=""/>
      <w:lvlJc w:val="left"/>
      <w:pPr>
        <w:ind w:left="5171" w:hanging="360"/>
      </w:pPr>
      <w:rPr>
        <w:rFonts w:ascii="Wingdings" w:hAnsi="Wingdings" w:hint="default"/>
      </w:rPr>
    </w:lvl>
    <w:lvl w:ilvl="6" w:tplc="10090001" w:tentative="1">
      <w:start w:val="1"/>
      <w:numFmt w:val="bullet"/>
      <w:lvlText w:val=""/>
      <w:lvlJc w:val="left"/>
      <w:pPr>
        <w:ind w:left="5891" w:hanging="360"/>
      </w:pPr>
      <w:rPr>
        <w:rFonts w:ascii="Symbol" w:hAnsi="Symbol" w:hint="default"/>
      </w:rPr>
    </w:lvl>
    <w:lvl w:ilvl="7" w:tplc="10090003" w:tentative="1">
      <w:start w:val="1"/>
      <w:numFmt w:val="bullet"/>
      <w:lvlText w:val="o"/>
      <w:lvlJc w:val="left"/>
      <w:pPr>
        <w:ind w:left="6611" w:hanging="360"/>
      </w:pPr>
      <w:rPr>
        <w:rFonts w:ascii="Courier New" w:hAnsi="Courier New" w:cs="Courier New" w:hint="default"/>
      </w:rPr>
    </w:lvl>
    <w:lvl w:ilvl="8" w:tplc="10090005" w:tentative="1">
      <w:start w:val="1"/>
      <w:numFmt w:val="bullet"/>
      <w:lvlText w:val=""/>
      <w:lvlJc w:val="left"/>
      <w:pPr>
        <w:ind w:left="7331" w:hanging="360"/>
      </w:pPr>
      <w:rPr>
        <w:rFonts w:ascii="Wingdings" w:hAnsi="Wingdings" w:hint="default"/>
      </w:rPr>
    </w:lvl>
  </w:abstractNum>
  <w:abstractNum w:abstractNumId="26" w15:restartNumberingAfterBreak="0">
    <w:nsid w:val="7E12563C"/>
    <w:multiLevelType w:val="hybridMultilevel"/>
    <w:tmpl w:val="06286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3"/>
  </w:num>
  <w:num w:numId="4">
    <w:abstractNumId w:val="10"/>
  </w:num>
  <w:num w:numId="5">
    <w:abstractNumId w:val="12"/>
  </w:num>
  <w:num w:numId="6">
    <w:abstractNumId w:val="7"/>
  </w:num>
  <w:num w:numId="7">
    <w:abstractNumId w:val="6"/>
  </w:num>
  <w:num w:numId="8">
    <w:abstractNumId w:val="20"/>
  </w:num>
  <w:num w:numId="9">
    <w:abstractNumId w:val="26"/>
  </w:num>
  <w:num w:numId="10">
    <w:abstractNumId w:val="23"/>
  </w:num>
  <w:num w:numId="11">
    <w:abstractNumId w:val="1"/>
  </w:num>
  <w:num w:numId="12">
    <w:abstractNumId w:val="5"/>
  </w:num>
  <w:num w:numId="13">
    <w:abstractNumId w:val="11"/>
  </w:num>
  <w:num w:numId="14">
    <w:abstractNumId w:val="19"/>
  </w:num>
  <w:num w:numId="15">
    <w:abstractNumId w:val="21"/>
  </w:num>
  <w:num w:numId="16">
    <w:abstractNumId w:val="24"/>
  </w:num>
  <w:num w:numId="17">
    <w:abstractNumId w:val="16"/>
  </w:num>
  <w:num w:numId="18">
    <w:abstractNumId w:val="8"/>
  </w:num>
  <w:num w:numId="19">
    <w:abstractNumId w:val="4"/>
  </w:num>
  <w:num w:numId="20">
    <w:abstractNumId w:val="22"/>
  </w:num>
  <w:num w:numId="21">
    <w:abstractNumId w:val="14"/>
  </w:num>
  <w:num w:numId="22">
    <w:abstractNumId w:val="18"/>
  </w:num>
  <w:num w:numId="23">
    <w:abstractNumId w:val="0"/>
  </w:num>
  <w:num w:numId="24">
    <w:abstractNumId w:val="3"/>
  </w:num>
  <w:num w:numId="25">
    <w:abstractNumId w:val="25"/>
  </w:num>
  <w:num w:numId="26">
    <w:abstractNumId w:val="15"/>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C8A"/>
    <w:rsid w:val="00005AEC"/>
    <w:rsid w:val="00006C72"/>
    <w:rsid w:val="000130C3"/>
    <w:rsid w:val="000143D0"/>
    <w:rsid w:val="00015836"/>
    <w:rsid w:val="000160ED"/>
    <w:rsid w:val="00017F99"/>
    <w:rsid w:val="0003016D"/>
    <w:rsid w:val="00030592"/>
    <w:rsid w:val="0003062A"/>
    <w:rsid w:val="00035867"/>
    <w:rsid w:val="00041CF9"/>
    <w:rsid w:val="0004637E"/>
    <w:rsid w:val="00053736"/>
    <w:rsid w:val="00055E35"/>
    <w:rsid w:val="00073334"/>
    <w:rsid w:val="00076985"/>
    <w:rsid w:val="00082F0B"/>
    <w:rsid w:val="00087D5B"/>
    <w:rsid w:val="0009587E"/>
    <w:rsid w:val="000978A1"/>
    <w:rsid w:val="000A1594"/>
    <w:rsid w:val="000A53F9"/>
    <w:rsid w:val="000B3373"/>
    <w:rsid w:val="000B7F40"/>
    <w:rsid w:val="000C0910"/>
    <w:rsid w:val="000C1C03"/>
    <w:rsid w:val="000C6B2D"/>
    <w:rsid w:val="000D03EB"/>
    <w:rsid w:val="000E20DE"/>
    <w:rsid w:val="000E55BE"/>
    <w:rsid w:val="000F0847"/>
    <w:rsid w:val="000F1D74"/>
    <w:rsid w:val="000F7D4C"/>
    <w:rsid w:val="0010666C"/>
    <w:rsid w:val="001148D5"/>
    <w:rsid w:val="00117D70"/>
    <w:rsid w:val="00130007"/>
    <w:rsid w:val="00131250"/>
    <w:rsid w:val="00133383"/>
    <w:rsid w:val="00134554"/>
    <w:rsid w:val="00142EBA"/>
    <w:rsid w:val="001454A3"/>
    <w:rsid w:val="00156A57"/>
    <w:rsid w:val="00160105"/>
    <w:rsid w:val="0016143B"/>
    <w:rsid w:val="0016287D"/>
    <w:rsid w:val="00164606"/>
    <w:rsid w:val="0016551C"/>
    <w:rsid w:val="00167BA7"/>
    <w:rsid w:val="00171DE7"/>
    <w:rsid w:val="00172FD9"/>
    <w:rsid w:val="00174962"/>
    <w:rsid w:val="001821B5"/>
    <w:rsid w:val="00184D12"/>
    <w:rsid w:val="00185AB3"/>
    <w:rsid w:val="001914FA"/>
    <w:rsid w:val="00191D52"/>
    <w:rsid w:val="00192A70"/>
    <w:rsid w:val="00193867"/>
    <w:rsid w:val="00197FC5"/>
    <w:rsid w:val="001A21B0"/>
    <w:rsid w:val="001A589B"/>
    <w:rsid w:val="001A6E6F"/>
    <w:rsid w:val="001B5EC4"/>
    <w:rsid w:val="001C7F8E"/>
    <w:rsid w:val="001E3A7C"/>
    <w:rsid w:val="001F36F2"/>
    <w:rsid w:val="00204619"/>
    <w:rsid w:val="00210680"/>
    <w:rsid w:val="002179A8"/>
    <w:rsid w:val="00217E54"/>
    <w:rsid w:val="00221905"/>
    <w:rsid w:val="00222807"/>
    <w:rsid w:val="00226EAF"/>
    <w:rsid w:val="002371B8"/>
    <w:rsid w:val="002416E2"/>
    <w:rsid w:val="00244E47"/>
    <w:rsid w:val="00256870"/>
    <w:rsid w:val="00273D24"/>
    <w:rsid w:val="002853C6"/>
    <w:rsid w:val="0029709D"/>
    <w:rsid w:val="002A0537"/>
    <w:rsid w:val="002A2773"/>
    <w:rsid w:val="002A51BC"/>
    <w:rsid w:val="002B10E4"/>
    <w:rsid w:val="002B23E8"/>
    <w:rsid w:val="002B2E43"/>
    <w:rsid w:val="002B2FEA"/>
    <w:rsid w:val="002B3D31"/>
    <w:rsid w:val="002B56BF"/>
    <w:rsid w:val="002B56F6"/>
    <w:rsid w:val="002C39FD"/>
    <w:rsid w:val="002C5FD2"/>
    <w:rsid w:val="002C6436"/>
    <w:rsid w:val="002D1DCA"/>
    <w:rsid w:val="002D3C8A"/>
    <w:rsid w:val="002D73A6"/>
    <w:rsid w:val="002E1A4A"/>
    <w:rsid w:val="002E23D5"/>
    <w:rsid w:val="002E290A"/>
    <w:rsid w:val="002E3CE5"/>
    <w:rsid w:val="002E5E27"/>
    <w:rsid w:val="002F1666"/>
    <w:rsid w:val="002F23E0"/>
    <w:rsid w:val="002F6683"/>
    <w:rsid w:val="00300B83"/>
    <w:rsid w:val="003022D3"/>
    <w:rsid w:val="00302795"/>
    <w:rsid w:val="0030300F"/>
    <w:rsid w:val="003051FF"/>
    <w:rsid w:val="00306690"/>
    <w:rsid w:val="0031213E"/>
    <w:rsid w:val="003121A6"/>
    <w:rsid w:val="00314DA2"/>
    <w:rsid w:val="00316CBB"/>
    <w:rsid w:val="00317D38"/>
    <w:rsid w:val="00321AF5"/>
    <w:rsid w:val="00325F41"/>
    <w:rsid w:val="003302D3"/>
    <w:rsid w:val="00331B29"/>
    <w:rsid w:val="00333147"/>
    <w:rsid w:val="003335E4"/>
    <w:rsid w:val="00334178"/>
    <w:rsid w:val="00336DED"/>
    <w:rsid w:val="00340002"/>
    <w:rsid w:val="00340B5C"/>
    <w:rsid w:val="00342DCE"/>
    <w:rsid w:val="00343D55"/>
    <w:rsid w:val="00346871"/>
    <w:rsid w:val="00346CFB"/>
    <w:rsid w:val="0035479B"/>
    <w:rsid w:val="00356D06"/>
    <w:rsid w:val="00361738"/>
    <w:rsid w:val="00361F92"/>
    <w:rsid w:val="00363149"/>
    <w:rsid w:val="003671ED"/>
    <w:rsid w:val="00384283"/>
    <w:rsid w:val="00387032"/>
    <w:rsid w:val="003919A9"/>
    <w:rsid w:val="00391DAF"/>
    <w:rsid w:val="0039511B"/>
    <w:rsid w:val="00397129"/>
    <w:rsid w:val="003A19D8"/>
    <w:rsid w:val="003A286F"/>
    <w:rsid w:val="003A70D2"/>
    <w:rsid w:val="003B0AB6"/>
    <w:rsid w:val="003B5D35"/>
    <w:rsid w:val="003C15EF"/>
    <w:rsid w:val="003C2A6B"/>
    <w:rsid w:val="003C5ADE"/>
    <w:rsid w:val="003D0FBF"/>
    <w:rsid w:val="003D221A"/>
    <w:rsid w:val="003D6834"/>
    <w:rsid w:val="003D7ECA"/>
    <w:rsid w:val="003E199A"/>
    <w:rsid w:val="003E1BB7"/>
    <w:rsid w:val="003E23EB"/>
    <w:rsid w:val="00400BDC"/>
    <w:rsid w:val="004029FD"/>
    <w:rsid w:val="0040439E"/>
    <w:rsid w:val="00405D3C"/>
    <w:rsid w:val="0040605C"/>
    <w:rsid w:val="0041143B"/>
    <w:rsid w:val="00415F7F"/>
    <w:rsid w:val="0041734D"/>
    <w:rsid w:val="00425527"/>
    <w:rsid w:val="00435F7B"/>
    <w:rsid w:val="0043712C"/>
    <w:rsid w:val="00450CF4"/>
    <w:rsid w:val="0045740D"/>
    <w:rsid w:val="0046329E"/>
    <w:rsid w:val="00463AB9"/>
    <w:rsid w:val="00464636"/>
    <w:rsid w:val="00465B5A"/>
    <w:rsid w:val="00465F79"/>
    <w:rsid w:val="0046676A"/>
    <w:rsid w:val="004677E7"/>
    <w:rsid w:val="00476085"/>
    <w:rsid w:val="00483D0B"/>
    <w:rsid w:val="00486C75"/>
    <w:rsid w:val="004936DA"/>
    <w:rsid w:val="00493BBA"/>
    <w:rsid w:val="004B2DA6"/>
    <w:rsid w:val="004B7919"/>
    <w:rsid w:val="004C3321"/>
    <w:rsid w:val="004D455E"/>
    <w:rsid w:val="004E633D"/>
    <w:rsid w:val="004F5B0A"/>
    <w:rsid w:val="004F7E5C"/>
    <w:rsid w:val="00503839"/>
    <w:rsid w:val="005157BE"/>
    <w:rsid w:val="005167CE"/>
    <w:rsid w:val="00523F9F"/>
    <w:rsid w:val="0052422E"/>
    <w:rsid w:val="00533190"/>
    <w:rsid w:val="00536164"/>
    <w:rsid w:val="00536957"/>
    <w:rsid w:val="005413DE"/>
    <w:rsid w:val="0054683C"/>
    <w:rsid w:val="00550682"/>
    <w:rsid w:val="00567637"/>
    <w:rsid w:val="00572269"/>
    <w:rsid w:val="0057442B"/>
    <w:rsid w:val="005749D9"/>
    <w:rsid w:val="00575470"/>
    <w:rsid w:val="00576A1B"/>
    <w:rsid w:val="00585FC3"/>
    <w:rsid w:val="00595404"/>
    <w:rsid w:val="005A3B57"/>
    <w:rsid w:val="005B1B3E"/>
    <w:rsid w:val="005B71E4"/>
    <w:rsid w:val="005C3BDB"/>
    <w:rsid w:val="005C54B4"/>
    <w:rsid w:val="005C6288"/>
    <w:rsid w:val="005C688D"/>
    <w:rsid w:val="005D041B"/>
    <w:rsid w:val="005D1097"/>
    <w:rsid w:val="005D20B1"/>
    <w:rsid w:val="005D4B28"/>
    <w:rsid w:val="005D7094"/>
    <w:rsid w:val="005E4EF1"/>
    <w:rsid w:val="005E6481"/>
    <w:rsid w:val="005F1B43"/>
    <w:rsid w:val="006024EA"/>
    <w:rsid w:val="00602AAD"/>
    <w:rsid w:val="00622B47"/>
    <w:rsid w:val="006233D2"/>
    <w:rsid w:val="00637B81"/>
    <w:rsid w:val="00641271"/>
    <w:rsid w:val="006413A3"/>
    <w:rsid w:val="00642255"/>
    <w:rsid w:val="00645048"/>
    <w:rsid w:val="006516C1"/>
    <w:rsid w:val="006537A1"/>
    <w:rsid w:val="00657431"/>
    <w:rsid w:val="00662BAA"/>
    <w:rsid w:val="00663BF4"/>
    <w:rsid w:val="006644F7"/>
    <w:rsid w:val="0066771A"/>
    <w:rsid w:val="00673FC5"/>
    <w:rsid w:val="00676714"/>
    <w:rsid w:val="00681EE3"/>
    <w:rsid w:val="00682C46"/>
    <w:rsid w:val="00682D31"/>
    <w:rsid w:val="00693B4A"/>
    <w:rsid w:val="00694F97"/>
    <w:rsid w:val="0069541A"/>
    <w:rsid w:val="006A14E4"/>
    <w:rsid w:val="006A1F9E"/>
    <w:rsid w:val="006A222A"/>
    <w:rsid w:val="006A7393"/>
    <w:rsid w:val="006C195A"/>
    <w:rsid w:val="006D0E09"/>
    <w:rsid w:val="006D149F"/>
    <w:rsid w:val="006D59CB"/>
    <w:rsid w:val="006E1A69"/>
    <w:rsid w:val="006E565F"/>
    <w:rsid w:val="006E6878"/>
    <w:rsid w:val="006E6DDF"/>
    <w:rsid w:val="006F79D0"/>
    <w:rsid w:val="00706BA6"/>
    <w:rsid w:val="00706EB4"/>
    <w:rsid w:val="00717ACF"/>
    <w:rsid w:val="007243AA"/>
    <w:rsid w:val="00736A45"/>
    <w:rsid w:val="0074570D"/>
    <w:rsid w:val="00745E2A"/>
    <w:rsid w:val="00747A75"/>
    <w:rsid w:val="007519A5"/>
    <w:rsid w:val="0075578F"/>
    <w:rsid w:val="00757972"/>
    <w:rsid w:val="007630A1"/>
    <w:rsid w:val="007649D1"/>
    <w:rsid w:val="00771C83"/>
    <w:rsid w:val="00785812"/>
    <w:rsid w:val="00787434"/>
    <w:rsid w:val="007920D2"/>
    <w:rsid w:val="00794989"/>
    <w:rsid w:val="00797AB3"/>
    <w:rsid w:val="007A6D16"/>
    <w:rsid w:val="007B1E49"/>
    <w:rsid w:val="007B387A"/>
    <w:rsid w:val="007B3AC0"/>
    <w:rsid w:val="007B6E4F"/>
    <w:rsid w:val="007B781A"/>
    <w:rsid w:val="007C3B96"/>
    <w:rsid w:val="007C5CC3"/>
    <w:rsid w:val="007C6740"/>
    <w:rsid w:val="007D0BA2"/>
    <w:rsid w:val="007D5F9E"/>
    <w:rsid w:val="007E384D"/>
    <w:rsid w:val="007F08A1"/>
    <w:rsid w:val="007F280B"/>
    <w:rsid w:val="007F73C2"/>
    <w:rsid w:val="0080111B"/>
    <w:rsid w:val="008024A2"/>
    <w:rsid w:val="00805293"/>
    <w:rsid w:val="008065CD"/>
    <w:rsid w:val="00811A04"/>
    <w:rsid w:val="00813E80"/>
    <w:rsid w:val="00814678"/>
    <w:rsid w:val="00830808"/>
    <w:rsid w:val="00831651"/>
    <w:rsid w:val="00844204"/>
    <w:rsid w:val="00850008"/>
    <w:rsid w:val="00856FFB"/>
    <w:rsid w:val="00857CB2"/>
    <w:rsid w:val="0086010D"/>
    <w:rsid w:val="008751F6"/>
    <w:rsid w:val="00892F5C"/>
    <w:rsid w:val="008A0654"/>
    <w:rsid w:val="008A0D57"/>
    <w:rsid w:val="008A3A4F"/>
    <w:rsid w:val="008B02D2"/>
    <w:rsid w:val="008B0AB6"/>
    <w:rsid w:val="008B2E1E"/>
    <w:rsid w:val="008C6A4B"/>
    <w:rsid w:val="008D0336"/>
    <w:rsid w:val="008D0C0D"/>
    <w:rsid w:val="008D4572"/>
    <w:rsid w:val="008E2E26"/>
    <w:rsid w:val="008E6C03"/>
    <w:rsid w:val="00900EE9"/>
    <w:rsid w:val="00902DCB"/>
    <w:rsid w:val="00904F58"/>
    <w:rsid w:val="009068D1"/>
    <w:rsid w:val="009075F9"/>
    <w:rsid w:val="009076CD"/>
    <w:rsid w:val="00917164"/>
    <w:rsid w:val="00917C91"/>
    <w:rsid w:val="00920170"/>
    <w:rsid w:val="00925D86"/>
    <w:rsid w:val="00944012"/>
    <w:rsid w:val="009454C5"/>
    <w:rsid w:val="00945718"/>
    <w:rsid w:val="0094678A"/>
    <w:rsid w:val="009549B0"/>
    <w:rsid w:val="00956486"/>
    <w:rsid w:val="009566DD"/>
    <w:rsid w:val="00973A7F"/>
    <w:rsid w:val="00996B19"/>
    <w:rsid w:val="009A02D9"/>
    <w:rsid w:val="009A5FB5"/>
    <w:rsid w:val="009B1C1E"/>
    <w:rsid w:val="009C0FF4"/>
    <w:rsid w:val="009C400E"/>
    <w:rsid w:val="009D287B"/>
    <w:rsid w:val="009E2F2A"/>
    <w:rsid w:val="009E6CE8"/>
    <w:rsid w:val="009F6B15"/>
    <w:rsid w:val="00A02EDA"/>
    <w:rsid w:val="00A05B8E"/>
    <w:rsid w:val="00A113A2"/>
    <w:rsid w:val="00A145E7"/>
    <w:rsid w:val="00A15F95"/>
    <w:rsid w:val="00A22D24"/>
    <w:rsid w:val="00A30D9E"/>
    <w:rsid w:val="00A351DE"/>
    <w:rsid w:val="00A370FA"/>
    <w:rsid w:val="00A41371"/>
    <w:rsid w:val="00A431F3"/>
    <w:rsid w:val="00A515E7"/>
    <w:rsid w:val="00A522AE"/>
    <w:rsid w:val="00A5406C"/>
    <w:rsid w:val="00A56812"/>
    <w:rsid w:val="00A57C5D"/>
    <w:rsid w:val="00A610E2"/>
    <w:rsid w:val="00A66E92"/>
    <w:rsid w:val="00A7060F"/>
    <w:rsid w:val="00A77289"/>
    <w:rsid w:val="00A851F7"/>
    <w:rsid w:val="00A85465"/>
    <w:rsid w:val="00A86C8E"/>
    <w:rsid w:val="00A92D08"/>
    <w:rsid w:val="00A937B7"/>
    <w:rsid w:val="00A95C7F"/>
    <w:rsid w:val="00A96014"/>
    <w:rsid w:val="00A9708A"/>
    <w:rsid w:val="00AC60B9"/>
    <w:rsid w:val="00AC688D"/>
    <w:rsid w:val="00AC7081"/>
    <w:rsid w:val="00AD0E8B"/>
    <w:rsid w:val="00AD1028"/>
    <w:rsid w:val="00AD186D"/>
    <w:rsid w:val="00AD3487"/>
    <w:rsid w:val="00AD74F9"/>
    <w:rsid w:val="00AE0AEE"/>
    <w:rsid w:val="00AE2C70"/>
    <w:rsid w:val="00AE363C"/>
    <w:rsid w:val="00AE44DD"/>
    <w:rsid w:val="00AE48ED"/>
    <w:rsid w:val="00AE4DD7"/>
    <w:rsid w:val="00AE514E"/>
    <w:rsid w:val="00B01A99"/>
    <w:rsid w:val="00B06D66"/>
    <w:rsid w:val="00B161CF"/>
    <w:rsid w:val="00B2361E"/>
    <w:rsid w:val="00B27FEE"/>
    <w:rsid w:val="00B323BF"/>
    <w:rsid w:val="00B3539E"/>
    <w:rsid w:val="00B4777E"/>
    <w:rsid w:val="00B543B7"/>
    <w:rsid w:val="00B5790D"/>
    <w:rsid w:val="00B60211"/>
    <w:rsid w:val="00B604EE"/>
    <w:rsid w:val="00B605B4"/>
    <w:rsid w:val="00B650FB"/>
    <w:rsid w:val="00B66CFC"/>
    <w:rsid w:val="00B76594"/>
    <w:rsid w:val="00B820DE"/>
    <w:rsid w:val="00B82CA5"/>
    <w:rsid w:val="00B85956"/>
    <w:rsid w:val="00B916CF"/>
    <w:rsid w:val="00B93FD7"/>
    <w:rsid w:val="00B952B7"/>
    <w:rsid w:val="00B9736E"/>
    <w:rsid w:val="00BA3011"/>
    <w:rsid w:val="00BA315D"/>
    <w:rsid w:val="00BA3EB8"/>
    <w:rsid w:val="00BA448B"/>
    <w:rsid w:val="00BA6E8F"/>
    <w:rsid w:val="00BB58E1"/>
    <w:rsid w:val="00BC00B4"/>
    <w:rsid w:val="00BC568D"/>
    <w:rsid w:val="00BC71ED"/>
    <w:rsid w:val="00BD1502"/>
    <w:rsid w:val="00BE1CAC"/>
    <w:rsid w:val="00BE4329"/>
    <w:rsid w:val="00BE4535"/>
    <w:rsid w:val="00BF17FA"/>
    <w:rsid w:val="00BF1D73"/>
    <w:rsid w:val="00BF3A5B"/>
    <w:rsid w:val="00BF4877"/>
    <w:rsid w:val="00C03786"/>
    <w:rsid w:val="00C10996"/>
    <w:rsid w:val="00C11679"/>
    <w:rsid w:val="00C161FA"/>
    <w:rsid w:val="00C16A24"/>
    <w:rsid w:val="00C2139C"/>
    <w:rsid w:val="00C2290E"/>
    <w:rsid w:val="00C23A7E"/>
    <w:rsid w:val="00C261AE"/>
    <w:rsid w:val="00C32C8E"/>
    <w:rsid w:val="00C4073F"/>
    <w:rsid w:val="00C40A5A"/>
    <w:rsid w:val="00C4766B"/>
    <w:rsid w:val="00C60517"/>
    <w:rsid w:val="00C65221"/>
    <w:rsid w:val="00C6638A"/>
    <w:rsid w:val="00C7271C"/>
    <w:rsid w:val="00C7431A"/>
    <w:rsid w:val="00C750E6"/>
    <w:rsid w:val="00C76669"/>
    <w:rsid w:val="00C82D08"/>
    <w:rsid w:val="00C82DF6"/>
    <w:rsid w:val="00C8354E"/>
    <w:rsid w:val="00C92DDF"/>
    <w:rsid w:val="00C92E9B"/>
    <w:rsid w:val="00C93285"/>
    <w:rsid w:val="00C93F9E"/>
    <w:rsid w:val="00CA2AB3"/>
    <w:rsid w:val="00CA5D26"/>
    <w:rsid w:val="00CA781C"/>
    <w:rsid w:val="00CB3B6C"/>
    <w:rsid w:val="00CC069B"/>
    <w:rsid w:val="00CC62AD"/>
    <w:rsid w:val="00CC736D"/>
    <w:rsid w:val="00CD3DAD"/>
    <w:rsid w:val="00CD5A74"/>
    <w:rsid w:val="00CD6BEE"/>
    <w:rsid w:val="00CF720C"/>
    <w:rsid w:val="00CF75AC"/>
    <w:rsid w:val="00D00D5E"/>
    <w:rsid w:val="00D04310"/>
    <w:rsid w:val="00D12A1F"/>
    <w:rsid w:val="00D24C18"/>
    <w:rsid w:val="00D25166"/>
    <w:rsid w:val="00D31D89"/>
    <w:rsid w:val="00D37AF1"/>
    <w:rsid w:val="00D408A4"/>
    <w:rsid w:val="00D40EF6"/>
    <w:rsid w:val="00D6226C"/>
    <w:rsid w:val="00D64087"/>
    <w:rsid w:val="00D7224D"/>
    <w:rsid w:val="00D724C2"/>
    <w:rsid w:val="00D857A7"/>
    <w:rsid w:val="00D869D8"/>
    <w:rsid w:val="00D91E91"/>
    <w:rsid w:val="00D97688"/>
    <w:rsid w:val="00DA1A10"/>
    <w:rsid w:val="00DA7DA6"/>
    <w:rsid w:val="00DA7DE9"/>
    <w:rsid w:val="00DB7419"/>
    <w:rsid w:val="00DD1776"/>
    <w:rsid w:val="00DD4F38"/>
    <w:rsid w:val="00DD54BE"/>
    <w:rsid w:val="00DE0AA4"/>
    <w:rsid w:val="00DE0DE1"/>
    <w:rsid w:val="00DE3528"/>
    <w:rsid w:val="00DE7853"/>
    <w:rsid w:val="00DF0A46"/>
    <w:rsid w:val="00DF2A9D"/>
    <w:rsid w:val="00DF328F"/>
    <w:rsid w:val="00DF55AC"/>
    <w:rsid w:val="00E0291A"/>
    <w:rsid w:val="00E036BB"/>
    <w:rsid w:val="00E05C7C"/>
    <w:rsid w:val="00E06987"/>
    <w:rsid w:val="00E13A62"/>
    <w:rsid w:val="00E16B19"/>
    <w:rsid w:val="00E20CEF"/>
    <w:rsid w:val="00E34325"/>
    <w:rsid w:val="00E347D9"/>
    <w:rsid w:val="00E40AFE"/>
    <w:rsid w:val="00E42FE2"/>
    <w:rsid w:val="00E51FCE"/>
    <w:rsid w:val="00E5687E"/>
    <w:rsid w:val="00E577E1"/>
    <w:rsid w:val="00E647D1"/>
    <w:rsid w:val="00E77A75"/>
    <w:rsid w:val="00E84161"/>
    <w:rsid w:val="00E8566F"/>
    <w:rsid w:val="00E92010"/>
    <w:rsid w:val="00E9762A"/>
    <w:rsid w:val="00EA6A93"/>
    <w:rsid w:val="00EB00A4"/>
    <w:rsid w:val="00EB5551"/>
    <w:rsid w:val="00EB5A09"/>
    <w:rsid w:val="00EC7764"/>
    <w:rsid w:val="00EE7438"/>
    <w:rsid w:val="00EF1CAA"/>
    <w:rsid w:val="00EF32E9"/>
    <w:rsid w:val="00EF58D0"/>
    <w:rsid w:val="00F008CC"/>
    <w:rsid w:val="00F041C4"/>
    <w:rsid w:val="00F06712"/>
    <w:rsid w:val="00F21923"/>
    <w:rsid w:val="00F2685F"/>
    <w:rsid w:val="00F30EB9"/>
    <w:rsid w:val="00F31672"/>
    <w:rsid w:val="00F37EB2"/>
    <w:rsid w:val="00F4721F"/>
    <w:rsid w:val="00F51112"/>
    <w:rsid w:val="00F52DB1"/>
    <w:rsid w:val="00F57A7D"/>
    <w:rsid w:val="00F64489"/>
    <w:rsid w:val="00F64AB4"/>
    <w:rsid w:val="00F66761"/>
    <w:rsid w:val="00F66AB1"/>
    <w:rsid w:val="00F66F6B"/>
    <w:rsid w:val="00F67697"/>
    <w:rsid w:val="00F67D4E"/>
    <w:rsid w:val="00F71FA5"/>
    <w:rsid w:val="00F720C0"/>
    <w:rsid w:val="00F72614"/>
    <w:rsid w:val="00F81D04"/>
    <w:rsid w:val="00F85756"/>
    <w:rsid w:val="00F95959"/>
    <w:rsid w:val="00F9664F"/>
    <w:rsid w:val="00F968F6"/>
    <w:rsid w:val="00F96D6F"/>
    <w:rsid w:val="00F978DE"/>
    <w:rsid w:val="00FA0EF6"/>
    <w:rsid w:val="00FA2809"/>
    <w:rsid w:val="00FA2D15"/>
    <w:rsid w:val="00FB260A"/>
    <w:rsid w:val="00FC3BFD"/>
    <w:rsid w:val="00FE1F66"/>
    <w:rsid w:val="00FE2C82"/>
    <w:rsid w:val="00FF0B42"/>
    <w:rsid w:val="00FF4F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32D45154"/>
  <w15:docId w15:val="{09686CEF-E6D9-4C68-976E-CBCB8A75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310"/>
    <w:pPr>
      <w:autoSpaceDE w:val="0"/>
      <w:autoSpaceDN w:val="0"/>
      <w:adjustRightInd w:val="0"/>
      <w:spacing w:after="0" w:line="240" w:lineRule="atLeast"/>
      <w:jc w:val="both"/>
      <w:textAlignment w:val="center"/>
    </w:pPr>
    <w:rPr>
      <w:rFonts w:cs="Times New Roman (TT)"/>
      <w:color w:val="000000"/>
      <w:sz w:val="20"/>
      <w:szCs w:val="20"/>
    </w:rPr>
  </w:style>
  <w:style w:type="paragraph" w:styleId="Heading1">
    <w:name w:val="heading 1"/>
    <w:basedOn w:val="Title"/>
    <w:next w:val="Normal"/>
    <w:link w:val="Heading1Char"/>
    <w:uiPriority w:val="9"/>
    <w:qFormat/>
    <w:rsid w:val="00BE4329"/>
    <w:pPr>
      <w:outlineLvl w:val="0"/>
    </w:pPr>
  </w:style>
  <w:style w:type="paragraph" w:styleId="Heading2">
    <w:name w:val="heading 2"/>
    <w:basedOn w:val="Normal"/>
    <w:next w:val="Normal"/>
    <w:link w:val="Heading2Char"/>
    <w:uiPriority w:val="9"/>
    <w:unhideWhenUsed/>
    <w:qFormat/>
    <w:rsid w:val="00EB00A4"/>
    <w:pPr>
      <w:spacing w:before="240" w:after="120" w:line="240" w:lineRule="auto"/>
      <w:outlineLvl w:val="1"/>
    </w:pPr>
    <w:rPr>
      <w:b/>
      <w:color w:val="365F91" w:themeColor="accent1" w:themeShade="BF"/>
      <w:sz w:val="28"/>
      <w:szCs w:val="28"/>
      <w:lang w:val="en-GB"/>
    </w:rPr>
  </w:style>
  <w:style w:type="paragraph" w:styleId="Heading3">
    <w:name w:val="heading 3"/>
    <w:basedOn w:val="Normal"/>
    <w:next w:val="Normal"/>
    <w:link w:val="Heading3Char"/>
    <w:uiPriority w:val="9"/>
    <w:unhideWhenUsed/>
    <w:qFormat/>
    <w:rsid w:val="00EB00A4"/>
    <w:pPr>
      <w:keepNext/>
      <w:keepLines/>
      <w:spacing w:before="120" w:after="120" w:line="240" w:lineRule="auto"/>
      <w:outlineLvl w:val="2"/>
    </w:pPr>
    <w:rPr>
      <w:rFonts w:eastAsiaTheme="majorEastAsia" w:cstheme="majorBidi"/>
      <w:b/>
      <w:bCs/>
      <w:color w:val="4F81BD" w:themeColor="accen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2F0B"/>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4"/>
      <w:szCs w:val="44"/>
    </w:rPr>
  </w:style>
  <w:style w:type="character" w:customStyle="1" w:styleId="TitleChar">
    <w:name w:val="Title Char"/>
    <w:basedOn w:val="DefaultParagraphFont"/>
    <w:link w:val="Title"/>
    <w:uiPriority w:val="10"/>
    <w:rsid w:val="00082F0B"/>
    <w:rPr>
      <w:rFonts w:eastAsiaTheme="majorEastAsia" w:cstheme="majorBidi"/>
      <w:b/>
      <w:color w:val="17365D" w:themeColor="text2" w:themeShade="BF"/>
      <w:spacing w:val="5"/>
      <w:kern w:val="28"/>
      <w:sz w:val="44"/>
      <w:szCs w:val="44"/>
      <w:lang w:val="en-US"/>
    </w:rPr>
  </w:style>
  <w:style w:type="character" w:customStyle="1" w:styleId="Heading1Char">
    <w:name w:val="Heading 1 Char"/>
    <w:basedOn w:val="DefaultParagraphFont"/>
    <w:link w:val="Heading1"/>
    <w:uiPriority w:val="9"/>
    <w:rsid w:val="00BE4329"/>
    <w:rPr>
      <w:rFonts w:eastAsiaTheme="majorEastAsia" w:cstheme="majorBidi"/>
      <w:b/>
      <w:color w:val="17365D" w:themeColor="text2" w:themeShade="BF"/>
      <w:spacing w:val="5"/>
      <w:kern w:val="28"/>
      <w:sz w:val="44"/>
      <w:szCs w:val="44"/>
      <w:lang w:val="en-US"/>
    </w:rPr>
  </w:style>
  <w:style w:type="paragraph" w:styleId="ListParagraph">
    <w:name w:val="List Paragraph"/>
    <w:basedOn w:val="Normal"/>
    <w:link w:val="ListParagraphChar"/>
    <w:uiPriority w:val="34"/>
    <w:qFormat/>
    <w:rsid w:val="002D3C8A"/>
    <w:pPr>
      <w:ind w:left="720"/>
      <w:contextualSpacing/>
    </w:pPr>
  </w:style>
  <w:style w:type="paragraph" w:customStyle="1" w:styleId="text">
    <w:name w:val="text"/>
    <w:basedOn w:val="Normal"/>
    <w:next w:val="Normal"/>
    <w:uiPriority w:val="99"/>
    <w:rsid w:val="002D3C8A"/>
    <w:rPr>
      <w:rFonts w:ascii="Times New Roman (TT)" w:hAnsi="Times New Roman (TT)"/>
    </w:rPr>
  </w:style>
  <w:style w:type="character" w:styleId="PlaceholderText">
    <w:name w:val="Placeholder Text"/>
    <w:basedOn w:val="DefaultParagraphFont"/>
    <w:uiPriority w:val="99"/>
    <w:semiHidden/>
    <w:rsid w:val="002D3C8A"/>
    <w:rPr>
      <w:color w:val="808080"/>
    </w:rPr>
  </w:style>
  <w:style w:type="paragraph" w:styleId="BalloonText">
    <w:name w:val="Balloon Text"/>
    <w:basedOn w:val="Normal"/>
    <w:link w:val="BalloonTextChar"/>
    <w:uiPriority w:val="99"/>
    <w:semiHidden/>
    <w:unhideWhenUsed/>
    <w:rsid w:val="002D3C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C8A"/>
    <w:rPr>
      <w:rFonts w:ascii="Tahoma" w:hAnsi="Tahoma" w:cs="Tahoma"/>
      <w:color w:val="000000"/>
      <w:sz w:val="16"/>
      <w:szCs w:val="16"/>
      <w:lang w:val="en-US"/>
    </w:rPr>
  </w:style>
  <w:style w:type="table" w:styleId="TableGrid">
    <w:name w:val="Table Grid"/>
    <w:basedOn w:val="TableNormal"/>
    <w:uiPriority w:val="59"/>
    <w:rsid w:val="00BF1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17164"/>
    <w:pPr>
      <w:autoSpaceDE w:val="0"/>
      <w:autoSpaceDN w:val="0"/>
      <w:adjustRightInd w:val="0"/>
      <w:spacing w:after="0" w:line="240" w:lineRule="auto"/>
      <w:jc w:val="both"/>
      <w:textAlignment w:val="center"/>
    </w:pPr>
    <w:rPr>
      <w:rFonts w:cs="Times New Roman (TT)"/>
      <w:color w:val="000000"/>
      <w:lang w:val="en-US"/>
    </w:rPr>
  </w:style>
  <w:style w:type="character" w:customStyle="1" w:styleId="Heading2Char">
    <w:name w:val="Heading 2 Char"/>
    <w:basedOn w:val="DefaultParagraphFont"/>
    <w:link w:val="Heading2"/>
    <w:uiPriority w:val="9"/>
    <w:rsid w:val="00EB00A4"/>
    <w:rPr>
      <w:rFonts w:cs="Times New Roman (TT)"/>
      <w:b/>
      <w:color w:val="365F91" w:themeColor="accent1" w:themeShade="BF"/>
      <w:sz w:val="28"/>
      <w:szCs w:val="28"/>
      <w:lang w:val="en-GB"/>
    </w:rPr>
  </w:style>
  <w:style w:type="paragraph" w:styleId="Header">
    <w:name w:val="header"/>
    <w:basedOn w:val="Normal"/>
    <w:link w:val="HeaderChar"/>
    <w:uiPriority w:val="99"/>
    <w:unhideWhenUsed/>
    <w:rsid w:val="006F79D0"/>
    <w:pPr>
      <w:tabs>
        <w:tab w:val="center" w:pos="4680"/>
        <w:tab w:val="right" w:pos="9360"/>
      </w:tabs>
      <w:spacing w:line="240" w:lineRule="auto"/>
    </w:pPr>
  </w:style>
  <w:style w:type="character" w:customStyle="1" w:styleId="HeaderChar">
    <w:name w:val="Header Char"/>
    <w:basedOn w:val="DefaultParagraphFont"/>
    <w:link w:val="Header"/>
    <w:uiPriority w:val="99"/>
    <w:rsid w:val="006F79D0"/>
    <w:rPr>
      <w:rFonts w:cs="Times New Roman (TT)"/>
      <w:color w:val="000000"/>
      <w:lang w:val="en-US"/>
    </w:rPr>
  </w:style>
  <w:style w:type="paragraph" w:styleId="Footer">
    <w:name w:val="footer"/>
    <w:basedOn w:val="Normal"/>
    <w:link w:val="FooterChar"/>
    <w:uiPriority w:val="99"/>
    <w:unhideWhenUsed/>
    <w:rsid w:val="006F79D0"/>
    <w:pPr>
      <w:tabs>
        <w:tab w:val="center" w:pos="4680"/>
        <w:tab w:val="right" w:pos="9360"/>
      </w:tabs>
      <w:spacing w:line="240" w:lineRule="auto"/>
    </w:pPr>
  </w:style>
  <w:style w:type="character" w:customStyle="1" w:styleId="FooterChar">
    <w:name w:val="Footer Char"/>
    <w:basedOn w:val="DefaultParagraphFont"/>
    <w:link w:val="Footer"/>
    <w:uiPriority w:val="99"/>
    <w:rsid w:val="006F79D0"/>
    <w:rPr>
      <w:rFonts w:cs="Times New Roman (TT)"/>
      <w:color w:val="000000"/>
      <w:lang w:val="en-US"/>
    </w:rPr>
  </w:style>
  <w:style w:type="paragraph" w:styleId="Subtitle">
    <w:name w:val="Subtitle"/>
    <w:basedOn w:val="Normal"/>
    <w:next w:val="Normal"/>
    <w:link w:val="SubtitleChar"/>
    <w:uiPriority w:val="11"/>
    <w:qFormat/>
    <w:rsid w:val="00A30D9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30D9E"/>
    <w:rPr>
      <w:rFonts w:asciiTheme="majorHAnsi" w:eastAsiaTheme="majorEastAsia" w:hAnsiTheme="majorHAnsi" w:cstheme="majorBidi"/>
      <w:i/>
      <w:iCs/>
      <w:color w:val="4F81BD" w:themeColor="accent1"/>
      <w:spacing w:val="15"/>
      <w:sz w:val="24"/>
      <w:szCs w:val="24"/>
      <w:lang w:val="en-US"/>
    </w:rPr>
  </w:style>
  <w:style w:type="paragraph" w:styleId="Caption">
    <w:name w:val="caption"/>
    <w:basedOn w:val="Normal"/>
    <w:next w:val="Normal"/>
    <w:uiPriority w:val="35"/>
    <w:unhideWhenUsed/>
    <w:qFormat/>
    <w:rsid w:val="00F31672"/>
    <w:pPr>
      <w:spacing w:after="200" w:line="240" w:lineRule="auto"/>
      <w:jc w:val="center"/>
    </w:pPr>
    <w:rPr>
      <w:b/>
      <w:bCs/>
      <w:color w:val="4F81BD" w:themeColor="accent1"/>
      <w:sz w:val="18"/>
      <w:szCs w:val="18"/>
    </w:rPr>
  </w:style>
  <w:style w:type="character" w:styleId="Hyperlink">
    <w:name w:val="Hyperlink"/>
    <w:basedOn w:val="DefaultParagraphFont"/>
    <w:uiPriority w:val="99"/>
    <w:unhideWhenUsed/>
    <w:rsid w:val="00D25166"/>
    <w:rPr>
      <w:color w:val="0000FF" w:themeColor="hyperlink"/>
      <w:u w:val="single"/>
    </w:rPr>
  </w:style>
  <w:style w:type="character" w:customStyle="1" w:styleId="Heading3Char">
    <w:name w:val="Heading 3 Char"/>
    <w:basedOn w:val="DefaultParagraphFont"/>
    <w:link w:val="Heading3"/>
    <w:uiPriority w:val="9"/>
    <w:rsid w:val="00EB00A4"/>
    <w:rPr>
      <w:rFonts w:eastAsiaTheme="majorEastAsia" w:cstheme="majorBidi"/>
      <w:b/>
      <w:bCs/>
      <w:color w:val="4F81BD" w:themeColor="accent1"/>
      <w:sz w:val="20"/>
      <w:szCs w:val="20"/>
      <w:lang w:val="en-GB"/>
    </w:rPr>
  </w:style>
  <w:style w:type="paragraph" w:customStyle="1" w:styleId="LoggerProinstructions">
    <w:name w:val="LoggerPro instructions"/>
    <w:basedOn w:val="Normal"/>
    <w:link w:val="LoggerProinstructionsChar"/>
    <w:qFormat/>
    <w:rsid w:val="00EB5551"/>
    <w:rPr>
      <w:b/>
      <w:color w:val="984806" w:themeColor="accent6" w:themeShade="80"/>
    </w:rPr>
  </w:style>
  <w:style w:type="paragraph" w:customStyle="1" w:styleId="Marking">
    <w:name w:val="Marking"/>
    <w:basedOn w:val="Normal"/>
    <w:link w:val="MarkingChar"/>
    <w:qFormat/>
    <w:rsid w:val="005E6481"/>
    <w:pPr>
      <w:tabs>
        <w:tab w:val="left" w:pos="-1843"/>
      </w:tabs>
      <w:ind w:hanging="567"/>
    </w:pPr>
    <w:rPr>
      <w:color w:val="FF0000"/>
    </w:rPr>
  </w:style>
  <w:style w:type="character" w:customStyle="1" w:styleId="ListParagraphChar">
    <w:name w:val="List Paragraph Char"/>
    <w:basedOn w:val="DefaultParagraphFont"/>
    <w:link w:val="ListParagraph"/>
    <w:uiPriority w:val="34"/>
    <w:rsid w:val="001B5EC4"/>
    <w:rPr>
      <w:rFonts w:cs="Times New Roman (TT)"/>
      <w:color w:val="000000"/>
      <w:sz w:val="20"/>
      <w:szCs w:val="20"/>
    </w:rPr>
  </w:style>
  <w:style w:type="character" w:customStyle="1" w:styleId="LoggerProinstructionsChar">
    <w:name w:val="LoggerPro instructions Char"/>
    <w:basedOn w:val="ListParagraphChar"/>
    <w:link w:val="LoggerProinstructions"/>
    <w:rsid w:val="00EB5551"/>
    <w:rPr>
      <w:rFonts w:cs="Times New Roman (TT)"/>
      <w:b/>
      <w:color w:val="984806" w:themeColor="accent6" w:themeShade="80"/>
      <w:sz w:val="20"/>
      <w:szCs w:val="20"/>
    </w:rPr>
  </w:style>
  <w:style w:type="paragraph" w:customStyle="1" w:styleId="CrossRef">
    <w:name w:val="CrossRef"/>
    <w:basedOn w:val="Normal"/>
    <w:link w:val="CrossRefChar"/>
    <w:qFormat/>
    <w:rsid w:val="00CA781C"/>
    <w:rPr>
      <w:i/>
      <w:color w:val="0070C0"/>
      <w:u w:val="single"/>
      <w:lang w:val="en-GB"/>
    </w:rPr>
  </w:style>
  <w:style w:type="character" w:customStyle="1" w:styleId="MarkingChar">
    <w:name w:val="Marking Char"/>
    <w:basedOn w:val="DefaultParagraphFont"/>
    <w:link w:val="Marking"/>
    <w:rsid w:val="005E6481"/>
    <w:rPr>
      <w:rFonts w:cs="Times New Roman (TT)"/>
      <w:color w:val="FF0000"/>
      <w:sz w:val="20"/>
      <w:szCs w:val="20"/>
    </w:rPr>
  </w:style>
  <w:style w:type="paragraph" w:customStyle="1" w:styleId="Answer">
    <w:name w:val="Answer"/>
    <w:basedOn w:val="Normal"/>
    <w:link w:val="AnswerChar"/>
    <w:qFormat/>
    <w:rsid w:val="001821B5"/>
    <w:rPr>
      <w:color w:val="BFBFBF" w:themeColor="background1" w:themeShade="BF"/>
    </w:rPr>
  </w:style>
  <w:style w:type="character" w:customStyle="1" w:styleId="CrossRefChar">
    <w:name w:val="CrossRef Char"/>
    <w:basedOn w:val="DefaultParagraphFont"/>
    <w:link w:val="CrossRef"/>
    <w:rsid w:val="00CA781C"/>
    <w:rPr>
      <w:rFonts w:cs="Times New Roman (TT)"/>
      <w:i/>
      <w:color w:val="0070C0"/>
      <w:sz w:val="20"/>
      <w:szCs w:val="20"/>
      <w:u w:val="single"/>
      <w:lang w:val="en-GB"/>
    </w:rPr>
  </w:style>
  <w:style w:type="character" w:customStyle="1" w:styleId="AnswerChar">
    <w:name w:val="Answer Char"/>
    <w:basedOn w:val="DefaultParagraphFont"/>
    <w:link w:val="Answer"/>
    <w:rsid w:val="001821B5"/>
    <w:rPr>
      <w:rFonts w:cs="Times New Roman (TT)"/>
      <w:color w:val="BFBFBF" w:themeColor="background1" w:themeShade="BF"/>
      <w:sz w:val="20"/>
      <w:szCs w:val="20"/>
    </w:rPr>
  </w:style>
  <w:style w:type="character" w:styleId="CommentReference">
    <w:name w:val="annotation reference"/>
    <w:basedOn w:val="DefaultParagraphFont"/>
    <w:uiPriority w:val="99"/>
    <w:semiHidden/>
    <w:unhideWhenUsed/>
    <w:rsid w:val="00A937B7"/>
    <w:rPr>
      <w:sz w:val="16"/>
      <w:szCs w:val="16"/>
    </w:rPr>
  </w:style>
  <w:style w:type="paragraph" w:styleId="CommentText">
    <w:name w:val="annotation text"/>
    <w:basedOn w:val="Normal"/>
    <w:link w:val="CommentTextChar"/>
    <w:uiPriority w:val="99"/>
    <w:semiHidden/>
    <w:unhideWhenUsed/>
    <w:rsid w:val="00A937B7"/>
    <w:pPr>
      <w:spacing w:line="240" w:lineRule="auto"/>
    </w:pPr>
  </w:style>
  <w:style w:type="character" w:customStyle="1" w:styleId="CommentTextChar">
    <w:name w:val="Comment Text Char"/>
    <w:basedOn w:val="DefaultParagraphFont"/>
    <w:link w:val="CommentText"/>
    <w:uiPriority w:val="99"/>
    <w:semiHidden/>
    <w:rsid w:val="00A937B7"/>
    <w:rPr>
      <w:rFonts w:cs="Times New Roman (TT)"/>
      <w:color w:val="000000"/>
      <w:sz w:val="20"/>
      <w:szCs w:val="20"/>
    </w:rPr>
  </w:style>
  <w:style w:type="paragraph" w:styleId="CommentSubject">
    <w:name w:val="annotation subject"/>
    <w:basedOn w:val="CommentText"/>
    <w:next w:val="CommentText"/>
    <w:link w:val="CommentSubjectChar"/>
    <w:uiPriority w:val="99"/>
    <w:semiHidden/>
    <w:unhideWhenUsed/>
    <w:rsid w:val="00A937B7"/>
    <w:rPr>
      <w:b/>
      <w:bCs/>
    </w:rPr>
  </w:style>
  <w:style w:type="character" w:customStyle="1" w:styleId="CommentSubjectChar">
    <w:name w:val="Comment Subject Char"/>
    <w:basedOn w:val="CommentTextChar"/>
    <w:link w:val="CommentSubject"/>
    <w:uiPriority w:val="99"/>
    <w:semiHidden/>
    <w:rsid w:val="00A937B7"/>
    <w:rPr>
      <w:rFonts w:cs="Times New Roman (TT)"/>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860B93-3A97-4ABE-B705-EA539AC0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6</Pages>
  <Words>2558</Words>
  <Characters>14586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Michael Wong</cp:lastModifiedBy>
  <cp:revision>31</cp:revision>
  <cp:lastPrinted>2023-02-13T16:45:00Z</cp:lastPrinted>
  <dcterms:created xsi:type="dcterms:W3CDTF">2014-05-05T13:55:00Z</dcterms:created>
  <dcterms:modified xsi:type="dcterms:W3CDTF">2023-02-13T16:45:00Z</dcterms:modified>
</cp:coreProperties>
</file>