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Pr="00673FC5" w:rsidRDefault="00082F0B" w:rsidP="00F64489">
      <w:pPr>
        <w:pStyle w:val="Heading1"/>
      </w:pPr>
      <w:bookmarkStart w:id="0" w:name="_Ref358291343"/>
      <w:bookmarkStart w:id="1" w:name="_Ref358632470"/>
      <w:r w:rsidRPr="00BE4329">
        <w:t xml:space="preserve">Exp. </w:t>
      </w:r>
      <w:r w:rsidR="00FC3DC0">
        <w:t>2</w:t>
      </w:r>
      <w:r w:rsidRPr="00BE4329">
        <w:t xml:space="preserve"> </w:t>
      </w:r>
      <w:r w:rsidR="00602AAD">
        <w:t>–</w:t>
      </w:r>
      <w:r w:rsidRPr="00BE4329">
        <w:t xml:space="preserve"> </w:t>
      </w:r>
      <w:bookmarkEnd w:id="0"/>
      <w:r w:rsidR="00E13B6F">
        <w:t>Ideal gas law</w:t>
      </w:r>
      <w:bookmarkEnd w:id="1"/>
      <w:r w:rsidR="00A30D9E" w:rsidRPr="00BE4329">
        <w:t xml:space="preserve"> </w:t>
      </w:r>
    </w:p>
    <w:p w:rsidR="00D04310" w:rsidRDefault="002A51BC" w:rsidP="00DA13FA">
      <w:pPr>
        <w:pStyle w:val="Heading2"/>
      </w:pPr>
      <w:r w:rsidRPr="00DA13FA">
        <w:t>Introduction</w:t>
      </w:r>
    </w:p>
    <w:p w:rsidR="009C3764" w:rsidRDefault="009C3764" w:rsidP="009C3764">
      <w:r>
        <w:t xml:space="preserve">We think of a gas as a collection of tiny particles in random, thermal motion. When they collide with the sides of a container, they exert a force on the container walls. The average force resulting from these collisions on each unit area of the container is called the pressure exerted by the gas. You are familiar with everyday units of pressure, such as psi (pounds per square inch) to describe tire pressure or inches of mercury to describe atmospheric pressure. For this experiment, we will use the SI unit of pressure, the Pascal (Pa), which is defined as one Newton of force acting on each square meter of surface. </w:t>
      </w:r>
    </w:p>
    <w:p w:rsidR="00E13B6F" w:rsidRDefault="00E13B6F" w:rsidP="00E13B6F"/>
    <w:p w:rsidR="00E13B6F" w:rsidRDefault="00073C32" w:rsidP="00E13B6F">
      <w:r>
        <w:t xml:space="preserve">In this experiment, you will develop quantitative relationships between pressure and the variables that are affecting the pressure of a gas in a container such as the temperature, the volume of the container and the number of gas molecules. </w:t>
      </w:r>
      <w:r w:rsidR="00E13B6F">
        <w:t xml:space="preserve">One of Ludwig Boltzmann’s most remarkable achievements was the derivation of the equation of state, </w:t>
      </w:r>
      <w:r>
        <w:t>(</w:t>
      </w:r>
      <w:r w:rsidR="00E13B6F">
        <w:t>from the principles of classical mechanics</w:t>
      </w:r>
      <w:r>
        <w:t>)</w:t>
      </w:r>
      <w:r w:rsidR="00E13B6F">
        <w:t xml:space="preserve"> that</w:t>
      </w:r>
      <w:r>
        <w:t xml:space="preserve"> relates all these variable and</w:t>
      </w:r>
      <w:r w:rsidR="00E13B6F">
        <w:t xml:space="preserve"> describes </w:t>
      </w:r>
      <w:r>
        <w:t>the behaviour of an ideal gas:</w:t>
      </w:r>
    </w:p>
    <w:p w:rsidR="00E13B6F" w:rsidRPr="00073C32" w:rsidRDefault="00073C32" w:rsidP="00E13B6F">
      <w:pPr>
        <w:rPr>
          <w:rFonts w:ascii="Cambria Math" w:hAnsi="Cambria Math"/>
          <w:oMath/>
        </w:rPr>
      </w:pPr>
      <m:oMathPara>
        <m:oMath>
          <m:r>
            <w:rPr>
              <w:rFonts w:ascii="Cambria Math" w:hAnsi="Cambria Math"/>
            </w:rPr>
            <m:t>PV = nRT</m:t>
          </m:r>
          <m:r>
            <w:rPr>
              <w:rFonts w:ascii="Cambria Math" w:eastAsiaTheme="minorEastAsia" w:hAnsi="Cambria Math"/>
            </w:rPr>
            <m:t xml:space="preserve"> ,</m:t>
          </m:r>
        </m:oMath>
      </m:oMathPara>
    </w:p>
    <w:p w:rsidR="00E13B6F" w:rsidRDefault="00E13B6F" w:rsidP="00E13B6F"/>
    <w:p w:rsidR="00E13B6F" w:rsidRDefault="00E13B6F" w:rsidP="00E13B6F">
      <w:proofErr w:type="gramStart"/>
      <w:r>
        <w:t xml:space="preserve">where </w:t>
      </w:r>
      <w:proofErr w:type="gramEnd"/>
      <m:oMath>
        <m:r>
          <w:rPr>
            <w:rFonts w:ascii="Cambria Math" w:hAnsi="Cambria Math"/>
          </w:rPr>
          <m:t>P</m:t>
        </m:r>
      </m:oMath>
      <w:r>
        <w:t xml:space="preserve">, </w:t>
      </w:r>
      <m:oMath>
        <m:r>
          <w:rPr>
            <w:rFonts w:ascii="Cambria Math" w:hAnsi="Cambria Math"/>
          </w:rPr>
          <m:t>V</m:t>
        </m:r>
      </m:oMath>
      <w:r>
        <w:t xml:space="preserve">, and </w:t>
      </w:r>
      <m:oMath>
        <m:r>
          <w:rPr>
            <w:rFonts w:ascii="Cambria Math" w:hAnsi="Cambria Math"/>
          </w:rPr>
          <m:t>T</m:t>
        </m:r>
      </m:oMath>
      <w:r>
        <w:t xml:space="preserve"> are the pressure, volume, and temperature of the gas, respectively. The amount of gas </w:t>
      </w:r>
      <w:r w:rsidR="008837C8">
        <w:t xml:space="preserve">is given </w:t>
      </w:r>
      <w:r>
        <w:t>by the number of moles</w:t>
      </w:r>
      <w:proofErr w:type="gramStart"/>
      <w:r>
        <w:t xml:space="preserve">, </w:t>
      </w:r>
      <w:proofErr w:type="gramEnd"/>
      <m:oMath>
        <m:r>
          <w:rPr>
            <w:rFonts w:ascii="Cambria Math" w:hAnsi="Cambria Math"/>
          </w:rPr>
          <m:t>n</m:t>
        </m:r>
      </m:oMath>
      <w:r>
        <w:t xml:space="preserve">, and the constant of proportionality, </w:t>
      </w:r>
      <m:oMath>
        <m:r>
          <w:rPr>
            <w:rFonts w:ascii="Cambria Math" w:hAnsi="Cambria Math"/>
          </w:rPr>
          <m:t>R</m:t>
        </m:r>
      </m:oMath>
      <w:r>
        <w:t xml:space="preserve">, is called the </w:t>
      </w:r>
      <w:r w:rsidRPr="00E13B6F">
        <w:rPr>
          <w:i/>
        </w:rPr>
        <w:t>Universal Gas Constant</w:t>
      </w:r>
      <w:r w:rsidR="008837C8">
        <w:t xml:space="preserve"> (</w:t>
      </w:r>
      <m:oMath>
        <m:r>
          <w:rPr>
            <w:rFonts w:ascii="Cambria Math" w:hAnsi="Cambria Math"/>
          </w:rPr>
          <m:t>R=</m:t>
        </m:r>
      </m:oMath>
      <w:r w:rsidR="00863A47">
        <w:rPr>
          <w:rFonts w:eastAsiaTheme="minorEastAsia"/>
        </w:rPr>
        <w:t xml:space="preserve"> </w:t>
      </w:r>
      <w:r w:rsidR="008837C8">
        <w:rPr>
          <w:rFonts w:eastAsiaTheme="minorEastAsia"/>
        </w:rPr>
        <w:t>8.3145</w:t>
      </w:r>
      <w:r w:rsidR="00FD57B3">
        <w:rPr>
          <w:rFonts w:eastAsiaTheme="minorEastAsia"/>
        </w:rPr>
        <w:t xml:space="preserve"> </w:t>
      </w:r>
      <w:r w:rsidR="008837C8">
        <w:rPr>
          <w:rFonts w:eastAsiaTheme="minorEastAsia"/>
        </w:rPr>
        <w:t>J/</w:t>
      </w:r>
      <w:r w:rsidR="00863A47" w:rsidRPr="00C16E24">
        <w:rPr>
          <w:rFonts w:eastAsiaTheme="minorEastAsia"/>
        </w:rPr>
        <w:t>(</w:t>
      </w:r>
      <w:proofErr w:type="spellStart"/>
      <w:r w:rsidR="00863A47" w:rsidRPr="00C16E24">
        <w:rPr>
          <w:rFonts w:eastAsiaTheme="minorEastAsia"/>
        </w:rPr>
        <w:t>mol</w:t>
      </w:r>
      <w:proofErr w:type="spellEnd"/>
      <m:oMath>
        <m:r>
          <w:rPr>
            <w:rFonts w:ascii="Cambria Math" w:eastAsiaTheme="minorEastAsia" w:hAnsi="Cambria Math"/>
          </w:rPr>
          <m:t>∙</m:t>
        </m:r>
      </m:oMath>
      <w:r w:rsidR="00863A47" w:rsidRPr="00C16E24">
        <w:rPr>
          <w:rFonts w:eastAsiaTheme="minorEastAsia"/>
        </w:rPr>
        <w:t>K) = 8.3145 Pa</w:t>
      </w:r>
      <m:oMath>
        <m:r>
          <w:rPr>
            <w:rFonts w:ascii="Cambria Math" w:eastAsiaTheme="minorEastAsia" w:hAnsi="Cambria Math"/>
          </w:rPr>
          <m:t>∙</m:t>
        </m:r>
      </m:oMath>
      <w:r w:rsidR="00863A47" w:rsidRPr="00C16E24">
        <w:rPr>
          <w:rFonts w:eastAsiaTheme="minorEastAsia"/>
        </w:rPr>
        <w:t>m</w:t>
      </w:r>
      <w:r w:rsidR="00863A47" w:rsidRPr="00C16E24">
        <w:rPr>
          <w:rFonts w:eastAsiaTheme="minorEastAsia"/>
          <w:vertAlign w:val="superscript"/>
        </w:rPr>
        <w:t>3</w:t>
      </w:r>
      <w:r w:rsidR="00863A47" w:rsidRPr="00C16E24">
        <w:rPr>
          <w:rFonts w:eastAsiaTheme="minorEastAsia"/>
        </w:rPr>
        <w:t>/(</w:t>
      </w:r>
      <w:proofErr w:type="spellStart"/>
      <w:r w:rsidR="00863A47" w:rsidRPr="00C16E24">
        <w:rPr>
          <w:rFonts w:eastAsiaTheme="minorEastAsia"/>
        </w:rPr>
        <w:t>mol</w:t>
      </w:r>
      <w:proofErr w:type="spellEnd"/>
      <m:oMath>
        <m:r>
          <w:rPr>
            <w:rFonts w:ascii="Cambria Math" w:eastAsiaTheme="minorEastAsia" w:hAnsi="Cambria Math"/>
          </w:rPr>
          <m:t>∙</m:t>
        </m:r>
      </m:oMath>
      <w:r w:rsidR="00863A47" w:rsidRPr="00C16E24">
        <w:rPr>
          <w:rFonts w:eastAsiaTheme="minorEastAsia"/>
        </w:rPr>
        <w:t>K) = 8.3145 kPa</w:t>
      </w:r>
      <m:oMath>
        <m:r>
          <w:rPr>
            <w:rFonts w:ascii="Cambria Math" w:eastAsiaTheme="minorEastAsia" w:hAnsi="Cambria Math"/>
          </w:rPr>
          <m:t>∙</m:t>
        </m:r>
      </m:oMath>
      <w:r w:rsidR="00863A47" w:rsidRPr="00C16E24">
        <w:rPr>
          <w:rFonts w:eastAsiaTheme="minorEastAsia"/>
        </w:rPr>
        <w:t>L/(mol</w:t>
      </w:r>
      <m:oMath>
        <m:r>
          <w:rPr>
            <w:rFonts w:ascii="Cambria Math" w:eastAsiaTheme="minorEastAsia" w:hAnsi="Cambria Math"/>
          </w:rPr>
          <m:t>∙</m:t>
        </m:r>
      </m:oMath>
      <w:r w:rsidR="00863A47" w:rsidRPr="00C16E24">
        <w:rPr>
          <w:rFonts w:eastAsiaTheme="minorEastAsia"/>
        </w:rPr>
        <w:t>K)</w:t>
      </w:r>
      <w:r w:rsidR="008837C8">
        <w:t>)</w:t>
      </w:r>
      <w:r>
        <w:t>.</w:t>
      </w:r>
    </w:p>
    <w:p w:rsidR="00E13B6F" w:rsidRDefault="00E13B6F" w:rsidP="00E13B6F"/>
    <w:p w:rsidR="00006C72" w:rsidRDefault="00E13B6F" w:rsidP="00DD54BE">
      <w:r>
        <w:t xml:space="preserve">The reason that Boltzmann’s results were so startling is that most gases at low pressures, </w:t>
      </w:r>
      <w:r w:rsidR="00073C32">
        <w:t>(</w:t>
      </w:r>
      <w:r>
        <w:t>i.e.</w:t>
      </w:r>
      <w:r w:rsidR="00073C32">
        <w:t>,</w:t>
      </w:r>
      <w:r>
        <w:t xml:space="preserve"> </w:t>
      </w:r>
      <m:oMath>
        <m:r>
          <w:rPr>
            <w:rFonts w:ascii="Cambria Math" w:hAnsi="Cambria Math"/>
          </w:rPr>
          <m:t>P≪</m:t>
        </m:r>
      </m:oMath>
      <w:r w:rsidR="00073C32">
        <w:t xml:space="preserve"> 101.3</w:t>
      </w:r>
      <w:r w:rsidR="00934E26">
        <w:t xml:space="preserve"> </w:t>
      </w:r>
      <w:proofErr w:type="spellStart"/>
      <w:r w:rsidR="00073C32">
        <w:t>kPa</w:t>
      </w:r>
      <w:proofErr w:type="spellEnd"/>
      <w:r w:rsidR="00073C32">
        <w:t xml:space="preserve">, </w:t>
      </w:r>
      <w:r>
        <w:t xml:space="preserve">the </w:t>
      </w:r>
      <w:r w:rsidR="00073C32">
        <w:t>normal at</w:t>
      </w:r>
      <w:r>
        <w:t xml:space="preserve">mospheric pressure), exhibit the same physical behaviour. In this theory, it is assumed that the gas molecules are non-interacting spheres which collide elastically. Furthermore, one mole of most gases occupies approximately the same volume,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22.4</w:t>
      </w:r>
      <w:r w:rsidR="00934E26">
        <w:t xml:space="preserve"> </w:t>
      </w:r>
      <w:r>
        <w:t xml:space="preserve">L, at atmospheric pressure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0A10C3">
        <w:t xml:space="preserve">= </w:t>
      </w:r>
      <w:r>
        <w:t>101.3</w:t>
      </w:r>
      <w:r w:rsidR="001C39BA">
        <w:t xml:space="preserve"> </w:t>
      </w:r>
      <w:proofErr w:type="spellStart"/>
      <w:r>
        <w:t>kPa</w:t>
      </w:r>
      <w:proofErr w:type="spellEnd"/>
      <w:r>
        <w:t xml:space="preserve"> and at a temperature of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A10C3">
        <w:t>= 273.15</w:t>
      </w:r>
      <w:r w:rsidR="00934E26">
        <w:t xml:space="preserve"> </w:t>
      </w:r>
      <w:r w:rsidR="000A10C3">
        <w:t>K (</w:t>
      </w:r>
      <w:r>
        <w:t>0</w:t>
      </w:r>
      <m:oMath>
        <m:r>
          <w:rPr>
            <w:rFonts w:ascii="Cambria Math" w:hAnsi="Cambria Math"/>
          </w:rPr>
          <m:t>℃</m:t>
        </m:r>
      </m:oMath>
      <w:r w:rsidR="000A10C3">
        <w:rPr>
          <w:rFonts w:eastAsiaTheme="minorEastAsia"/>
        </w:rPr>
        <w:t>)</w:t>
      </w:r>
      <w:r>
        <w:t>.</w:t>
      </w:r>
      <w:r w:rsidR="0043502F">
        <w:t xml:space="preserve"> </w:t>
      </w:r>
      <w:r>
        <w:t>The usefulness of these properties did not go unnoticed which is why gas thermometers are still presently among the most precise instruments for measuring temperature.</w:t>
      </w:r>
      <w:r w:rsidR="00A851F7">
        <w:t xml:space="preserve"> </w:t>
      </w:r>
    </w:p>
    <w:p w:rsidR="00DD54BE" w:rsidRDefault="00DD54BE" w:rsidP="00DD54BE"/>
    <w:p w:rsidR="000F1D74" w:rsidRDefault="000F1D74" w:rsidP="00DA13FA">
      <w:pPr>
        <w:pStyle w:val="Heading3"/>
      </w:pPr>
      <w:r>
        <w:t xml:space="preserve">Suggested </w:t>
      </w:r>
      <w:r w:rsidRPr="00DA13FA">
        <w:t>reading</w:t>
      </w:r>
      <w:r w:rsidR="00DA13FA">
        <w:tab/>
      </w:r>
    </w:p>
    <w:tbl>
      <w:tblPr>
        <w:tblStyle w:val="TableGrid"/>
        <w:tblW w:w="4750" w:type="pct"/>
        <w:jc w:val="center"/>
        <w:tblLook w:val="04A0" w:firstRow="1" w:lastRow="0" w:firstColumn="1" w:lastColumn="0" w:noHBand="0" w:noVBand="1"/>
      </w:tblPr>
      <w:tblGrid>
        <w:gridCol w:w="1612"/>
        <w:gridCol w:w="1998"/>
        <w:gridCol w:w="5487"/>
      </w:tblGrid>
      <w:tr w:rsidR="005C6288" w:rsidTr="00174962">
        <w:trPr>
          <w:jc w:val="center"/>
        </w:trPr>
        <w:tc>
          <w:tcPr>
            <w:tcW w:w="850" w:type="pct"/>
            <w:shd w:val="clear" w:color="auto" w:fill="DBE5F1" w:themeFill="accent1" w:themeFillTint="33"/>
          </w:tcPr>
          <w:p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rsidR="005C6288" w:rsidRPr="00E51FCE" w:rsidRDefault="005C6288" w:rsidP="000F1D74">
            <w:pPr>
              <w:rPr>
                <w:b/>
              </w:rPr>
            </w:pPr>
            <w:r>
              <w:rPr>
                <w:b/>
              </w:rPr>
              <w:t>Suggested reading</w:t>
            </w:r>
          </w:p>
        </w:tc>
      </w:tr>
      <w:tr w:rsidR="00E51FCE" w:rsidTr="00174962">
        <w:trPr>
          <w:jc w:val="center"/>
        </w:trPr>
        <w:tc>
          <w:tcPr>
            <w:tcW w:w="850" w:type="pct"/>
          </w:tcPr>
          <w:p w:rsidR="00E51FCE" w:rsidRPr="005C6288" w:rsidRDefault="00F51112" w:rsidP="008517D3">
            <w:pPr>
              <w:jc w:val="left"/>
            </w:pPr>
            <w:r>
              <w:t>PHY 112</w:t>
            </w:r>
            <w:r w:rsidR="008517D3">
              <w:t>2</w:t>
            </w:r>
          </w:p>
        </w:tc>
        <w:tc>
          <w:tcPr>
            <w:tcW w:w="1053" w:type="pct"/>
          </w:tcPr>
          <w:p w:rsidR="00E51FCE" w:rsidRPr="00772241" w:rsidRDefault="00772241" w:rsidP="009A4EF0">
            <w:pPr>
              <w:jc w:val="left"/>
            </w:pPr>
            <w:r w:rsidRPr="00772241">
              <w:t>Sections</w:t>
            </w:r>
            <w:r w:rsidR="005C6288" w:rsidRPr="00772241">
              <w:t xml:space="preserve"> </w:t>
            </w:r>
            <w:r w:rsidRPr="00772241">
              <w:t xml:space="preserve">17.2, 17.3 and </w:t>
            </w:r>
            <w:r w:rsidR="009A4EF0" w:rsidRPr="00772241">
              <w:t>18.1</w:t>
            </w:r>
          </w:p>
        </w:tc>
        <w:tc>
          <w:tcPr>
            <w:tcW w:w="2894" w:type="pct"/>
          </w:tcPr>
          <w:p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rsidTr="00174962">
        <w:trPr>
          <w:jc w:val="center"/>
        </w:trPr>
        <w:tc>
          <w:tcPr>
            <w:tcW w:w="850" w:type="pct"/>
          </w:tcPr>
          <w:p w:rsidR="00F51112" w:rsidRPr="005C6288" w:rsidRDefault="00F51112" w:rsidP="007243AA">
            <w:pPr>
              <w:jc w:val="left"/>
            </w:pPr>
            <w:r w:rsidRPr="005C6288">
              <w:t>PHY 1321-1331</w:t>
            </w:r>
          </w:p>
        </w:tc>
        <w:tc>
          <w:tcPr>
            <w:tcW w:w="1053" w:type="pct"/>
          </w:tcPr>
          <w:p w:rsidR="00F51112" w:rsidRPr="00772241" w:rsidRDefault="00772241" w:rsidP="008123EB">
            <w:pPr>
              <w:jc w:val="left"/>
            </w:pPr>
            <w:r w:rsidRPr="00772241">
              <w:t>Section</w:t>
            </w:r>
            <w:r w:rsidR="008123EB" w:rsidRPr="00772241">
              <w:t xml:space="preserve">s </w:t>
            </w:r>
            <w:r w:rsidRPr="00772241">
              <w:t xml:space="preserve">19.3 and </w:t>
            </w:r>
            <w:r w:rsidR="008123EB" w:rsidRPr="00772241">
              <w:t>19.5</w:t>
            </w:r>
          </w:p>
        </w:tc>
        <w:tc>
          <w:tcPr>
            <w:tcW w:w="2894" w:type="pct"/>
          </w:tcPr>
          <w:p w:rsidR="00F51112" w:rsidRPr="005C6288" w:rsidRDefault="00F51112" w:rsidP="00131250">
            <w:pPr>
              <w:jc w:val="left"/>
            </w:pPr>
            <w:proofErr w:type="spellStart"/>
            <w:r w:rsidRPr="005C6288">
              <w:t>Serway</w:t>
            </w:r>
            <w:proofErr w:type="spellEnd"/>
            <w:r w:rsidRPr="005C6288">
              <w:t xml:space="preserve">, R. A., Jewett, J. W., </w:t>
            </w:r>
            <w:r w:rsidRPr="005C6288">
              <w:rPr>
                <w:i/>
              </w:rPr>
              <w:t xml:space="preserve">Physics </w:t>
            </w:r>
            <w:r>
              <w:rPr>
                <w:i/>
              </w:rPr>
              <w:t>for Scientists and En</w:t>
            </w:r>
            <w:r w:rsidRPr="005C6288">
              <w:rPr>
                <w:i/>
              </w:rPr>
              <w:t xml:space="preserve">gineers with Modern Physics, eight </w:t>
            </w:r>
            <w:proofErr w:type="gramStart"/>
            <w:r w:rsidRPr="005C6288">
              <w:rPr>
                <w:i/>
              </w:rPr>
              <w:t>edition</w:t>
            </w:r>
            <w:proofErr w:type="gramEnd"/>
            <w:r w:rsidR="00131250">
              <w:t xml:space="preserve">. </w:t>
            </w:r>
            <w:r w:rsidR="00F21923">
              <w:t>Brooks/Cole</w:t>
            </w:r>
            <w:r w:rsidRPr="005C6288">
              <w:t xml:space="preserve"> (2010).</w:t>
            </w:r>
          </w:p>
        </w:tc>
      </w:tr>
      <w:tr w:rsidR="0086010D" w:rsidTr="00174962">
        <w:trPr>
          <w:jc w:val="center"/>
        </w:trPr>
        <w:tc>
          <w:tcPr>
            <w:tcW w:w="850" w:type="pct"/>
          </w:tcPr>
          <w:p w:rsidR="0086010D" w:rsidRPr="005C6288" w:rsidRDefault="0086010D" w:rsidP="007243AA">
            <w:pPr>
              <w:jc w:val="left"/>
            </w:pPr>
            <w:r>
              <w:t>PHY 1124</w:t>
            </w:r>
          </w:p>
        </w:tc>
        <w:tc>
          <w:tcPr>
            <w:tcW w:w="1053" w:type="pct"/>
          </w:tcPr>
          <w:p w:rsidR="0086010D" w:rsidRPr="00772241" w:rsidRDefault="00772241" w:rsidP="007243AA">
            <w:pPr>
              <w:jc w:val="left"/>
            </w:pPr>
            <w:r w:rsidRPr="00772241">
              <w:t>Sections 19.1, 19.2 and 19.3</w:t>
            </w:r>
          </w:p>
        </w:tc>
        <w:tc>
          <w:tcPr>
            <w:tcW w:w="2894" w:type="pct"/>
          </w:tcPr>
          <w:p w:rsidR="0086010D" w:rsidRPr="005C6288" w:rsidRDefault="0086010D" w:rsidP="00131250">
            <w:pPr>
              <w:jc w:val="left"/>
            </w:pPr>
            <w:r>
              <w:t xml:space="preserve">Halliday, D., </w:t>
            </w:r>
            <w:proofErr w:type="spellStart"/>
            <w:r>
              <w:t>Resnick</w:t>
            </w:r>
            <w:proofErr w:type="spellEnd"/>
            <w:r>
              <w:t>,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rsidR="00C11679" w:rsidRDefault="00C11679">
      <w:pPr>
        <w:autoSpaceDE/>
        <w:autoSpaceDN/>
        <w:adjustRightInd/>
        <w:spacing w:after="200" w:line="276" w:lineRule="auto"/>
        <w:jc w:val="left"/>
        <w:textAlignment w:val="auto"/>
        <w:rPr>
          <w:b/>
          <w:color w:val="365F91" w:themeColor="accent1" w:themeShade="BF"/>
          <w:sz w:val="28"/>
          <w:szCs w:val="28"/>
          <w:lang w:val="en-GB"/>
        </w:rPr>
      </w:pPr>
      <w:bookmarkStart w:id="2" w:name="_Ref358794618"/>
      <w:r>
        <w:rPr>
          <w:lang w:val="en-GB"/>
        </w:rPr>
        <w:br w:type="page"/>
      </w:r>
    </w:p>
    <w:p w:rsidR="00CA2AB3" w:rsidRPr="00CA2AB3" w:rsidRDefault="007519A5" w:rsidP="00DA13FA">
      <w:pPr>
        <w:pStyle w:val="Heading2"/>
      </w:pPr>
      <w:r>
        <w:lastRenderedPageBreak/>
        <w:t>Objectives</w:t>
      </w:r>
      <w:bookmarkEnd w:id="2"/>
    </w:p>
    <w:p w:rsidR="00CC5DCF" w:rsidRDefault="00CC5DCF" w:rsidP="00CC5DCF">
      <w:pPr>
        <w:pStyle w:val="ListParagraph"/>
        <w:numPr>
          <w:ilvl w:val="0"/>
          <w:numId w:val="15"/>
        </w:numPr>
        <w:jc w:val="left"/>
        <w:rPr>
          <w:lang w:val="en-GB"/>
        </w:rPr>
      </w:pPr>
      <w:r w:rsidRPr="00CC5DCF">
        <w:rPr>
          <w:lang w:val="en-GB"/>
        </w:rPr>
        <w:t>Collect pressure vs. volume, pressure vs. number</w:t>
      </w:r>
      <w:r w:rsidR="00E56201">
        <w:rPr>
          <w:lang w:val="en-GB"/>
        </w:rPr>
        <w:t xml:space="preserve"> of molecules</w:t>
      </w:r>
      <w:r w:rsidRPr="00CC5DCF">
        <w:rPr>
          <w:lang w:val="en-GB"/>
        </w:rPr>
        <w:t xml:space="preserve">, and pressure vs. temperature data for a sample of air in an enclosed container. </w:t>
      </w:r>
    </w:p>
    <w:p w:rsidR="00CC5DCF" w:rsidRDefault="00CC5DCF" w:rsidP="00CC5DCF">
      <w:pPr>
        <w:pStyle w:val="ListParagraph"/>
        <w:numPr>
          <w:ilvl w:val="0"/>
          <w:numId w:val="15"/>
        </w:numPr>
        <w:jc w:val="left"/>
        <w:rPr>
          <w:lang w:val="en-GB"/>
        </w:rPr>
      </w:pPr>
      <w:r w:rsidRPr="00CC5DCF">
        <w:rPr>
          <w:lang w:val="en-GB"/>
        </w:rPr>
        <w:t xml:space="preserve">Determine relationships between these pairs of variables. </w:t>
      </w:r>
    </w:p>
    <w:p w:rsidR="00CC5DCF" w:rsidRDefault="00CC5DCF" w:rsidP="00CC5DCF">
      <w:pPr>
        <w:pStyle w:val="ListParagraph"/>
        <w:numPr>
          <w:ilvl w:val="0"/>
          <w:numId w:val="15"/>
        </w:numPr>
        <w:jc w:val="left"/>
        <w:rPr>
          <w:lang w:val="en-GB"/>
        </w:rPr>
      </w:pPr>
      <w:r w:rsidRPr="00CC5DCF">
        <w:rPr>
          <w:lang w:val="en-GB"/>
        </w:rPr>
        <w:t>Determine a single expression relating these variables.</w:t>
      </w:r>
    </w:p>
    <w:p w:rsidR="00CC5DCF" w:rsidRDefault="00E56201" w:rsidP="00E56201">
      <w:pPr>
        <w:pStyle w:val="ListParagraph"/>
        <w:numPr>
          <w:ilvl w:val="0"/>
          <w:numId w:val="15"/>
        </w:numPr>
        <w:jc w:val="left"/>
        <w:rPr>
          <w:lang w:val="en-GB"/>
        </w:rPr>
      </w:pPr>
      <w:r w:rsidRPr="00E56201">
        <w:rPr>
          <w:lang w:val="en-GB"/>
        </w:rPr>
        <w:t>Determine whether air behaves as an ideal gas.</w:t>
      </w:r>
      <w:r>
        <w:rPr>
          <w:lang w:val="en-GB"/>
        </w:rPr>
        <w:t xml:space="preserve">  </w:t>
      </w:r>
    </w:p>
    <w:p w:rsidR="00E56201" w:rsidRDefault="00E56201" w:rsidP="00E56201">
      <w:pPr>
        <w:pStyle w:val="ListParagraph"/>
        <w:numPr>
          <w:ilvl w:val="0"/>
          <w:numId w:val="15"/>
        </w:numPr>
        <w:jc w:val="left"/>
        <w:rPr>
          <w:lang w:val="en-GB"/>
        </w:rPr>
      </w:pPr>
      <w:r>
        <w:rPr>
          <w:lang w:val="en-GB"/>
        </w:rPr>
        <w:t xml:space="preserve">Determine the absolute zero temperature. </w:t>
      </w:r>
    </w:p>
    <w:p w:rsidR="00981559" w:rsidRPr="00981559" w:rsidRDefault="00981559" w:rsidP="00981559">
      <w:pPr>
        <w:jc w:val="left"/>
        <w:rPr>
          <w:lang w:val="en-GB"/>
        </w:rPr>
      </w:pPr>
    </w:p>
    <w:p w:rsidR="00E06987" w:rsidRDefault="00082F0B" w:rsidP="00DA13FA">
      <w:pPr>
        <w:pStyle w:val="Heading2"/>
      </w:pPr>
      <w:r w:rsidRPr="00795BD0">
        <w:t>Materials</w:t>
      </w:r>
    </w:p>
    <w:p w:rsidR="00981559" w:rsidRDefault="00981559" w:rsidP="00981559">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w:t>
      </w:r>
      <w:proofErr w:type="spellStart"/>
      <w:r>
        <w:rPr>
          <w:lang w:val="en-GB"/>
        </w:rPr>
        <w:t>Vernier</w:t>
      </w:r>
      <w:proofErr w:type="spellEnd"/>
      <w:r>
        <w:rPr>
          <w:lang w:val="en-GB"/>
        </w:rPr>
        <w:t xml:space="preserve"> computer interface</w:t>
      </w:r>
    </w:p>
    <w:p w:rsidR="00981559" w:rsidRDefault="00981559" w:rsidP="000A1594">
      <w:pPr>
        <w:pStyle w:val="ListParagraph"/>
        <w:numPr>
          <w:ilvl w:val="0"/>
          <w:numId w:val="16"/>
        </w:numPr>
        <w:jc w:val="left"/>
        <w:rPr>
          <w:lang w:val="en-GB"/>
        </w:rPr>
      </w:pPr>
      <w:r>
        <w:rPr>
          <w:lang w:val="en-GB"/>
        </w:rPr>
        <w:t>Gas pressure sensor</w:t>
      </w:r>
    </w:p>
    <w:p w:rsidR="00981559" w:rsidRDefault="00981559" w:rsidP="000A1594">
      <w:pPr>
        <w:pStyle w:val="ListParagraph"/>
        <w:numPr>
          <w:ilvl w:val="0"/>
          <w:numId w:val="16"/>
        </w:numPr>
        <w:jc w:val="left"/>
        <w:rPr>
          <w:lang w:val="en-GB"/>
        </w:rPr>
      </w:pPr>
      <w:r>
        <w:rPr>
          <w:lang w:val="en-GB"/>
        </w:rPr>
        <w:t>Temperature sensor</w:t>
      </w:r>
    </w:p>
    <w:p w:rsidR="00981559" w:rsidRDefault="00981559" w:rsidP="000A1594">
      <w:pPr>
        <w:pStyle w:val="ListParagraph"/>
        <w:numPr>
          <w:ilvl w:val="0"/>
          <w:numId w:val="16"/>
        </w:numPr>
        <w:jc w:val="left"/>
        <w:rPr>
          <w:lang w:val="en-GB"/>
        </w:rPr>
      </w:pPr>
      <w:r>
        <w:rPr>
          <w:lang w:val="en-GB"/>
        </w:rPr>
        <w:t>Syringes (20</w:t>
      </w:r>
      <w:r w:rsidR="001C39BA">
        <w:rPr>
          <w:lang w:val="en-GB"/>
        </w:rPr>
        <w:t xml:space="preserve"> </w:t>
      </w:r>
      <w:r>
        <w:rPr>
          <w:lang w:val="en-GB"/>
        </w:rPr>
        <w:t>m</w:t>
      </w:r>
      <w:r w:rsidR="00FD57B3">
        <w:rPr>
          <w:lang w:val="en-GB"/>
        </w:rPr>
        <w:t>L</w:t>
      </w:r>
      <w:r>
        <w:rPr>
          <w:lang w:val="en-GB"/>
        </w:rPr>
        <w:t xml:space="preserve"> and 60</w:t>
      </w:r>
      <w:r w:rsidR="001C39BA">
        <w:rPr>
          <w:lang w:val="en-GB"/>
        </w:rPr>
        <w:t xml:space="preserve"> </w:t>
      </w:r>
      <w:r>
        <w:rPr>
          <w:lang w:val="en-GB"/>
        </w:rPr>
        <w:t>m</w:t>
      </w:r>
      <w:r w:rsidR="00FD57B3">
        <w:rPr>
          <w:lang w:val="en-GB"/>
        </w:rPr>
        <w:t>L</w:t>
      </w:r>
      <w:r>
        <w:rPr>
          <w:lang w:val="en-GB"/>
        </w:rPr>
        <w:t>)</w:t>
      </w:r>
    </w:p>
    <w:p w:rsidR="00981559" w:rsidRDefault="00981559" w:rsidP="000A1594">
      <w:pPr>
        <w:pStyle w:val="ListParagraph"/>
        <w:numPr>
          <w:ilvl w:val="0"/>
          <w:numId w:val="16"/>
        </w:numPr>
        <w:jc w:val="left"/>
        <w:rPr>
          <w:lang w:val="en-GB"/>
        </w:rPr>
      </w:pPr>
      <w:r>
        <w:rPr>
          <w:lang w:val="en-GB"/>
        </w:rPr>
        <w:t>Hot plate</w:t>
      </w:r>
    </w:p>
    <w:p w:rsidR="00981559" w:rsidRDefault="00AB0719" w:rsidP="000A1594">
      <w:pPr>
        <w:pStyle w:val="ListParagraph"/>
        <w:numPr>
          <w:ilvl w:val="0"/>
          <w:numId w:val="16"/>
        </w:numPr>
        <w:jc w:val="left"/>
        <w:rPr>
          <w:lang w:val="en-GB"/>
        </w:rPr>
      </w:pPr>
      <w:r>
        <w:rPr>
          <w:lang w:val="en-GB"/>
        </w:rPr>
        <w:t>B</w:t>
      </w:r>
      <w:r w:rsidR="00981559">
        <w:rPr>
          <w:lang w:val="en-GB"/>
        </w:rPr>
        <w:t>eaker</w:t>
      </w:r>
      <w:r>
        <w:rPr>
          <w:lang w:val="en-GB"/>
        </w:rPr>
        <w:t xml:space="preserve"> (600 mL)</w:t>
      </w:r>
      <w:r w:rsidR="00981559">
        <w:rPr>
          <w:lang w:val="en-GB"/>
        </w:rPr>
        <w:t xml:space="preserve"> </w:t>
      </w:r>
    </w:p>
    <w:p w:rsidR="00E06987" w:rsidRDefault="00981559" w:rsidP="000A1594">
      <w:pPr>
        <w:pStyle w:val="ListParagraph"/>
        <w:numPr>
          <w:ilvl w:val="0"/>
          <w:numId w:val="16"/>
        </w:numPr>
        <w:jc w:val="left"/>
        <w:rPr>
          <w:lang w:val="en-GB"/>
        </w:rPr>
      </w:pPr>
      <w:r>
        <w:rPr>
          <w:lang w:val="en-GB"/>
        </w:rPr>
        <w:t>Flask assembly (with temperature sensor)</w:t>
      </w:r>
      <w:r w:rsidR="0016287D">
        <w:rPr>
          <w:lang w:val="en-GB"/>
        </w:rPr>
        <w:t xml:space="preserve"> </w:t>
      </w:r>
      <w:r w:rsidR="0035479B">
        <w:rPr>
          <w:lang w:val="en-GB"/>
        </w:rPr>
        <w:tab/>
      </w:r>
    </w:p>
    <w:p w:rsidR="00981559" w:rsidRDefault="00981559" w:rsidP="000A1594">
      <w:pPr>
        <w:pStyle w:val="ListParagraph"/>
        <w:numPr>
          <w:ilvl w:val="0"/>
          <w:numId w:val="16"/>
        </w:numPr>
        <w:jc w:val="left"/>
        <w:rPr>
          <w:lang w:val="en-GB"/>
        </w:rPr>
      </w:pPr>
      <w:r>
        <w:rPr>
          <w:lang w:val="en-GB"/>
        </w:rPr>
        <w:t>Gloves</w:t>
      </w:r>
    </w:p>
    <w:p w:rsidR="0035479B" w:rsidRPr="0035479B" w:rsidRDefault="0035479B" w:rsidP="0035479B">
      <w:pPr>
        <w:rPr>
          <w:lang w:val="en-GB"/>
        </w:rPr>
      </w:pPr>
    </w:p>
    <w:p w:rsidR="00082F0B" w:rsidRDefault="00082F0B" w:rsidP="00DA13FA">
      <w:pPr>
        <w:pStyle w:val="Heading2"/>
      </w:pPr>
      <w:r>
        <w:t>Safety warnings</w:t>
      </w:r>
    </w:p>
    <w:p w:rsidR="00BC71ED" w:rsidRDefault="00613D1B" w:rsidP="00613D1B">
      <w:r>
        <w:rPr>
          <w:lang w:val="en-GB"/>
        </w:rPr>
        <w:t xml:space="preserve">You will be working with boiling water during this experiment. </w:t>
      </w:r>
      <w:r>
        <w:t xml:space="preserve">The student manipulating the </w:t>
      </w:r>
      <w:r w:rsidR="00F440DD">
        <w:t>hot beaker</w:t>
      </w:r>
      <w:r>
        <w:t xml:space="preserve"> should wear protective gloves</w:t>
      </w:r>
      <w:r w:rsidR="00F440DD">
        <w:t xml:space="preserve">.   </w:t>
      </w:r>
      <w:r w:rsidR="00BC71ED">
        <w:tab/>
      </w:r>
    </w:p>
    <w:p w:rsidR="00465B5A" w:rsidRDefault="00465B5A" w:rsidP="00465B5A">
      <w:pPr>
        <w:rPr>
          <w:b/>
        </w:rPr>
      </w:pPr>
    </w:p>
    <w:p w:rsidR="00465B5A" w:rsidRPr="001606C6" w:rsidRDefault="00465B5A" w:rsidP="00DA13FA">
      <w:pPr>
        <w:pStyle w:val="Heading2"/>
      </w:pPr>
      <w:r w:rsidRPr="00465B5A">
        <w:t>Refere</w:t>
      </w:r>
      <w:r w:rsidRPr="001606C6">
        <w:t>nces for this manual</w:t>
      </w:r>
      <w:r w:rsidRPr="001606C6">
        <w:tab/>
      </w:r>
    </w:p>
    <w:p w:rsidR="006A222A" w:rsidRPr="001606C6" w:rsidRDefault="00465B5A" w:rsidP="001606C6">
      <w:pPr>
        <w:pStyle w:val="ListParagraph"/>
        <w:numPr>
          <w:ilvl w:val="0"/>
          <w:numId w:val="20"/>
        </w:numPr>
        <w:jc w:val="left"/>
      </w:pPr>
      <w:proofErr w:type="spellStart"/>
      <w:r w:rsidRPr="001606C6">
        <w:t>Dukerich</w:t>
      </w:r>
      <w:proofErr w:type="spellEnd"/>
      <w:r w:rsidRPr="001606C6">
        <w:t>, L.</w:t>
      </w:r>
      <w:r w:rsidR="00F21923" w:rsidRPr="001606C6">
        <w:t>,</w:t>
      </w:r>
      <w:r w:rsidRPr="001606C6">
        <w:t xml:space="preserve"> </w:t>
      </w:r>
      <w:r w:rsidRPr="001606C6">
        <w:rPr>
          <w:i/>
        </w:rPr>
        <w:t>A</w:t>
      </w:r>
      <w:r w:rsidR="001606C6" w:rsidRPr="001606C6">
        <w:rPr>
          <w:i/>
        </w:rPr>
        <w:t xml:space="preserve">dvanced Physics with </w:t>
      </w:r>
      <w:proofErr w:type="spellStart"/>
      <w:r w:rsidR="001606C6" w:rsidRPr="001606C6">
        <w:rPr>
          <w:i/>
        </w:rPr>
        <w:t>Vernier</w:t>
      </w:r>
      <w:proofErr w:type="spellEnd"/>
      <w:r w:rsidR="001606C6" w:rsidRPr="001606C6">
        <w:rPr>
          <w:i/>
        </w:rPr>
        <w:t xml:space="preserve"> – Beyond m</w:t>
      </w:r>
      <w:r w:rsidRPr="001606C6">
        <w:rPr>
          <w:i/>
        </w:rPr>
        <w:t>echanics</w:t>
      </w:r>
      <w:r w:rsidR="00F21923" w:rsidRPr="001606C6">
        <w:t>.</w:t>
      </w:r>
      <w:r w:rsidRPr="001606C6">
        <w:t xml:space="preserve"> </w:t>
      </w:r>
      <w:proofErr w:type="spellStart"/>
      <w:r w:rsidRPr="001606C6">
        <w:t>Vernier</w:t>
      </w:r>
      <w:proofErr w:type="spellEnd"/>
      <w:r w:rsidRPr="001606C6">
        <w:t xml:space="preserve"> </w:t>
      </w:r>
      <w:r w:rsidR="001606C6" w:rsidRPr="001606C6">
        <w:t>software and Technology (2012</w:t>
      </w:r>
      <w:r w:rsidR="00F21923" w:rsidRPr="001606C6">
        <w:t>).</w:t>
      </w:r>
      <w:r w:rsidRPr="001606C6">
        <w:t xml:space="preserve"> </w:t>
      </w:r>
      <w:r w:rsidR="006A222A" w:rsidRPr="001606C6">
        <w:br w:type="page"/>
      </w:r>
    </w:p>
    <w:p w:rsidR="00A96014" w:rsidRDefault="00A96014" w:rsidP="00DA13FA">
      <w:pPr>
        <w:pStyle w:val="Heading2"/>
      </w:pPr>
      <w:r w:rsidRPr="001606C6">
        <w:lastRenderedPageBreak/>
        <w:t>Proce</w:t>
      </w:r>
      <w:r>
        <w:t>dure</w:t>
      </w:r>
    </w:p>
    <w:p w:rsidR="007B6E4F" w:rsidRPr="007B6E4F" w:rsidRDefault="000C7C77" w:rsidP="0068660D">
      <w:pPr>
        <w:pStyle w:val="Heading3"/>
      </w:pPr>
      <w:bookmarkStart w:id="3" w:name="_Ref361056479"/>
      <w:r>
        <w:t>Pressure vs. temperature (constant volume and constant number of molecules)</w:t>
      </w:r>
      <w:bookmarkEnd w:id="3"/>
    </w:p>
    <w:p w:rsidR="00F64489" w:rsidRDefault="008B7022" w:rsidP="00536957">
      <w:pPr>
        <w:pStyle w:val="ListParagraph"/>
        <w:numPr>
          <w:ilvl w:val="0"/>
          <w:numId w:val="13"/>
        </w:numPr>
        <w:ind w:left="851" w:hanging="131"/>
      </w:pPr>
      <w:r>
        <w:rPr>
          <w:lang w:val="en-GB"/>
        </w:rPr>
        <w:t>Turn on your computer and launch the Logger Pro program.</w:t>
      </w:r>
      <w:r w:rsidR="00464636">
        <w:t xml:space="preserve"> </w:t>
      </w:r>
      <w:r w:rsidR="00464636">
        <w:tab/>
      </w:r>
      <w:r w:rsidR="00F64489">
        <w:tab/>
      </w:r>
      <w:r w:rsidR="00F64489">
        <w:br/>
      </w:r>
    </w:p>
    <w:p w:rsidR="0002656F" w:rsidRDefault="0002656F" w:rsidP="0002656F">
      <w:pPr>
        <w:pStyle w:val="ListParagraph"/>
        <w:numPr>
          <w:ilvl w:val="0"/>
          <w:numId w:val="13"/>
        </w:numPr>
        <w:ind w:left="851" w:hanging="131"/>
      </w:pPr>
      <w:r>
        <w:t>Make sure your setup look</w:t>
      </w:r>
      <w:r w:rsidR="001C2F3D">
        <w:t>s</w:t>
      </w:r>
      <w:r>
        <w:t xml:space="preserve"> like t</w:t>
      </w:r>
      <w:r w:rsidR="00B504D9">
        <w:t>he setup</w:t>
      </w:r>
      <w:r w:rsidR="00966095">
        <w:t xml:space="preserve"> schematic </w:t>
      </w:r>
      <w:r w:rsidR="001C2F3D">
        <w:t>a</w:t>
      </w:r>
      <w:r w:rsidR="00966095">
        <w:t>s presented in</w:t>
      </w:r>
      <w:r w:rsidR="00037A2B">
        <w:t xml:space="preserve"> </w:t>
      </w:r>
      <w:r w:rsidR="00AB0719" w:rsidRPr="00AB0719">
        <w:rPr>
          <w:rStyle w:val="CrossRefChar"/>
        </w:rPr>
        <w:fldChar w:fldCharType="begin"/>
      </w:r>
      <w:r w:rsidR="00AB0719" w:rsidRPr="00AB0719">
        <w:rPr>
          <w:rStyle w:val="CrossRefChar"/>
        </w:rPr>
        <w:instrText xml:space="preserve"> REF _Ref362521595 \h </w:instrText>
      </w:r>
      <w:r w:rsidR="00AB0719">
        <w:rPr>
          <w:rStyle w:val="CrossRefChar"/>
        </w:rPr>
        <w:instrText xml:space="preserve"> \* MERGEFORMAT </w:instrText>
      </w:r>
      <w:r w:rsidR="00AB0719" w:rsidRPr="00AB0719">
        <w:rPr>
          <w:rStyle w:val="CrossRefChar"/>
        </w:rPr>
      </w:r>
      <w:r w:rsidR="00AB0719" w:rsidRPr="00AB0719">
        <w:rPr>
          <w:rStyle w:val="CrossRefChar"/>
        </w:rPr>
        <w:fldChar w:fldCharType="separate"/>
      </w:r>
      <w:r w:rsidR="00161752" w:rsidRPr="00161752">
        <w:rPr>
          <w:rStyle w:val="CrossRefChar"/>
        </w:rPr>
        <w:t>Figure 1</w:t>
      </w:r>
      <w:r w:rsidR="00AB0719" w:rsidRPr="00AB0719">
        <w:rPr>
          <w:rStyle w:val="CrossRefChar"/>
        </w:rPr>
        <w:fldChar w:fldCharType="end"/>
      </w:r>
      <w:r w:rsidR="00966095">
        <w:t xml:space="preserve">. </w:t>
      </w:r>
      <w:r w:rsidR="00B504D9">
        <w:t>It consists of a sealed glass bulb connected to a pressure sensor and a temperature sensor</w:t>
      </w:r>
      <w:r w:rsidR="0052315A">
        <w:t>. Pick up a 600 mL beaker nearby the sink in front of the classroom</w:t>
      </w:r>
      <w:r w:rsidR="00B504D9">
        <w:t xml:space="preserve"> </w:t>
      </w:r>
      <w:r w:rsidR="0052315A">
        <w:t>and fill it with tap water (room temperature) up to the 350 mL mark (</w:t>
      </w:r>
      <w:r w:rsidR="00B27715">
        <w:t>only</w:t>
      </w:r>
      <w:r w:rsidR="0052315A">
        <w:t xml:space="preserve"> if the laboratory staff </w:t>
      </w:r>
      <w:r w:rsidR="00B27715">
        <w:t>did not do it for you already</w:t>
      </w:r>
      <w:r w:rsidR="0052315A">
        <w:t xml:space="preserve">). </w:t>
      </w:r>
      <w:r w:rsidR="00B27715">
        <w:t>Put the beaker on top of the hot plate and lower the glass bulb until</w:t>
      </w:r>
      <w:r w:rsidR="00B504D9">
        <w:t xml:space="preserve"> </w:t>
      </w:r>
      <w:r w:rsidR="00B27715">
        <w:t>the spherical part is almost covered with water</w:t>
      </w:r>
      <w:r w:rsidR="00B504D9">
        <w:t xml:space="preserve">. </w:t>
      </w:r>
      <w:r>
        <w:t>You should read a temperature around 22</w:t>
      </w:r>
      <w:r w:rsidR="00AB49BD">
        <w:t xml:space="preserve"> </w:t>
      </w:r>
      <m:oMath>
        <m:r>
          <w:rPr>
            <w:rFonts w:ascii="Cambria Math" w:hAnsi="Cambria Math"/>
          </w:rPr>
          <m:t>℃</m:t>
        </m:r>
      </m:oMath>
      <w:r>
        <w:rPr>
          <w:rFonts w:eastAsiaTheme="minorEastAsia"/>
        </w:rPr>
        <w:t xml:space="preserve"> and a pressure around 1</w:t>
      </w:r>
      <w:r>
        <w:t>00</w:t>
      </w:r>
      <w:r w:rsidR="001C2F3D">
        <w:t xml:space="preserve"> </w:t>
      </w:r>
      <w:proofErr w:type="spellStart"/>
      <w:r>
        <w:t>kPa</w:t>
      </w:r>
      <w:proofErr w:type="spellEnd"/>
      <w:r>
        <w:t xml:space="preserve">. </w:t>
      </w:r>
      <w:r>
        <w:tab/>
      </w:r>
      <w:r>
        <w:br/>
      </w:r>
    </w:p>
    <w:p w:rsidR="00264A68" w:rsidRDefault="0002656F" w:rsidP="00AE75C7">
      <w:pPr>
        <w:pStyle w:val="ListParagraph"/>
        <w:numPr>
          <w:ilvl w:val="0"/>
          <w:numId w:val="13"/>
        </w:numPr>
        <w:ind w:left="851" w:hanging="131"/>
      </w:pPr>
      <w:r>
        <w:t>During this experiment, you will slowly heat the water in order to measure the increase of pressure and temperature as a function of time. Before doing so, you must reduce the pressure inside the glass bulb to an initial pressure of between 50 and 60</w:t>
      </w:r>
      <w:r w:rsidR="00264A68">
        <w:t xml:space="preserve"> </w:t>
      </w:r>
      <w:proofErr w:type="spellStart"/>
      <w:r>
        <w:t>kPa</w:t>
      </w:r>
      <w:proofErr w:type="spellEnd"/>
      <w:r w:rsidR="00A072DF">
        <w:t>:</w:t>
      </w:r>
      <w:r>
        <w:t xml:space="preserve">  </w:t>
      </w:r>
      <w:r>
        <w:tab/>
      </w:r>
      <w:r>
        <w:br/>
      </w:r>
      <w:r w:rsidR="00A072DF">
        <w:tab/>
        <w:t xml:space="preserve">- </w:t>
      </w:r>
      <w:r>
        <w:t>Attach the 60</w:t>
      </w:r>
      <w:r w:rsidR="00264A68">
        <w:t xml:space="preserve"> </w:t>
      </w:r>
      <w:r>
        <w:t>m</w:t>
      </w:r>
      <w:r w:rsidR="00FD57B3">
        <w:t>L</w:t>
      </w:r>
      <w:r>
        <w:t xml:space="preserve"> comp</w:t>
      </w:r>
      <w:r w:rsidR="00A072DF">
        <w:t>ressed syringe into the T-shape</w:t>
      </w:r>
      <w:r>
        <w:t xml:space="preserve"> valve</w:t>
      </w:r>
      <w:r w:rsidR="00D7031B">
        <w:t xml:space="preserve"> (see </w:t>
      </w:r>
      <w:r w:rsidR="00D7031B" w:rsidRPr="00AB0719">
        <w:rPr>
          <w:rStyle w:val="CrossRefChar"/>
        </w:rPr>
        <w:fldChar w:fldCharType="begin"/>
      </w:r>
      <w:r w:rsidR="00D7031B" w:rsidRPr="00AB0719">
        <w:rPr>
          <w:rStyle w:val="CrossRefChar"/>
        </w:rPr>
        <w:instrText xml:space="preserve"> REF _Ref362521595 \h </w:instrText>
      </w:r>
      <w:r w:rsidR="00D7031B">
        <w:rPr>
          <w:rStyle w:val="CrossRefChar"/>
        </w:rPr>
        <w:instrText xml:space="preserve"> \* MERGEFORMAT </w:instrText>
      </w:r>
      <w:r w:rsidR="00D7031B" w:rsidRPr="00AB0719">
        <w:rPr>
          <w:rStyle w:val="CrossRefChar"/>
        </w:rPr>
      </w:r>
      <w:r w:rsidR="00D7031B" w:rsidRPr="00AB0719">
        <w:rPr>
          <w:rStyle w:val="CrossRefChar"/>
        </w:rPr>
        <w:fldChar w:fldCharType="separate"/>
      </w:r>
      <w:r w:rsidR="00161752" w:rsidRPr="00161752">
        <w:rPr>
          <w:rStyle w:val="CrossRefChar"/>
        </w:rPr>
        <w:t>Figure 1</w:t>
      </w:r>
      <w:r w:rsidR="00D7031B" w:rsidRPr="00AB0719">
        <w:rPr>
          <w:rStyle w:val="CrossRefChar"/>
        </w:rPr>
        <w:fldChar w:fldCharType="end"/>
      </w:r>
      <w:r w:rsidR="00D7031B">
        <w:t>).</w:t>
      </w:r>
      <w:r>
        <w:t xml:space="preserve"> </w:t>
      </w:r>
      <w:r>
        <w:tab/>
      </w:r>
      <w:r w:rsidR="00A072DF">
        <w:br/>
      </w:r>
      <w:r w:rsidR="00A072DF">
        <w:tab/>
        <w:t xml:space="preserve">- Rotate the </w:t>
      </w:r>
      <w:r w:rsidR="00C6605D">
        <w:t>valve in order to connect</w:t>
      </w:r>
      <w:r w:rsidR="00A072DF">
        <w:t xml:space="preserve"> the bulb, </w:t>
      </w:r>
      <w:r w:rsidR="00C6605D">
        <w:t>the pressure sensor, and the syringe</w:t>
      </w:r>
      <w:r w:rsidR="00A072DF">
        <w:t xml:space="preserve">. </w:t>
      </w:r>
      <w:r w:rsidR="00A072DF">
        <w:tab/>
      </w:r>
      <w:r w:rsidR="00A072DF">
        <w:br/>
      </w:r>
      <w:r w:rsidR="00A072DF">
        <w:tab/>
        <w:t xml:space="preserve">- Pull out the syringe handle then rotate the valve to close off access to the syringe. </w:t>
      </w:r>
      <w:r w:rsidR="00A072DF">
        <w:tab/>
      </w:r>
      <w:r w:rsidR="00A072DF">
        <w:br/>
      </w:r>
      <w:r w:rsidR="00A072DF">
        <w:tab/>
        <w:t>- Disconnect the syringe then read the pressure on the screen.</w:t>
      </w:r>
    </w:p>
    <w:p w:rsidR="0002656F" w:rsidRDefault="00C6605D" w:rsidP="001C2F3D">
      <w:pPr>
        <w:pStyle w:val="ListParagraph"/>
        <w:ind w:left="1436"/>
      </w:pPr>
      <w:r>
        <w:t xml:space="preserve">- </w:t>
      </w:r>
      <w:r w:rsidR="00264A68">
        <w:t xml:space="preserve">Allow a few seconds for the pressure to stabilize. </w:t>
      </w:r>
      <w:r w:rsidR="001C2F3D">
        <w:t xml:space="preserve">If the pressure is not stable, consult </w:t>
      </w:r>
      <w:proofErr w:type="gramStart"/>
      <w:r w:rsidR="001C2F3D">
        <w:t>your</w:t>
      </w:r>
      <w:proofErr w:type="gramEnd"/>
      <w:r w:rsidR="001C2F3D">
        <w:t xml:space="preserve"> T.A.</w:t>
      </w:r>
      <w:r w:rsidR="001C2F3D">
        <w:tab/>
      </w:r>
      <w:r w:rsidR="001C2F3D">
        <w:br/>
        <w:t xml:space="preserve">- </w:t>
      </w:r>
      <w:r w:rsidR="00A072DF">
        <w:t xml:space="preserve">Repeat if </w:t>
      </w:r>
      <w:r w:rsidR="00571E3B">
        <w:t xml:space="preserve">the </w:t>
      </w:r>
      <w:r w:rsidR="00A072DF">
        <w:t>pressure is not low enough.</w:t>
      </w:r>
      <w:r>
        <w:tab/>
      </w:r>
      <w:r>
        <w:tab/>
      </w:r>
    </w:p>
    <w:p w:rsidR="001C2F3D" w:rsidRDefault="001C2F3D" w:rsidP="001C2F3D">
      <w:pPr>
        <w:pStyle w:val="ListParagraph"/>
        <w:ind w:left="1436"/>
      </w:pPr>
    </w:p>
    <w:p w:rsidR="00C6605D" w:rsidRDefault="00C6605D" w:rsidP="00C6605D">
      <w:pPr>
        <w:pStyle w:val="ListParagraph"/>
        <w:numPr>
          <w:ilvl w:val="0"/>
          <w:numId w:val="13"/>
        </w:numPr>
        <w:ind w:left="851" w:hanging="131"/>
      </w:pPr>
      <w:r>
        <w:t xml:space="preserve">Select </w:t>
      </w:r>
      <w:r w:rsidR="003A4B40">
        <w:rPr>
          <w:rStyle w:val="LoggerProinstructionsChar"/>
        </w:rPr>
        <w:t xml:space="preserve">Experiment </w:t>
      </w:r>
      <w:r w:rsidR="003A4B40" w:rsidRPr="00B35041">
        <w:rPr>
          <w:rStyle w:val="LoggerProinstructionsChar"/>
          <w:lang w:val="fr-CA"/>
        </w:rPr>
        <w:sym w:font="Wingdings" w:char="F0E0"/>
      </w:r>
      <w:r w:rsidR="003A4B40" w:rsidRPr="00255819">
        <w:rPr>
          <w:rStyle w:val="LoggerProinstructionsChar"/>
        </w:rPr>
        <w:t xml:space="preserve"> </w:t>
      </w:r>
      <w:r w:rsidRPr="00C6605D">
        <w:rPr>
          <w:rStyle w:val="LoggerProinstructionsChar"/>
        </w:rPr>
        <w:t>Data Collection…</w:t>
      </w:r>
      <w:r>
        <w:t xml:space="preserve">. Set the collection mode to </w:t>
      </w:r>
      <w:r w:rsidRPr="00C6605D">
        <w:rPr>
          <w:rStyle w:val="LoggerProinstructionsChar"/>
        </w:rPr>
        <w:t>Time Based</w:t>
      </w:r>
      <w:r w:rsidR="00AB49BD">
        <w:t>,</w:t>
      </w:r>
      <w:r>
        <w:t xml:space="preserve"> set the duration to </w:t>
      </w:r>
      <w:r w:rsidR="00BA2680">
        <w:t>6</w:t>
      </w:r>
      <w:r>
        <w:t xml:space="preserve">00 seconds and sampling rate to one. </w:t>
      </w:r>
      <w:r>
        <w:tab/>
      </w:r>
      <w:r>
        <w:br/>
      </w:r>
    </w:p>
    <w:p w:rsidR="003110AF" w:rsidRDefault="003110AF" w:rsidP="00C6605D">
      <w:pPr>
        <w:pStyle w:val="ListParagraph"/>
        <w:numPr>
          <w:ilvl w:val="0"/>
          <w:numId w:val="13"/>
        </w:numPr>
        <w:ind w:left="851" w:hanging="131"/>
      </w:pPr>
      <w:r>
        <w:t xml:space="preserve">Choose the </w:t>
      </w:r>
      <w:r w:rsidRPr="00F00766">
        <w:rPr>
          <w:i/>
        </w:rPr>
        <w:t>Pressure</w:t>
      </w:r>
      <w:r>
        <w:t xml:space="preserve"> as the (Y-axis) vs. the </w:t>
      </w:r>
      <w:r w:rsidRPr="00F00766">
        <w:rPr>
          <w:i/>
        </w:rPr>
        <w:t>Temperature</w:t>
      </w:r>
      <w:r w:rsidR="000F3896">
        <w:rPr>
          <w:i/>
        </w:rPr>
        <w:t xml:space="preserve"> 1</w:t>
      </w:r>
      <w:r>
        <w:t xml:space="preserve"> as the (X-axis). </w:t>
      </w:r>
      <w:r>
        <w:tab/>
      </w:r>
      <w:r>
        <w:br/>
      </w:r>
    </w:p>
    <w:p w:rsidR="00F00766" w:rsidRDefault="000C1B96" w:rsidP="003110AF">
      <w:pPr>
        <w:pStyle w:val="ListParagraph"/>
        <w:numPr>
          <w:ilvl w:val="0"/>
          <w:numId w:val="13"/>
        </w:numPr>
        <w:ind w:left="851" w:hanging="131"/>
      </w:pPr>
      <w:r>
        <w:rPr>
          <w:noProof/>
          <w:lang w:eastAsia="en-CA"/>
        </w:rPr>
        <w:drawing>
          <wp:anchor distT="180340" distB="0" distL="180340" distR="180340" simplePos="0" relativeHeight="251662336" behindDoc="0" locked="0" layoutInCell="1" allowOverlap="1" wp14:anchorId="491885F4" wp14:editId="4CD7C8BE">
            <wp:simplePos x="0" y="0"/>
            <wp:positionH relativeFrom="rightMargin">
              <wp:posOffset>-3086100</wp:posOffset>
            </wp:positionH>
            <wp:positionV relativeFrom="margin">
              <wp:posOffset>4458970</wp:posOffset>
            </wp:positionV>
            <wp:extent cx="3156585" cy="298069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late.png"/>
                    <pic:cNvPicPr/>
                  </pic:nvPicPr>
                  <pic:blipFill>
                    <a:blip r:embed="rId9">
                      <a:extLst>
                        <a:ext uri="{28A0092B-C50C-407E-A947-70E740481C1C}">
                          <a14:useLocalDpi xmlns:a14="http://schemas.microsoft.com/office/drawing/2010/main" val="0"/>
                        </a:ext>
                      </a:extLst>
                    </a:blip>
                    <a:stretch>
                      <a:fillRect/>
                    </a:stretch>
                  </pic:blipFill>
                  <pic:spPr>
                    <a:xfrm>
                      <a:off x="0" y="0"/>
                      <a:ext cx="3156585" cy="2980690"/>
                    </a:xfrm>
                    <a:prstGeom prst="rect">
                      <a:avLst/>
                    </a:prstGeom>
                  </pic:spPr>
                </pic:pic>
              </a:graphicData>
            </a:graphic>
            <wp14:sizeRelH relativeFrom="margin">
              <wp14:pctWidth>0</wp14:pctWidth>
            </wp14:sizeRelH>
            <wp14:sizeRelV relativeFrom="margin">
              <wp14:pctHeight>0</wp14:pctHeight>
            </wp14:sizeRelV>
          </wp:anchor>
        </w:drawing>
      </w:r>
      <w:r w:rsidR="00C6605D">
        <w:t xml:space="preserve">From the menu </w:t>
      </w:r>
      <w:r w:rsidR="003A4B40">
        <w:rPr>
          <w:rStyle w:val="LoggerProinstructionsChar"/>
        </w:rPr>
        <w:t xml:space="preserve">Options </w:t>
      </w:r>
      <w:r w:rsidR="003A4B40" w:rsidRPr="00B35041">
        <w:rPr>
          <w:rStyle w:val="LoggerProinstructionsChar"/>
          <w:lang w:val="fr-CA"/>
        </w:rPr>
        <w:sym w:font="Wingdings" w:char="F0E0"/>
      </w:r>
      <w:r w:rsidR="003A4B40" w:rsidRPr="003A4B40">
        <w:rPr>
          <w:rStyle w:val="LoggerProinstructionsChar"/>
        </w:rPr>
        <w:t xml:space="preserve"> </w:t>
      </w:r>
      <w:r w:rsidR="00C6605D" w:rsidRPr="00C6605D">
        <w:rPr>
          <w:rStyle w:val="LoggerProinstructionsChar"/>
        </w:rPr>
        <w:t>Graph Options…</w:t>
      </w:r>
      <w:r w:rsidR="00C6605D">
        <w:t xml:space="preserve">, go to </w:t>
      </w:r>
      <w:r w:rsidR="00C6605D" w:rsidRPr="00C6605D">
        <w:rPr>
          <w:rStyle w:val="LoggerProinstructionsChar"/>
        </w:rPr>
        <w:t>Appearance</w:t>
      </w:r>
      <w:r w:rsidR="00C6605D">
        <w:t xml:space="preserve">, then select </w:t>
      </w:r>
      <w:r w:rsidR="00C6605D" w:rsidRPr="00C6605D">
        <w:rPr>
          <w:rStyle w:val="LoggerProinstructionsChar"/>
        </w:rPr>
        <w:t>Point Symbols</w:t>
      </w:r>
      <w:r w:rsidR="00C6605D">
        <w:t xml:space="preserve"> to see the data points on the graph and uncheck </w:t>
      </w:r>
      <w:r w:rsidR="00C6605D" w:rsidRPr="00C6605D">
        <w:rPr>
          <w:rStyle w:val="LoggerProinstructionsChar"/>
        </w:rPr>
        <w:t>Connect Points</w:t>
      </w:r>
      <w:r w:rsidR="00C6605D">
        <w:t xml:space="preserve"> to remove the lines connecting the points.</w:t>
      </w:r>
      <w:r w:rsidR="003110AF">
        <w:tab/>
      </w:r>
      <w:r w:rsidR="00F00766">
        <w:br/>
      </w:r>
    </w:p>
    <w:p w:rsidR="00F00766" w:rsidRDefault="00F00766" w:rsidP="00C6605D">
      <w:pPr>
        <w:pStyle w:val="ListParagraph"/>
        <w:numPr>
          <w:ilvl w:val="0"/>
          <w:numId w:val="13"/>
        </w:numPr>
        <w:ind w:left="851" w:hanging="131"/>
      </w:pPr>
      <w:r>
        <w:t>Turn the hot plate on (maximum power) and w</w:t>
      </w:r>
      <w:r w:rsidR="00C6605D">
        <w:t>ait until the temperature has</w:t>
      </w:r>
      <w:r>
        <w:t xml:space="preserve"> increased by 5</w:t>
      </w:r>
      <m:oMath>
        <m:r>
          <w:rPr>
            <w:rFonts w:ascii="Cambria Math" w:hAnsi="Cambria Math"/>
          </w:rPr>
          <m:t>℃</m:t>
        </m:r>
      </m:oMath>
      <w:r w:rsidR="00C6605D">
        <w:t xml:space="preserve"> then press on </w:t>
      </w:r>
      <w:r w:rsidR="00C6605D" w:rsidRPr="00F00766">
        <w:rPr>
          <w:rStyle w:val="LoggerProinstructionsChar"/>
        </w:rPr>
        <w:t>Collect</w:t>
      </w:r>
      <w:r>
        <w:t xml:space="preserve"> </w:t>
      </w:r>
      <w:r w:rsidR="00C6605D">
        <w:t>to begin data</w:t>
      </w:r>
      <w:r>
        <w:t xml:space="preserve"> </w:t>
      </w:r>
      <w:r w:rsidR="00C6605D">
        <w:t>collection.</w:t>
      </w:r>
      <w:r>
        <w:t xml:space="preserve"> </w:t>
      </w:r>
      <w:r>
        <w:tab/>
      </w:r>
    </w:p>
    <w:p w:rsidR="00F00766" w:rsidRDefault="00F00766" w:rsidP="00F00766">
      <w:pPr>
        <w:pStyle w:val="ListParagraph"/>
        <w:ind w:left="851"/>
      </w:pPr>
    </w:p>
    <w:p w:rsidR="00F00766" w:rsidRDefault="00AB49BD" w:rsidP="00C6605D">
      <w:pPr>
        <w:pStyle w:val="ListParagraph"/>
        <w:numPr>
          <w:ilvl w:val="0"/>
          <w:numId w:val="13"/>
        </w:numPr>
        <w:ind w:left="851" w:hanging="131"/>
      </w:pPr>
      <w:r>
        <w:t>If your water begins to boil before the data collection automatically ends, c</w:t>
      </w:r>
      <w:r w:rsidR="00C6605D">
        <w:t xml:space="preserve">lick </w:t>
      </w:r>
      <w:r w:rsidR="00C6605D" w:rsidRPr="00F00766">
        <w:rPr>
          <w:rStyle w:val="LoggerProinstructionsChar"/>
        </w:rPr>
        <w:t>Stop</w:t>
      </w:r>
      <w:r>
        <w:t>.</w:t>
      </w:r>
      <w:r w:rsidR="0035023C">
        <w:tab/>
      </w:r>
      <w:r w:rsidR="00F00766">
        <w:br/>
      </w:r>
    </w:p>
    <w:p w:rsidR="00C6605D" w:rsidRDefault="00C6605D" w:rsidP="00C6605D">
      <w:pPr>
        <w:pStyle w:val="ListParagraph"/>
        <w:numPr>
          <w:ilvl w:val="0"/>
          <w:numId w:val="13"/>
        </w:numPr>
        <w:ind w:left="851" w:hanging="131"/>
      </w:pPr>
      <w:r>
        <w:t xml:space="preserve">Turn off the </w:t>
      </w:r>
      <w:r w:rsidR="002147B9">
        <w:t>hot plate</w:t>
      </w:r>
      <w:r>
        <w:t xml:space="preserve"> </w:t>
      </w:r>
      <w:r w:rsidR="002147B9">
        <w:t>and unplug it</w:t>
      </w:r>
      <w:r>
        <w:t>.</w:t>
      </w:r>
      <w:r w:rsidR="002147B9">
        <w:t xml:space="preserve"> </w:t>
      </w:r>
      <w:r w:rsidR="00037A2B">
        <w:t xml:space="preserve">  </w:t>
      </w:r>
      <w:r w:rsidR="00AB49BD">
        <w:t>Be cautious when working near the hot plate as it will remain hot for qu</w:t>
      </w:r>
      <w:r w:rsidR="00FD57B3">
        <w:t>i</w:t>
      </w:r>
      <w:r w:rsidR="00AB49BD">
        <w:t>te some time.</w:t>
      </w:r>
      <w:r w:rsidR="0035023C">
        <w:tab/>
      </w:r>
      <w:r w:rsidR="00037A2B">
        <w:br/>
      </w:r>
    </w:p>
    <w:p w:rsidR="000C1B96" w:rsidRDefault="000C1B96" w:rsidP="000C1B96">
      <w:pPr>
        <w:pStyle w:val="ListParagraph"/>
        <w:numPr>
          <w:ilvl w:val="0"/>
          <w:numId w:val="13"/>
        </w:numPr>
        <w:ind w:left="851" w:hanging="131"/>
      </w:pPr>
      <w:r>
        <w:rPr>
          <w:noProof/>
          <w:lang w:eastAsia="en-CA"/>
        </w:rPr>
        <mc:AlternateContent>
          <mc:Choice Requires="wps">
            <w:drawing>
              <wp:anchor distT="0" distB="0" distL="114300" distR="114300" simplePos="0" relativeHeight="251664384" behindDoc="0" locked="0" layoutInCell="1" allowOverlap="1" wp14:anchorId="2B18E876" wp14:editId="759AB25C">
                <wp:simplePos x="0" y="0"/>
                <wp:positionH relativeFrom="column">
                  <wp:posOffset>2790190</wp:posOffset>
                </wp:positionH>
                <wp:positionV relativeFrom="paragraph">
                  <wp:posOffset>94615</wp:posOffset>
                </wp:positionV>
                <wp:extent cx="3156585" cy="635"/>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3156585" cy="635"/>
                        </a:xfrm>
                        <a:prstGeom prst="rect">
                          <a:avLst/>
                        </a:prstGeom>
                        <a:solidFill>
                          <a:prstClr val="white"/>
                        </a:solidFill>
                        <a:ln>
                          <a:noFill/>
                        </a:ln>
                        <a:effectLst/>
                      </wps:spPr>
                      <wps:txbx>
                        <w:txbxContent>
                          <w:p w:rsidR="005C27A8" w:rsidRPr="002E4BB4" w:rsidRDefault="005C27A8" w:rsidP="005C27A8">
                            <w:pPr>
                              <w:pStyle w:val="Caption"/>
                              <w:rPr>
                                <w:noProof/>
                                <w:color w:val="000000"/>
                                <w:sz w:val="20"/>
                                <w:szCs w:val="20"/>
                              </w:rPr>
                            </w:pPr>
                            <w:bookmarkStart w:id="4" w:name="_Ref362521595"/>
                            <w:r>
                              <w:t xml:space="preserve">Figure </w:t>
                            </w:r>
                            <w:r w:rsidR="00574E5C">
                              <w:fldChar w:fldCharType="begin"/>
                            </w:r>
                            <w:r w:rsidR="00574E5C">
                              <w:instrText xml:space="preserve"> SEQ Figure \* ARABIC </w:instrText>
                            </w:r>
                            <w:r w:rsidR="00574E5C">
                              <w:fldChar w:fldCharType="separate"/>
                            </w:r>
                            <w:r w:rsidR="00161752">
                              <w:rPr>
                                <w:noProof/>
                              </w:rPr>
                              <w:t>1</w:t>
                            </w:r>
                            <w:r w:rsidR="00574E5C">
                              <w:rPr>
                                <w:noProof/>
                              </w:rPr>
                              <w:fldChar w:fldCharType="end"/>
                            </w:r>
                            <w:bookmarkEnd w:id="4"/>
                            <w:r>
                              <w:t xml:space="preserve"> - </w:t>
                            </w:r>
                            <w:r w:rsidRPr="002A5999">
                              <w:t>Pressure vs. temperature setup schematic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7pt;margin-top:7.45pt;width:248.5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" stroked="f">
                <v:textbox style="mso-fit-shape-to-text:t" inset="0,0,0,0">
                  <w:txbxContent>
                    <w:p w:rsidR="005C27A8" w:rsidRPr="002E4BB4" w:rsidRDefault="005C27A8" w:rsidP="005C27A8">
                      <w:pPr>
                        <w:pStyle w:val="Caption"/>
                        <w:rPr>
                          <w:noProof/>
                          <w:color w:val="000000"/>
                          <w:sz w:val="20"/>
                          <w:szCs w:val="20"/>
                        </w:rPr>
                      </w:pPr>
                      <w:bookmarkStart w:id="6" w:name="_Ref362521595"/>
                      <w:r>
                        <w:t xml:space="preserve">Figure </w:t>
                      </w:r>
                      <w:fldSimple w:instr=" SEQ Figure \* ARABIC ">
                        <w:r w:rsidR="00161752">
                          <w:rPr>
                            <w:noProof/>
                          </w:rPr>
                          <w:t>1</w:t>
                        </w:r>
                      </w:fldSimple>
                      <w:bookmarkEnd w:id="6"/>
                      <w:r>
                        <w:t xml:space="preserve"> - </w:t>
                      </w:r>
                      <w:r w:rsidRPr="002A5999">
                        <w:t>Pressure vs. temperature setup schematic</w:t>
                      </w:r>
                    </w:p>
                  </w:txbxContent>
                </v:textbox>
                <w10:wrap type="square"/>
              </v:shape>
            </w:pict>
          </mc:Fallback>
        </mc:AlternateContent>
      </w:r>
      <w:r w:rsidR="00037A2B">
        <w:t>Pr</w:t>
      </w:r>
      <w:r w:rsidR="00AB49BD">
        <w:t>epare one graph (Graph 1) of</w:t>
      </w:r>
      <w:r w:rsidR="00037A2B">
        <w:t xml:space="preserve"> pressure vs. </w:t>
      </w:r>
      <w:r w:rsidR="00AB49BD">
        <w:t xml:space="preserve">temperature. </w:t>
      </w:r>
      <w:r w:rsidR="0035023C">
        <w:t>Perform a linear regression.</w:t>
      </w:r>
      <w:r w:rsidR="00037A2B">
        <w:t xml:space="preserve"> </w:t>
      </w:r>
      <w:r>
        <w:t>P</w:t>
      </w:r>
      <w:r w:rsidR="00037A2B">
        <w:t>rint your graph.</w:t>
      </w:r>
      <w:r>
        <w:t xml:space="preserve"> </w:t>
      </w:r>
      <w:r>
        <w:tab/>
      </w:r>
      <w:r>
        <w:br/>
      </w:r>
    </w:p>
    <w:p w:rsidR="000C1B96" w:rsidRDefault="000C1B96" w:rsidP="000C1B96">
      <w:pPr>
        <w:pStyle w:val="ListParagraph"/>
        <w:numPr>
          <w:ilvl w:val="0"/>
          <w:numId w:val="13"/>
        </w:numPr>
        <w:ind w:left="851" w:hanging="131"/>
      </w:pPr>
      <w:r w:rsidRPr="000C1B96">
        <w:lastRenderedPageBreak/>
        <w:t xml:space="preserve">We strongly recommend that you save all the work you do during the lab in case you need to review it later. Click </w:t>
      </w:r>
      <w:r>
        <w:rPr>
          <w:rStyle w:val="LoggerProinstructionsChar"/>
        </w:rPr>
        <w:t xml:space="preserve">File </w:t>
      </w:r>
      <w:r w:rsidRPr="00B35041">
        <w:rPr>
          <w:rStyle w:val="LoggerProinstructionsChar"/>
          <w:lang w:val="fr-CA"/>
        </w:rPr>
        <w:sym w:font="Wingdings" w:char="F0E0"/>
      </w:r>
      <w:r w:rsidRPr="000C1B96">
        <w:rPr>
          <w:rStyle w:val="LoggerProinstructionsChar"/>
        </w:rPr>
        <w:t xml:space="preserve"> Save As…</w:t>
      </w:r>
      <w:r w:rsidRPr="000C1B96">
        <w:t xml:space="preserve"> to save your experiment file (suggested name: </w:t>
      </w:r>
      <w:proofErr w:type="spellStart"/>
      <w:r w:rsidRPr="003E1444">
        <w:rPr>
          <w:i/>
        </w:rPr>
        <w:t>P</w:t>
      </w:r>
      <w:r w:rsidR="003E1444" w:rsidRPr="003E1444">
        <w:rPr>
          <w:i/>
        </w:rPr>
        <w:t>_</w:t>
      </w:r>
      <w:r w:rsidRPr="003E1444">
        <w:rPr>
          <w:i/>
        </w:rPr>
        <w:t>vs</w:t>
      </w:r>
      <w:r w:rsidR="003E1444" w:rsidRPr="003E1444">
        <w:rPr>
          <w:i/>
        </w:rPr>
        <w:t>_</w:t>
      </w:r>
      <w:r w:rsidRPr="003E1444">
        <w:rPr>
          <w:i/>
        </w:rPr>
        <w:t>T_YOUR_NAMES.cmbl</w:t>
      </w:r>
      <w:proofErr w:type="spellEnd"/>
      <w:r w:rsidRPr="000C1B96">
        <w:t>). You can either send the file to yourself by email or save it on a USB key.</w:t>
      </w:r>
    </w:p>
    <w:p w:rsidR="00B04AC9" w:rsidRDefault="00B04AC9">
      <w:pPr>
        <w:autoSpaceDE/>
        <w:autoSpaceDN/>
        <w:adjustRightInd/>
        <w:spacing w:after="200" w:line="276" w:lineRule="auto"/>
        <w:jc w:val="left"/>
        <w:textAlignment w:val="auto"/>
        <w:rPr>
          <w:rFonts w:eastAsiaTheme="majorEastAsia" w:cstheme="majorBidi"/>
          <w:b/>
          <w:bCs/>
          <w:color w:val="4F81BD" w:themeColor="accent1"/>
          <w:lang w:val="en-GB"/>
        </w:rPr>
      </w:pPr>
    </w:p>
    <w:p w:rsidR="00FB4051" w:rsidRDefault="00FB4051" w:rsidP="00FB4051">
      <w:pPr>
        <w:pStyle w:val="Heading3"/>
      </w:pPr>
      <w:bookmarkStart w:id="5" w:name="_Ref361059567"/>
      <w:r>
        <w:t>Pressure vs. volume (constant temperature and constant number of molecules)</w:t>
      </w:r>
      <w:bookmarkEnd w:id="5"/>
    </w:p>
    <w:p w:rsidR="00FB4051" w:rsidRDefault="00FB4051" w:rsidP="000023B7">
      <w:pPr>
        <w:rPr>
          <w:lang w:val="en-GB"/>
        </w:rPr>
      </w:pPr>
      <w:r w:rsidRPr="00FB4051">
        <w:rPr>
          <w:lang w:val="en-GB"/>
        </w:rPr>
        <w:t xml:space="preserve">The setup </w:t>
      </w:r>
      <w:r w:rsidR="00375F13">
        <w:rPr>
          <w:lang w:val="en-GB"/>
        </w:rPr>
        <w:t>for</w:t>
      </w:r>
      <w:r w:rsidRPr="00FB4051">
        <w:rPr>
          <w:lang w:val="en-GB"/>
        </w:rPr>
        <w:t xml:space="preserve"> thi</w:t>
      </w:r>
      <w:r>
        <w:rPr>
          <w:lang w:val="en-GB"/>
        </w:rPr>
        <w:t xml:space="preserve">s part is a syringe attached to </w:t>
      </w:r>
      <w:r w:rsidRPr="00FB4051">
        <w:rPr>
          <w:lang w:val="en-GB"/>
        </w:rPr>
        <w:t>the pressure sensor</w:t>
      </w:r>
      <w:r>
        <w:rPr>
          <w:lang w:val="en-GB"/>
        </w:rPr>
        <w:t xml:space="preserve"> (see </w:t>
      </w:r>
      <w:r w:rsidRPr="00FB4051">
        <w:rPr>
          <w:rStyle w:val="CrossRefChar"/>
        </w:rPr>
        <w:fldChar w:fldCharType="begin"/>
      </w:r>
      <w:r w:rsidRPr="00FB4051">
        <w:rPr>
          <w:rStyle w:val="CrossRefChar"/>
        </w:rPr>
        <w:instrText xml:space="preserve"> REF _Ref361127327 \h </w:instrText>
      </w:r>
      <w:r>
        <w:rPr>
          <w:rStyle w:val="CrossRefChar"/>
        </w:rPr>
        <w:instrText xml:space="preserve"> \* MERGEFORMAT </w:instrText>
      </w:r>
      <w:r w:rsidRPr="00FB4051">
        <w:rPr>
          <w:rStyle w:val="CrossRefChar"/>
        </w:rPr>
      </w:r>
      <w:r w:rsidRPr="00FB4051">
        <w:rPr>
          <w:rStyle w:val="CrossRefChar"/>
        </w:rPr>
        <w:fldChar w:fldCharType="separate"/>
      </w:r>
      <w:r w:rsidR="00161752" w:rsidRPr="00161752">
        <w:rPr>
          <w:rStyle w:val="CrossRefChar"/>
        </w:rPr>
        <w:t>Figure 2</w:t>
      </w:r>
      <w:r w:rsidRPr="00FB4051">
        <w:rPr>
          <w:rStyle w:val="CrossRefChar"/>
        </w:rPr>
        <w:fldChar w:fldCharType="end"/>
      </w:r>
      <w:r>
        <w:rPr>
          <w:lang w:val="en-GB"/>
        </w:rPr>
        <w:t>)</w:t>
      </w:r>
      <w:r w:rsidRPr="00FB4051">
        <w:rPr>
          <w:lang w:val="en-GB"/>
        </w:rPr>
        <w:t>.</w:t>
      </w:r>
      <w:r>
        <w:rPr>
          <w:lang w:val="en-GB"/>
        </w:rPr>
        <w:t xml:space="preserve"> In this close</w:t>
      </w:r>
      <w:r w:rsidR="00375F13">
        <w:rPr>
          <w:lang w:val="en-GB"/>
        </w:rPr>
        <w:t>d system</w:t>
      </w:r>
      <w:r>
        <w:rPr>
          <w:lang w:val="en-GB"/>
        </w:rPr>
        <w:t xml:space="preserve"> w</w:t>
      </w:r>
      <w:r w:rsidRPr="00FB4051">
        <w:rPr>
          <w:lang w:val="en-GB"/>
        </w:rPr>
        <w:t xml:space="preserve">hen the volume </w:t>
      </w:r>
      <w:r w:rsidR="00375F13">
        <w:rPr>
          <w:lang w:val="en-GB"/>
        </w:rPr>
        <w:t>in</w:t>
      </w:r>
      <w:r w:rsidRPr="00FB4051">
        <w:rPr>
          <w:lang w:val="en-GB"/>
        </w:rPr>
        <w:t xml:space="preserve"> the syringe </w:t>
      </w:r>
      <w:r>
        <w:rPr>
          <w:lang w:val="en-GB"/>
        </w:rPr>
        <w:t>changes, the pressure changes too.</w:t>
      </w:r>
      <w:r w:rsidR="000023B7">
        <w:rPr>
          <w:lang w:val="en-GB"/>
        </w:rPr>
        <w:t xml:space="preserve"> </w:t>
      </w:r>
      <w:r w:rsidR="000023B7" w:rsidRPr="000023B7">
        <w:rPr>
          <w:lang w:val="en-GB"/>
        </w:rPr>
        <w:t>The number of</w:t>
      </w:r>
      <w:r w:rsidR="000023B7">
        <w:rPr>
          <w:lang w:val="en-GB"/>
        </w:rPr>
        <w:t xml:space="preserve"> </w:t>
      </w:r>
      <w:r w:rsidR="000023B7" w:rsidRPr="000023B7">
        <w:rPr>
          <w:lang w:val="en-GB"/>
        </w:rPr>
        <w:t>moles</w:t>
      </w:r>
      <w:r w:rsidR="000023B7">
        <w:rPr>
          <w:lang w:val="en-GB"/>
        </w:rPr>
        <w:t xml:space="preserve"> </w:t>
      </w:r>
      <w:r w:rsidR="000023B7" w:rsidRPr="000023B7">
        <w:rPr>
          <w:lang w:val="en-GB"/>
        </w:rPr>
        <w:t>inside the syringe remains constant during the experiment even</w:t>
      </w:r>
      <w:r w:rsidR="000023B7">
        <w:rPr>
          <w:lang w:val="en-GB"/>
        </w:rPr>
        <w:t xml:space="preserve"> when the pressure </w:t>
      </w:r>
      <w:r w:rsidR="000023B7" w:rsidRPr="000023B7">
        <w:rPr>
          <w:lang w:val="en-GB"/>
        </w:rPr>
        <w:t>changes because it is a closed system.</w:t>
      </w:r>
    </w:p>
    <w:p w:rsidR="00FB4051" w:rsidRPr="00FB4051" w:rsidRDefault="00FB4051" w:rsidP="00FB4051">
      <w:pPr>
        <w:rPr>
          <w:lang w:val="en-GB"/>
        </w:rPr>
      </w:pPr>
    </w:p>
    <w:p w:rsidR="000023B7" w:rsidRDefault="000F3896" w:rsidP="000023B7">
      <w:pPr>
        <w:pStyle w:val="ListParagraph"/>
        <w:numPr>
          <w:ilvl w:val="0"/>
          <w:numId w:val="24"/>
        </w:numPr>
        <w:ind w:left="851" w:hanging="131"/>
      </w:pPr>
      <w:r>
        <w:t xml:space="preserve">Click </w:t>
      </w:r>
      <w:r w:rsidRPr="000F3896">
        <w:rPr>
          <w:rStyle w:val="LoggerProinstructionsChar"/>
        </w:rPr>
        <w:t>File</w:t>
      </w:r>
      <w:r>
        <w:rPr>
          <w:rStyle w:val="LoggerProinstructionsChar"/>
        </w:rPr>
        <w:t xml:space="preserve"> </w:t>
      </w:r>
      <w:r w:rsidRPr="00B35041">
        <w:rPr>
          <w:rStyle w:val="LoggerProinstructionsChar"/>
          <w:lang w:val="fr-CA"/>
        </w:rPr>
        <w:sym w:font="Wingdings" w:char="F0E0"/>
      </w:r>
      <w:r w:rsidRPr="0059142E">
        <w:rPr>
          <w:rStyle w:val="LoggerProinstructionsChar"/>
        </w:rPr>
        <w:t xml:space="preserve"> </w:t>
      </w:r>
      <w:r>
        <w:rPr>
          <w:rStyle w:val="LoggerProinstructionsChar"/>
        </w:rPr>
        <w:t>New</w:t>
      </w:r>
      <w:r>
        <w:t xml:space="preserve">. </w:t>
      </w:r>
      <w:r w:rsidR="000023B7">
        <w:t>Record the room temperature</w:t>
      </w:r>
      <w:r>
        <w:t xml:space="preserve"> (</w:t>
      </w:r>
      <w:r w:rsidRPr="0095451D">
        <w:rPr>
          <w:i/>
        </w:rPr>
        <w:t>Temperature 2</w:t>
      </w:r>
      <w:r>
        <w:t>)</w:t>
      </w:r>
      <w:r w:rsidR="000023B7">
        <w:t xml:space="preserve">.  </w:t>
      </w:r>
      <w:r w:rsidR="000023B7">
        <w:tab/>
      </w:r>
      <w:r w:rsidR="000023B7">
        <w:br/>
      </w:r>
    </w:p>
    <w:p w:rsidR="000023B7" w:rsidRDefault="000023B7" w:rsidP="009A707B">
      <w:pPr>
        <w:pStyle w:val="ListParagraph"/>
        <w:numPr>
          <w:ilvl w:val="0"/>
          <w:numId w:val="24"/>
        </w:numPr>
        <w:ind w:left="851" w:hanging="131"/>
      </w:pPr>
      <w:r>
        <w:t xml:space="preserve">Click </w:t>
      </w:r>
      <w:r w:rsidR="0059142E">
        <w:rPr>
          <w:rStyle w:val="LoggerProinstructionsChar"/>
        </w:rPr>
        <w:t xml:space="preserve">Experiment </w:t>
      </w:r>
      <w:r w:rsidR="0059142E" w:rsidRPr="00B35041">
        <w:rPr>
          <w:rStyle w:val="LoggerProinstructionsChar"/>
          <w:lang w:val="fr-CA"/>
        </w:rPr>
        <w:sym w:font="Wingdings" w:char="F0E0"/>
      </w:r>
      <w:r w:rsidR="0059142E" w:rsidRPr="0059142E">
        <w:rPr>
          <w:rStyle w:val="LoggerProinstructionsChar"/>
        </w:rPr>
        <w:t xml:space="preserve"> </w:t>
      </w:r>
      <w:r w:rsidRPr="000023B7">
        <w:rPr>
          <w:rStyle w:val="LoggerProinstructionsChar"/>
        </w:rPr>
        <w:t>Data Collection…</w:t>
      </w:r>
      <w:r>
        <w:t xml:space="preserve"> then select the mode </w:t>
      </w:r>
      <w:r w:rsidRPr="000023B7">
        <w:rPr>
          <w:rStyle w:val="LoggerProinstructionsChar"/>
        </w:rPr>
        <w:t xml:space="preserve">Events </w:t>
      </w:r>
      <w:proofErr w:type="gramStart"/>
      <w:r w:rsidRPr="000023B7">
        <w:rPr>
          <w:rStyle w:val="LoggerProinstructionsChar"/>
        </w:rPr>
        <w:t>With</w:t>
      </w:r>
      <w:proofErr w:type="gramEnd"/>
      <w:r w:rsidRPr="000023B7">
        <w:rPr>
          <w:rStyle w:val="LoggerProinstructionsChar"/>
        </w:rPr>
        <w:t xml:space="preserve"> Entry</w:t>
      </w:r>
      <w:r>
        <w:t xml:space="preserve">. Check the small square at the bottom of the window, i.e. </w:t>
      </w:r>
      <w:r w:rsidRPr="000023B7">
        <w:rPr>
          <w:rStyle w:val="LoggerProinstructionsChar"/>
        </w:rPr>
        <w:t>Use 10 s Average</w:t>
      </w:r>
      <w:r>
        <w:t>. When you click this square</w:t>
      </w:r>
      <w:r w:rsidR="00375F13">
        <w:t>,</w:t>
      </w:r>
      <w:r>
        <w:t xml:space="preserve"> the computer will take 10 data points and average them each time you click </w:t>
      </w:r>
      <w:r w:rsidRPr="000023B7">
        <w:rPr>
          <w:rStyle w:val="LoggerProinstructionsChar"/>
        </w:rPr>
        <w:t>Keep</w:t>
      </w:r>
      <w:r>
        <w:t xml:space="preserve">. In the table type the new title at </w:t>
      </w:r>
      <w:r w:rsidRPr="000023B7">
        <w:rPr>
          <w:rStyle w:val="LoggerProinstructionsChar"/>
        </w:rPr>
        <w:t>Column Name</w:t>
      </w:r>
      <w:r>
        <w:rPr>
          <w:rStyle w:val="LoggerProinstructionsChar"/>
        </w:rPr>
        <w:t>:</w:t>
      </w:r>
      <w:r w:rsidR="0042533A">
        <w:t xml:space="preserve"> « V</w:t>
      </w:r>
      <w:r>
        <w:t xml:space="preserve">olume », the </w:t>
      </w:r>
      <w:r w:rsidRPr="000023B7">
        <w:rPr>
          <w:rStyle w:val="LoggerProinstructionsChar"/>
        </w:rPr>
        <w:t>Short Name:</w:t>
      </w:r>
      <w:r>
        <w:t xml:space="preserve"> « V</w:t>
      </w:r>
      <w:r w:rsidR="00BB1751">
        <w:t xml:space="preserve"> </w:t>
      </w:r>
      <w:r>
        <w:t xml:space="preserve">» and the </w:t>
      </w:r>
      <w:r w:rsidRPr="000023B7">
        <w:rPr>
          <w:rStyle w:val="LoggerProinstructionsChar"/>
        </w:rPr>
        <w:t>Units:</w:t>
      </w:r>
      <w:r>
        <w:t xml:space="preserve"> « L</w:t>
      </w:r>
      <w:r w:rsidR="00BB1751">
        <w:t xml:space="preserve"> </w:t>
      </w:r>
      <w:r>
        <w:t>»</w:t>
      </w:r>
      <w:r w:rsidR="005416E0">
        <w:t xml:space="preserve"> (for litres)</w:t>
      </w:r>
      <w:r>
        <w:t xml:space="preserve">. Click </w:t>
      </w:r>
      <w:r w:rsidRPr="000023B7">
        <w:rPr>
          <w:rStyle w:val="LoggerProinstructionsChar"/>
        </w:rPr>
        <w:t>Done</w:t>
      </w:r>
      <w:r>
        <w:t>.</w:t>
      </w:r>
      <w:r w:rsidR="009A707B">
        <w:tab/>
      </w:r>
      <w:r w:rsidR="009A707B">
        <w:br/>
      </w:r>
    </w:p>
    <w:p w:rsidR="00A93CA8" w:rsidRDefault="00A93CA8" w:rsidP="009A707B">
      <w:pPr>
        <w:pStyle w:val="ListParagraph"/>
        <w:numPr>
          <w:ilvl w:val="0"/>
          <w:numId w:val="24"/>
        </w:numPr>
        <w:ind w:left="851" w:hanging="131"/>
      </w:pPr>
      <w:r>
        <w:t>Disconnect the pressure</w:t>
      </w:r>
      <w:r>
        <w:tab/>
        <w:t xml:space="preserve">sensor from the hot plate setup. Simply unscrew the tube connection near the sensor. </w:t>
      </w:r>
      <w:r>
        <w:tab/>
      </w:r>
      <w:r>
        <w:br/>
      </w:r>
    </w:p>
    <w:p w:rsidR="00AD0F7C" w:rsidRDefault="009A707B" w:rsidP="009A707B">
      <w:pPr>
        <w:pStyle w:val="ListParagraph"/>
        <w:numPr>
          <w:ilvl w:val="0"/>
          <w:numId w:val="24"/>
        </w:numPr>
        <w:ind w:left="851" w:hanging="131"/>
      </w:pPr>
      <w:r>
        <w:t>Obtain the 20</w:t>
      </w:r>
      <w:r w:rsidR="0042533A">
        <w:t xml:space="preserve"> </w:t>
      </w:r>
      <w:r>
        <w:t>m</w:t>
      </w:r>
      <w:r w:rsidR="00FD57B3">
        <w:t>L</w:t>
      </w:r>
      <w:r>
        <w:t xml:space="preserve"> syringe. With the syringe disconnected from the sensor, position the piston in the syringe so that the front edge of the inside black ring is at the 10</w:t>
      </w:r>
      <w:r w:rsidR="0042533A">
        <w:t xml:space="preserve"> </w:t>
      </w:r>
      <w:r>
        <w:t>mL line</w:t>
      </w:r>
      <w:r w:rsidR="00AD0F7C">
        <w:t>.</w:t>
      </w:r>
      <w:r w:rsidR="00AD0F7C">
        <w:tab/>
      </w:r>
      <w:r w:rsidR="00AD0F7C">
        <w:br/>
      </w:r>
    </w:p>
    <w:p w:rsidR="007554FC" w:rsidRDefault="00AD0F7C" w:rsidP="009A707B">
      <w:pPr>
        <w:pStyle w:val="ListParagraph"/>
        <w:numPr>
          <w:ilvl w:val="0"/>
          <w:numId w:val="24"/>
        </w:numPr>
        <w:ind w:left="851" w:hanging="131"/>
      </w:pPr>
      <w:r>
        <w:t xml:space="preserve">Gently connect the syringe to the pressure sensor and begin data collection (click </w:t>
      </w:r>
      <w:r w:rsidRPr="00AD0F7C">
        <w:rPr>
          <w:rStyle w:val="LoggerProinstructionsChar"/>
        </w:rPr>
        <w:t>Collect</w:t>
      </w:r>
      <w:r>
        <w:t xml:space="preserve">). Click </w:t>
      </w:r>
      <w:r w:rsidRPr="00AD0F7C">
        <w:rPr>
          <w:rStyle w:val="LoggerProinstructionsChar"/>
        </w:rPr>
        <w:t>Keep</w:t>
      </w:r>
      <w:r>
        <w:t xml:space="preserve"> and enter the volume </w:t>
      </w:r>
      <w:r w:rsidR="0064427E">
        <w:t>in</w:t>
      </w:r>
      <w:r>
        <w:t xml:space="preserve"> the syringe.</w:t>
      </w:r>
      <w:r>
        <w:tab/>
      </w:r>
      <w:r w:rsidR="007554FC">
        <w:br/>
      </w:r>
    </w:p>
    <w:p w:rsidR="00AD0F7C" w:rsidRDefault="007554FC" w:rsidP="009A707B">
      <w:pPr>
        <w:pStyle w:val="ListParagraph"/>
        <w:numPr>
          <w:ilvl w:val="0"/>
          <w:numId w:val="24"/>
        </w:numPr>
        <w:ind w:left="851" w:hanging="131"/>
      </w:pPr>
      <w:r>
        <w:t>Record the pressure at 10 mL as the initial atmospheric pressure for this data set.</w:t>
      </w:r>
      <w:r>
        <w:tab/>
      </w:r>
      <w:r w:rsidR="00AD0F7C">
        <w:br/>
      </w:r>
    </w:p>
    <w:p w:rsidR="009A707B" w:rsidRDefault="00AD0F7C" w:rsidP="009A707B">
      <w:pPr>
        <w:pStyle w:val="ListParagraph"/>
        <w:numPr>
          <w:ilvl w:val="0"/>
          <w:numId w:val="24"/>
        </w:numPr>
        <w:ind w:left="851" w:hanging="131"/>
      </w:pPr>
      <w:r>
        <w:t>Slowly pull on the piston until the volume is increased to 12</w:t>
      </w:r>
      <w:r w:rsidR="009759B2">
        <w:t xml:space="preserve"> </w:t>
      </w:r>
      <w:r>
        <w:t xml:space="preserve">mL and hold it there. When the pressure reading stabilizes, click </w:t>
      </w:r>
      <w:r w:rsidRPr="00AD0F7C">
        <w:rPr>
          <w:rStyle w:val="LoggerProinstructionsChar"/>
        </w:rPr>
        <w:t>Keep</w:t>
      </w:r>
      <w:r>
        <w:t xml:space="preserve"> and enter the volume.   </w:t>
      </w:r>
      <w:r>
        <w:tab/>
      </w:r>
      <w:r>
        <w:br/>
      </w:r>
    </w:p>
    <w:p w:rsidR="00AD0F7C" w:rsidRDefault="00AD0F7C" w:rsidP="009A707B">
      <w:pPr>
        <w:pStyle w:val="ListParagraph"/>
        <w:numPr>
          <w:ilvl w:val="0"/>
          <w:numId w:val="24"/>
        </w:numPr>
        <w:ind w:left="851" w:hanging="131"/>
      </w:pPr>
      <w:r>
        <w:t xml:space="preserve">Repeat the </w:t>
      </w:r>
      <w:r w:rsidR="009759B2">
        <w:t>previous</w:t>
      </w:r>
      <w:r>
        <w:t xml:space="preserve"> step for 14, 16, 18, and 20</w:t>
      </w:r>
      <w:r w:rsidR="009759B2">
        <w:t xml:space="preserve"> </w:t>
      </w:r>
      <w:proofErr w:type="spellStart"/>
      <w:r>
        <w:t>m</w:t>
      </w:r>
      <w:r w:rsidR="00FD57B3">
        <w:t>L</w:t>
      </w:r>
      <w:r>
        <w:t>.</w:t>
      </w:r>
      <w:proofErr w:type="spellEnd"/>
      <w:r>
        <w:t xml:space="preserve"> </w:t>
      </w:r>
      <w:r w:rsidRPr="009759B2">
        <w:rPr>
          <w:rStyle w:val="LoggerProinstructionsChar"/>
        </w:rPr>
        <w:t>Stop</w:t>
      </w:r>
      <w:r>
        <w:t xml:space="preserve"> data collection and remove the syringe from the sensor. Click </w:t>
      </w:r>
      <w:r w:rsidRPr="00AD0F7C">
        <w:rPr>
          <w:rStyle w:val="LoggerProinstructionsChar"/>
        </w:rPr>
        <w:t>Experiment</w:t>
      </w:r>
      <w:r w:rsidR="009759B2">
        <w:rPr>
          <w:rStyle w:val="LoggerProinstructionsChar"/>
        </w:rPr>
        <w:t xml:space="preserve"> </w:t>
      </w:r>
      <w:r w:rsidR="009759B2" w:rsidRPr="009759B2">
        <w:rPr>
          <w:rStyle w:val="LoggerProinstructionsChar"/>
        </w:rPr>
        <w:sym w:font="Wingdings" w:char="F0E0"/>
      </w:r>
      <w:r w:rsidR="009759B2">
        <w:rPr>
          <w:rStyle w:val="LoggerProinstructionsChar"/>
        </w:rPr>
        <w:t xml:space="preserve"> </w:t>
      </w:r>
      <w:r w:rsidRPr="00AD0F7C">
        <w:rPr>
          <w:rStyle w:val="LoggerProinstructionsChar"/>
        </w:rPr>
        <w:t>Store Latest Run</w:t>
      </w:r>
      <w:r>
        <w:t xml:space="preserve"> to save your data.</w:t>
      </w:r>
      <w:r w:rsidR="00092506">
        <w:tab/>
      </w:r>
      <w:r w:rsidR="00092506">
        <w:br/>
      </w:r>
    </w:p>
    <w:p w:rsidR="00092506" w:rsidRDefault="00092506" w:rsidP="009A707B">
      <w:pPr>
        <w:pStyle w:val="ListParagraph"/>
        <w:numPr>
          <w:ilvl w:val="0"/>
          <w:numId w:val="24"/>
        </w:numPr>
        <w:ind w:left="851" w:hanging="131"/>
      </w:pPr>
      <w:r>
        <w:t>Position the piston in the syringe so that the front edge of the inside black ring is at the 20</w:t>
      </w:r>
      <w:r w:rsidR="00617175">
        <w:t xml:space="preserve"> </w:t>
      </w:r>
      <w:r>
        <w:t>mL line. Connect the syringe to the pressure sensor and begin data collection. This time collect points while decreasing the volume from 20 to 10</w:t>
      </w:r>
      <w:r w:rsidR="00617175">
        <w:t xml:space="preserve"> </w:t>
      </w:r>
      <w:proofErr w:type="spellStart"/>
      <w:r w:rsidR="00934E26">
        <w:t>mL</w:t>
      </w:r>
      <w:r>
        <w:t>.</w:t>
      </w:r>
      <w:proofErr w:type="spellEnd"/>
      <w:r w:rsidR="007554FC">
        <w:t xml:space="preserve"> Record the pressure at 20 mL as the initial atmospheric pressure for this data set.</w:t>
      </w:r>
      <w:r>
        <w:t xml:space="preserve"> </w:t>
      </w:r>
      <w:r w:rsidR="008263FB">
        <w:tab/>
      </w:r>
      <w:r w:rsidR="008263FB">
        <w:br/>
      </w:r>
    </w:p>
    <w:p w:rsidR="00013DA8" w:rsidRDefault="008263FB" w:rsidP="009A707B">
      <w:pPr>
        <w:pStyle w:val="ListParagraph"/>
        <w:numPr>
          <w:ilvl w:val="0"/>
          <w:numId w:val="24"/>
        </w:numPr>
        <w:ind w:left="851" w:hanging="131"/>
      </w:pPr>
      <w:r>
        <w:t>Create a new column to calculate the inverse of the volume</w:t>
      </w:r>
      <w:proofErr w:type="gramStart"/>
      <w:r>
        <w:t xml:space="preserve">, </w:t>
      </w:r>
      <w:proofErr w:type="gramEnd"/>
      <m:oMath>
        <m:f>
          <m:fPr>
            <m:type m:val="lin"/>
            <m:ctrlPr>
              <w:rPr>
                <w:rFonts w:ascii="Cambria Math" w:hAnsi="Cambria Math"/>
                <w:i/>
              </w:rPr>
            </m:ctrlPr>
          </m:fPr>
          <m:num>
            <m:r>
              <w:rPr>
                <w:rFonts w:ascii="Cambria Math" w:hAnsi="Cambria Math"/>
              </w:rPr>
              <m:t>1</m:t>
            </m:r>
          </m:num>
          <m:den>
            <m:r>
              <w:rPr>
                <w:rFonts w:ascii="Cambria Math" w:hAnsi="Cambria Math"/>
              </w:rPr>
              <m:t>V</m:t>
            </m:r>
          </m:den>
        </m:f>
      </m:oMath>
      <w:r w:rsidR="009369F8">
        <w:rPr>
          <w:rFonts w:eastAsiaTheme="minorEastAsia"/>
        </w:rPr>
        <w:t>, with proper units (1/L)</w:t>
      </w:r>
      <w:r>
        <w:rPr>
          <w:rFonts w:eastAsiaTheme="minorEastAsia"/>
        </w:rPr>
        <w:t xml:space="preserve">. </w:t>
      </w:r>
      <w:r w:rsidR="00013DA8">
        <w:rPr>
          <w:rFonts w:eastAsiaTheme="minorEastAsia"/>
        </w:rPr>
        <w:tab/>
      </w:r>
      <w:r w:rsidR="00013DA8">
        <w:rPr>
          <w:rFonts w:eastAsiaTheme="minorEastAsia"/>
        </w:rPr>
        <w:br/>
      </w:r>
    </w:p>
    <w:p w:rsidR="000C1B96" w:rsidRDefault="000C1B96" w:rsidP="000C1B96"/>
    <w:p w:rsidR="000C1B96" w:rsidRDefault="000C1B96" w:rsidP="000C1B96"/>
    <w:p w:rsidR="000C1B96" w:rsidRDefault="000C1B96" w:rsidP="000C1B96">
      <w:pPr>
        <w:keepNext/>
        <w:jc w:val="center"/>
      </w:pPr>
      <w:r>
        <w:rPr>
          <w:noProof/>
          <w:lang w:eastAsia="en-CA"/>
        </w:rPr>
        <w:drawing>
          <wp:inline distT="0" distB="0" distL="0" distR="0" wp14:anchorId="0BA0896B" wp14:editId="28C473F0">
            <wp:extent cx="4291200" cy="8928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png"/>
                    <pic:cNvPicPr/>
                  </pic:nvPicPr>
                  <pic:blipFill>
                    <a:blip r:embed="rId10">
                      <a:extLst>
                        <a:ext uri="{28A0092B-C50C-407E-A947-70E740481C1C}">
                          <a14:useLocalDpi xmlns:a14="http://schemas.microsoft.com/office/drawing/2010/main" val="0"/>
                        </a:ext>
                      </a:extLst>
                    </a:blip>
                    <a:stretch>
                      <a:fillRect/>
                    </a:stretch>
                  </pic:blipFill>
                  <pic:spPr>
                    <a:xfrm>
                      <a:off x="0" y="0"/>
                      <a:ext cx="4291200" cy="892800"/>
                    </a:xfrm>
                    <a:prstGeom prst="rect">
                      <a:avLst/>
                    </a:prstGeom>
                  </pic:spPr>
                </pic:pic>
              </a:graphicData>
            </a:graphic>
          </wp:inline>
        </w:drawing>
      </w:r>
    </w:p>
    <w:p w:rsidR="000C1B96" w:rsidRDefault="000C1B96" w:rsidP="000C1B96">
      <w:pPr>
        <w:keepNext/>
        <w:jc w:val="center"/>
      </w:pPr>
    </w:p>
    <w:p w:rsidR="000C1B96" w:rsidRDefault="000C1B96" w:rsidP="000C1B96">
      <w:pPr>
        <w:pStyle w:val="Caption"/>
      </w:pPr>
      <w:bookmarkStart w:id="6" w:name="_Ref361127327"/>
      <w:r>
        <w:t xml:space="preserve">Figure </w:t>
      </w:r>
      <w:r w:rsidR="00574E5C">
        <w:fldChar w:fldCharType="begin"/>
      </w:r>
      <w:r w:rsidR="00574E5C">
        <w:instrText xml:space="preserve"> SEQ Figure \* ARABIC </w:instrText>
      </w:r>
      <w:r w:rsidR="00574E5C">
        <w:fldChar w:fldCharType="separate"/>
      </w:r>
      <w:r w:rsidR="00161752">
        <w:rPr>
          <w:noProof/>
        </w:rPr>
        <w:t>2</w:t>
      </w:r>
      <w:r w:rsidR="00574E5C">
        <w:rPr>
          <w:noProof/>
        </w:rPr>
        <w:fldChar w:fldCharType="end"/>
      </w:r>
      <w:bookmarkEnd w:id="6"/>
      <w:r>
        <w:t xml:space="preserve"> - </w:t>
      </w:r>
      <w:r w:rsidRPr="00723A09">
        <w:t xml:space="preserve">Pressure vs. </w:t>
      </w:r>
      <w:r>
        <w:t>volume</w:t>
      </w:r>
      <w:r w:rsidRPr="00723A09">
        <w:t xml:space="preserve"> setup </w:t>
      </w:r>
      <w:r>
        <w:t>schematic</w:t>
      </w:r>
    </w:p>
    <w:p w:rsidR="000C1B96" w:rsidRPr="00013DA8" w:rsidRDefault="000C1B96" w:rsidP="000C1B96"/>
    <w:p w:rsidR="00906D66" w:rsidRDefault="008263FB" w:rsidP="00906D66">
      <w:pPr>
        <w:pStyle w:val="ListParagraph"/>
        <w:numPr>
          <w:ilvl w:val="0"/>
          <w:numId w:val="24"/>
        </w:numPr>
        <w:ind w:left="851" w:hanging="131"/>
      </w:pPr>
      <w:r>
        <w:rPr>
          <w:rFonts w:eastAsiaTheme="minorEastAsia"/>
        </w:rPr>
        <w:lastRenderedPageBreak/>
        <w:t>Prepare a graph (Graph 2) of pressure vs. inverse of the volume showing the results from the two runs (from 10 to 20</w:t>
      </w:r>
      <w:r w:rsidR="009369F8">
        <w:rPr>
          <w:rFonts w:eastAsiaTheme="minorEastAsia"/>
        </w:rPr>
        <w:t xml:space="preserve"> </w:t>
      </w:r>
      <w:r w:rsidR="00FD57B3">
        <w:rPr>
          <w:rFonts w:eastAsiaTheme="minorEastAsia"/>
        </w:rPr>
        <w:t>mL</w:t>
      </w:r>
      <w:r>
        <w:rPr>
          <w:rFonts w:eastAsiaTheme="minorEastAsia"/>
        </w:rPr>
        <w:t xml:space="preserve"> and from 20 to 10</w:t>
      </w:r>
      <w:r w:rsidR="009369F8">
        <w:rPr>
          <w:rFonts w:eastAsiaTheme="minorEastAsia"/>
        </w:rPr>
        <w:t xml:space="preserve"> </w:t>
      </w:r>
      <w:r w:rsidR="00934E26">
        <w:rPr>
          <w:rFonts w:eastAsiaTheme="minorEastAsia"/>
        </w:rPr>
        <w:t>mL</w:t>
      </w:r>
      <w:r>
        <w:rPr>
          <w:rFonts w:eastAsiaTheme="minorEastAsia"/>
        </w:rPr>
        <w:t>).</w:t>
      </w:r>
      <w:r w:rsidR="00906D66">
        <w:tab/>
        <w:t xml:space="preserve">From the menu </w:t>
      </w:r>
      <w:r w:rsidR="00906D66">
        <w:rPr>
          <w:rStyle w:val="LoggerProinstructionsChar"/>
        </w:rPr>
        <w:t xml:space="preserve">Options </w:t>
      </w:r>
      <w:r w:rsidR="00906D66" w:rsidRPr="00B35041">
        <w:rPr>
          <w:rStyle w:val="LoggerProinstructionsChar"/>
          <w:lang w:val="fr-CA"/>
        </w:rPr>
        <w:sym w:font="Wingdings" w:char="F0E0"/>
      </w:r>
      <w:r w:rsidR="00906D66" w:rsidRPr="003A4B40">
        <w:rPr>
          <w:rStyle w:val="LoggerProinstructionsChar"/>
        </w:rPr>
        <w:t xml:space="preserve"> </w:t>
      </w:r>
      <w:r w:rsidR="00906D66" w:rsidRPr="00C6605D">
        <w:rPr>
          <w:rStyle w:val="LoggerProinstructionsChar"/>
        </w:rPr>
        <w:t>Graph Options…</w:t>
      </w:r>
      <w:r w:rsidR="00906D66">
        <w:t xml:space="preserve">, go to </w:t>
      </w:r>
      <w:r w:rsidR="00906D66" w:rsidRPr="00C6605D">
        <w:rPr>
          <w:rStyle w:val="LoggerProinstructionsChar"/>
        </w:rPr>
        <w:t>Appearance</w:t>
      </w:r>
      <w:r w:rsidR="00906D66">
        <w:t xml:space="preserve">, then select </w:t>
      </w:r>
      <w:r w:rsidR="00906D66" w:rsidRPr="00C6605D">
        <w:rPr>
          <w:rStyle w:val="LoggerProinstructionsChar"/>
        </w:rPr>
        <w:t>Point Symbols</w:t>
      </w:r>
      <w:r w:rsidR="00906D66">
        <w:t xml:space="preserve"> to see the data points on the graph and uncheck </w:t>
      </w:r>
      <w:r w:rsidR="00906D66" w:rsidRPr="00C6605D">
        <w:rPr>
          <w:rStyle w:val="LoggerProinstructionsChar"/>
        </w:rPr>
        <w:t>Connect Points</w:t>
      </w:r>
      <w:r w:rsidR="00906D66">
        <w:t xml:space="preserve"> to remove the lines connecting the points.</w:t>
      </w:r>
      <w:r w:rsidR="00906D66">
        <w:tab/>
      </w:r>
      <w:r w:rsidR="00906D66">
        <w:br/>
      </w:r>
    </w:p>
    <w:p w:rsidR="00CF58BF" w:rsidRDefault="00906D66" w:rsidP="006553A0">
      <w:pPr>
        <w:pStyle w:val="ListParagraph"/>
        <w:numPr>
          <w:ilvl w:val="0"/>
          <w:numId w:val="24"/>
        </w:numPr>
        <w:ind w:left="851" w:hanging="131"/>
      </w:pPr>
      <w:r>
        <w:t xml:space="preserve">Perform linear regressions for both data sets.  </w:t>
      </w:r>
      <w:r w:rsidR="00DE5C79">
        <w:t xml:space="preserve">Print your graph and save your experiment file (suggested name: </w:t>
      </w:r>
      <w:proofErr w:type="spellStart"/>
      <w:r w:rsidR="00DE5C79">
        <w:rPr>
          <w:i/>
        </w:rPr>
        <w:t>P_vs_V_YOUR_NAMES</w:t>
      </w:r>
      <w:r w:rsidR="00DE5C79" w:rsidRPr="00956486">
        <w:rPr>
          <w:i/>
        </w:rPr>
        <w:t>.cmbl</w:t>
      </w:r>
      <w:proofErr w:type="spellEnd"/>
      <w:r w:rsidR="0044006D" w:rsidRPr="0044006D">
        <w:t>)</w:t>
      </w:r>
      <w:r w:rsidR="00DE5C79">
        <w:t>.</w:t>
      </w:r>
      <w:r w:rsidR="00224A2A">
        <w:tab/>
      </w:r>
      <w:r w:rsidR="00FB4051">
        <w:br/>
      </w:r>
    </w:p>
    <w:p w:rsidR="00FB4051" w:rsidRDefault="00FB4051" w:rsidP="00FB4051">
      <w:pPr>
        <w:pStyle w:val="Heading3"/>
      </w:pPr>
      <w:bookmarkStart w:id="7" w:name="_Ref361059566"/>
      <w:r>
        <w:t>Pressure vs. number of molecules (constant volume and constant temperature)</w:t>
      </w:r>
      <w:bookmarkEnd w:id="7"/>
    </w:p>
    <w:p w:rsidR="00013DA8" w:rsidRDefault="00013DA8" w:rsidP="00013DA8">
      <w:pPr>
        <w:rPr>
          <w:lang w:val="en-GB"/>
        </w:rPr>
      </w:pPr>
      <w:r>
        <w:rPr>
          <w:lang w:val="en-GB"/>
        </w:rPr>
        <w:t>In this part, you will vary the number of moles of air while keeping the temperature and the volume constant</w:t>
      </w:r>
      <w:r w:rsidR="00EE0B17">
        <w:rPr>
          <w:lang w:val="en-GB"/>
        </w:rPr>
        <w:t xml:space="preserve"> in your system</w:t>
      </w:r>
      <w:r>
        <w:rPr>
          <w:lang w:val="en-GB"/>
        </w:rPr>
        <w:t xml:space="preserve">.   </w:t>
      </w:r>
      <w:r w:rsidR="003C5A38">
        <w:rPr>
          <w:lang w:val="en-GB"/>
        </w:rPr>
        <w:t xml:space="preserve">You will use the same setup as in </w:t>
      </w:r>
      <w:r w:rsidR="003C5A38" w:rsidRPr="00FB4051">
        <w:rPr>
          <w:rStyle w:val="CrossRefChar"/>
        </w:rPr>
        <w:fldChar w:fldCharType="begin"/>
      </w:r>
      <w:r w:rsidR="003C5A38" w:rsidRPr="00FB4051">
        <w:rPr>
          <w:rStyle w:val="CrossRefChar"/>
        </w:rPr>
        <w:instrText xml:space="preserve"> REF _Ref361127327 \h </w:instrText>
      </w:r>
      <w:r w:rsidR="003C5A38">
        <w:rPr>
          <w:rStyle w:val="CrossRefChar"/>
        </w:rPr>
        <w:instrText xml:space="preserve"> \* MERGEFORMAT </w:instrText>
      </w:r>
      <w:r w:rsidR="003C5A38" w:rsidRPr="00FB4051">
        <w:rPr>
          <w:rStyle w:val="CrossRefChar"/>
        </w:rPr>
      </w:r>
      <w:r w:rsidR="003C5A38" w:rsidRPr="00FB4051">
        <w:rPr>
          <w:rStyle w:val="CrossRefChar"/>
        </w:rPr>
        <w:fldChar w:fldCharType="separate"/>
      </w:r>
      <w:r w:rsidR="00161752" w:rsidRPr="00161752">
        <w:rPr>
          <w:rStyle w:val="CrossRefChar"/>
        </w:rPr>
        <w:t>Figure 2</w:t>
      </w:r>
      <w:r w:rsidR="003C5A38" w:rsidRPr="00FB4051">
        <w:rPr>
          <w:rStyle w:val="CrossRefChar"/>
        </w:rPr>
        <w:fldChar w:fldCharType="end"/>
      </w:r>
      <w:r w:rsidR="003C5A38">
        <w:rPr>
          <w:lang w:val="en-GB"/>
        </w:rPr>
        <w:t>.</w:t>
      </w:r>
    </w:p>
    <w:p w:rsidR="00013DA8" w:rsidRPr="00013DA8" w:rsidRDefault="00013DA8" w:rsidP="00013DA8">
      <w:pPr>
        <w:rPr>
          <w:lang w:val="en-GB"/>
        </w:rPr>
      </w:pPr>
    </w:p>
    <w:p w:rsidR="00EC420A" w:rsidRDefault="007E0EEC" w:rsidP="00FB4051">
      <w:pPr>
        <w:pStyle w:val="ListParagraph"/>
        <w:numPr>
          <w:ilvl w:val="0"/>
          <w:numId w:val="23"/>
        </w:numPr>
        <w:ind w:left="851" w:hanging="131"/>
      </w:pPr>
      <w:r>
        <w:t xml:space="preserve">Click </w:t>
      </w:r>
      <w:r w:rsidRPr="000F3896">
        <w:rPr>
          <w:rStyle w:val="LoggerProinstructionsChar"/>
        </w:rPr>
        <w:t>File</w:t>
      </w:r>
      <w:r>
        <w:rPr>
          <w:rStyle w:val="LoggerProinstructionsChar"/>
        </w:rPr>
        <w:t xml:space="preserve"> </w:t>
      </w:r>
      <w:r w:rsidRPr="00B35041">
        <w:rPr>
          <w:rStyle w:val="LoggerProinstructionsChar"/>
          <w:lang w:val="fr-CA"/>
        </w:rPr>
        <w:sym w:font="Wingdings" w:char="F0E0"/>
      </w:r>
      <w:r w:rsidRPr="0059142E">
        <w:rPr>
          <w:rStyle w:val="LoggerProinstructionsChar"/>
        </w:rPr>
        <w:t xml:space="preserve"> </w:t>
      </w:r>
      <w:r>
        <w:rPr>
          <w:rStyle w:val="LoggerProinstructionsChar"/>
        </w:rPr>
        <w:t>New</w:t>
      </w:r>
      <w:r>
        <w:t xml:space="preserve">. </w:t>
      </w:r>
      <w:r w:rsidR="003C5A38">
        <w:t xml:space="preserve">As in the previous section, you will use the </w:t>
      </w:r>
      <w:r w:rsidR="003C5A38" w:rsidRPr="003C5A38">
        <w:rPr>
          <w:rStyle w:val="LoggerProinstructionsChar"/>
        </w:rPr>
        <w:t>Events with Entry</w:t>
      </w:r>
      <w:r w:rsidR="003C5A38">
        <w:t xml:space="preserve"> data-collection m</w:t>
      </w:r>
      <w:r w:rsidR="00EE0B17">
        <w:t>ode</w:t>
      </w:r>
      <w:r w:rsidR="003C5A38">
        <w:t xml:space="preserve">. </w:t>
      </w:r>
      <w:r w:rsidR="00BB1751">
        <w:t xml:space="preserve">Set the new title at </w:t>
      </w:r>
      <w:r w:rsidR="00BB1751" w:rsidRPr="000023B7">
        <w:rPr>
          <w:rStyle w:val="LoggerProinstructionsChar"/>
        </w:rPr>
        <w:t>Column Name</w:t>
      </w:r>
      <w:r w:rsidR="00BB1751">
        <w:rPr>
          <w:rStyle w:val="LoggerProinstructionsChar"/>
        </w:rPr>
        <w:t>:</w:t>
      </w:r>
      <w:r w:rsidR="00BB1751">
        <w:t xml:space="preserve"> « number », the </w:t>
      </w:r>
      <w:r w:rsidR="00BB1751" w:rsidRPr="000023B7">
        <w:rPr>
          <w:rStyle w:val="LoggerProinstructionsChar"/>
        </w:rPr>
        <w:t>Short Name:</w:t>
      </w:r>
      <w:r w:rsidR="00BB1751">
        <w:t xml:space="preserve"> « N » and the </w:t>
      </w:r>
      <w:r w:rsidR="00BB1751" w:rsidRPr="000023B7">
        <w:rPr>
          <w:rStyle w:val="LoggerProinstructionsChar"/>
        </w:rPr>
        <w:t>Units:</w:t>
      </w:r>
      <w:r w:rsidR="00BB1751">
        <w:t xml:space="preserve"> « puffs » (for </w:t>
      </w:r>
      <w:r w:rsidR="00EC420A" w:rsidRPr="00717B8B">
        <w:rPr>
          <w:i/>
        </w:rPr>
        <w:t>puffs</w:t>
      </w:r>
      <w:r w:rsidR="00EC420A">
        <w:t xml:space="preserve"> of air</w:t>
      </w:r>
      <w:r w:rsidR="00BB1751">
        <w:t>).</w:t>
      </w:r>
      <w:r w:rsidR="00EC420A">
        <w:t xml:space="preserve"> </w:t>
      </w:r>
      <w:r w:rsidR="00EC420A">
        <w:tab/>
      </w:r>
      <w:r w:rsidR="00EC420A">
        <w:br/>
      </w:r>
    </w:p>
    <w:p w:rsidR="00717B8B" w:rsidRDefault="00717B8B" w:rsidP="00FB4051">
      <w:pPr>
        <w:pStyle w:val="ListParagraph"/>
        <w:numPr>
          <w:ilvl w:val="0"/>
          <w:numId w:val="23"/>
        </w:numPr>
        <w:ind w:left="851" w:hanging="131"/>
      </w:pPr>
      <w:r>
        <w:t>Start data collection.</w:t>
      </w:r>
      <w:r>
        <w:tab/>
      </w:r>
      <w:r>
        <w:br/>
      </w:r>
    </w:p>
    <w:p w:rsidR="00717B8B" w:rsidRDefault="00717B8B" w:rsidP="00FB4051">
      <w:pPr>
        <w:pStyle w:val="ListParagraph"/>
        <w:numPr>
          <w:ilvl w:val="0"/>
          <w:numId w:val="23"/>
        </w:numPr>
        <w:ind w:left="851" w:hanging="131"/>
      </w:pPr>
      <w:r>
        <w:t xml:space="preserve">Disconnect the syringe and position the piston so that the syringe contains one </w:t>
      </w:r>
      <w:r w:rsidRPr="00717B8B">
        <w:rPr>
          <w:i/>
        </w:rPr>
        <w:t>puff</w:t>
      </w:r>
      <w:r>
        <w:t xml:space="preserve"> (3</w:t>
      </w:r>
      <w:r w:rsidR="00934E26">
        <w:t xml:space="preserve"> </w:t>
      </w:r>
      <w:r>
        <w:t>mL) of air. Connect the syringe to the sensor and pull back on the piston until the volume reads 10</w:t>
      </w:r>
      <w:r w:rsidR="00934E26">
        <w:t xml:space="preserve"> </w:t>
      </w:r>
      <w:proofErr w:type="spellStart"/>
      <w:r>
        <w:t>mL.</w:t>
      </w:r>
      <w:proofErr w:type="spellEnd"/>
      <w:r>
        <w:t xml:space="preserve"> When the pressure reading stabilizes, click </w:t>
      </w:r>
      <w:r w:rsidRPr="00717B8B">
        <w:rPr>
          <w:rStyle w:val="LoggerProinstructionsChar"/>
        </w:rPr>
        <w:t>Keep</w:t>
      </w:r>
      <w:r>
        <w:t xml:space="preserve"> and enter 1 as the number of </w:t>
      </w:r>
      <w:r w:rsidRPr="00717B8B">
        <w:rPr>
          <w:i/>
        </w:rPr>
        <w:t>puffs</w:t>
      </w:r>
      <w:r>
        <w:t xml:space="preserve"> of air in the syringe.</w:t>
      </w:r>
      <w:r w:rsidR="00FB4051">
        <w:tab/>
      </w:r>
      <w:r>
        <w:br/>
      </w:r>
    </w:p>
    <w:p w:rsidR="00582E9A" w:rsidRDefault="00717B8B" w:rsidP="00FB4051">
      <w:pPr>
        <w:pStyle w:val="ListParagraph"/>
        <w:numPr>
          <w:ilvl w:val="0"/>
          <w:numId w:val="23"/>
        </w:numPr>
        <w:ind w:left="851" w:hanging="131"/>
      </w:pPr>
      <w:r>
        <w:t xml:space="preserve">Disconnect the syringe from the sensor and move the piston so that it now contains two </w:t>
      </w:r>
      <w:r w:rsidRPr="00EE0B17">
        <w:rPr>
          <w:i/>
        </w:rPr>
        <w:t>puffs</w:t>
      </w:r>
      <w:r>
        <w:t xml:space="preserve"> </w:t>
      </w:r>
      <w:r w:rsidR="00934E26">
        <w:t xml:space="preserve">(6 mL) </w:t>
      </w:r>
      <w:r>
        <w:t>of air. Re-connect the syringe and move the piston until the volume again reads 10</w:t>
      </w:r>
      <w:r w:rsidR="00FD57B3">
        <w:t xml:space="preserve"> </w:t>
      </w:r>
      <w:proofErr w:type="spellStart"/>
      <w:r>
        <w:t>mL.</w:t>
      </w:r>
      <w:proofErr w:type="spellEnd"/>
      <w:r>
        <w:t xml:space="preserve"> When the pressure reading stabilizes, click </w:t>
      </w:r>
      <w:r w:rsidRPr="00717B8B">
        <w:rPr>
          <w:rStyle w:val="LoggerProinstructionsChar"/>
        </w:rPr>
        <w:t>Keep</w:t>
      </w:r>
      <w:r>
        <w:t xml:space="preserve"> and enter 2 as the number of </w:t>
      </w:r>
      <w:r w:rsidRPr="00717B8B">
        <w:rPr>
          <w:i/>
        </w:rPr>
        <w:t>puffs</w:t>
      </w:r>
      <w:r>
        <w:t xml:space="preserve"> of air in the syringe.</w:t>
      </w:r>
      <w:r>
        <w:tab/>
      </w:r>
      <w:r w:rsidR="00582E9A">
        <w:br/>
      </w:r>
    </w:p>
    <w:p w:rsidR="00582E9A" w:rsidRDefault="00582E9A" w:rsidP="00FB4051">
      <w:pPr>
        <w:pStyle w:val="ListParagraph"/>
        <w:numPr>
          <w:ilvl w:val="0"/>
          <w:numId w:val="23"/>
        </w:numPr>
        <w:ind w:left="851" w:hanging="131"/>
      </w:pPr>
      <w:r>
        <w:t xml:space="preserve">Repeat the last step four more times (up to 6 </w:t>
      </w:r>
      <w:r w:rsidRPr="00582E9A">
        <w:rPr>
          <w:i/>
        </w:rPr>
        <w:t>puffs</w:t>
      </w:r>
      <w:r>
        <w:t xml:space="preserve">) and </w:t>
      </w:r>
      <w:r w:rsidR="00FD57B3">
        <w:t>then s</w:t>
      </w:r>
      <w:r>
        <w:t>to</w:t>
      </w:r>
      <w:r w:rsidR="00FD57B3">
        <w:t>p data collection.</w:t>
      </w:r>
      <w:r w:rsidR="00FD57B3">
        <w:tab/>
        <w:t xml:space="preserve"> </w:t>
      </w:r>
      <w:r w:rsidR="00FD57B3">
        <w:br/>
        <w:t xml:space="preserve">N.B. For 4, 5, and 6 </w:t>
      </w:r>
      <w:r w:rsidR="00FD57B3">
        <w:rPr>
          <w:i/>
        </w:rPr>
        <w:t>puffs</w:t>
      </w:r>
      <w:r w:rsidR="00FD57B3">
        <w:t xml:space="preserve">, you will be pushing in on the syringe to reach a final volume of 10 </w:t>
      </w:r>
      <w:proofErr w:type="spellStart"/>
      <w:r w:rsidR="00FD57B3">
        <w:t>mL.</w:t>
      </w:r>
      <w:proofErr w:type="spellEnd"/>
      <w:r w:rsidR="00FD57B3">
        <w:tab/>
      </w:r>
      <w:r>
        <w:br/>
      </w:r>
    </w:p>
    <w:p w:rsidR="00582E9A" w:rsidRDefault="00757E1F" w:rsidP="00582E9A">
      <w:pPr>
        <w:pStyle w:val="ListParagraph"/>
        <w:numPr>
          <w:ilvl w:val="0"/>
          <w:numId w:val="23"/>
        </w:numPr>
        <w:ind w:left="851" w:hanging="131"/>
      </w:pPr>
      <w:r>
        <w:t>Prepare one graph (Graph 3</w:t>
      </w:r>
      <w:r w:rsidR="00582E9A">
        <w:t xml:space="preserve">) of pressure vs. </w:t>
      </w:r>
      <w:r>
        <w:t xml:space="preserve">the number of </w:t>
      </w:r>
      <w:r w:rsidRPr="00757E1F">
        <w:rPr>
          <w:i/>
        </w:rPr>
        <w:t>puffs</w:t>
      </w:r>
      <w:r>
        <w:t xml:space="preserve"> of air</w:t>
      </w:r>
      <w:r w:rsidR="00582E9A">
        <w:t xml:space="preserve">. Perform a linear regression.  </w:t>
      </w:r>
      <w:r w:rsidR="00AA3192">
        <w:t>Print your graph and s</w:t>
      </w:r>
      <w:r w:rsidR="00582E9A">
        <w:t xml:space="preserve">ave your </w:t>
      </w:r>
      <w:r w:rsidR="00AA3192">
        <w:t xml:space="preserve">experiment </w:t>
      </w:r>
      <w:r w:rsidR="00582E9A">
        <w:t xml:space="preserve">file </w:t>
      </w:r>
      <w:r w:rsidR="00AA3192">
        <w:t xml:space="preserve">(suggested name: </w:t>
      </w:r>
      <w:proofErr w:type="spellStart"/>
      <w:r w:rsidR="00AA3192">
        <w:rPr>
          <w:i/>
        </w:rPr>
        <w:t>P_vs_n_YOUR_NAMES</w:t>
      </w:r>
      <w:r w:rsidR="00AA3192" w:rsidRPr="00956486">
        <w:rPr>
          <w:i/>
        </w:rPr>
        <w:t>.cmbl</w:t>
      </w:r>
      <w:proofErr w:type="spellEnd"/>
      <w:r w:rsidR="008631CB" w:rsidRPr="008631CB">
        <w:t>)</w:t>
      </w:r>
      <w:r w:rsidR="00582E9A">
        <w:t>.</w:t>
      </w:r>
    </w:p>
    <w:p w:rsidR="00FB4051" w:rsidRDefault="00FB4051" w:rsidP="00FB4051"/>
    <w:p w:rsidR="0068660D" w:rsidRDefault="00787434" w:rsidP="00416334">
      <w:pPr>
        <w:pStyle w:val="Heading3"/>
      </w:pPr>
      <w:r>
        <w:t>Cleaning up your station</w:t>
      </w:r>
      <w:r w:rsidR="0068660D">
        <w:tab/>
      </w:r>
    </w:p>
    <w:p w:rsidR="00416334" w:rsidRDefault="002147B9" w:rsidP="00416334">
      <w:pPr>
        <w:pStyle w:val="ListParagraph"/>
        <w:numPr>
          <w:ilvl w:val="0"/>
          <w:numId w:val="25"/>
        </w:numPr>
        <w:ind w:left="851" w:hanging="131"/>
      </w:pPr>
      <w:r>
        <w:t>T</w:t>
      </w:r>
      <w:r w:rsidR="00416334">
        <w:t>urn off the computer</w:t>
      </w:r>
      <w:r w:rsidR="006553A0">
        <w:t>.</w:t>
      </w:r>
      <w:r w:rsidR="00416334">
        <w:t xml:space="preserve"> </w:t>
      </w:r>
      <w:r w:rsidR="006553A0">
        <w:t>P</w:t>
      </w:r>
      <w:r w:rsidR="006553A0" w:rsidRPr="00125657">
        <w:t>ick up your USB key</w:t>
      </w:r>
      <w:r w:rsidR="006553A0">
        <w:t xml:space="preserve"> if you used one to save your files</w:t>
      </w:r>
      <w:r w:rsidR="006553A0" w:rsidRPr="00125657">
        <w:t>.</w:t>
      </w:r>
      <w:r w:rsidR="006553A0">
        <w:t xml:space="preserve"> If you locally saved your files, send them to yourself by email</w:t>
      </w:r>
      <w:r w:rsidR="00416334">
        <w:t>.</w:t>
      </w:r>
      <w:r w:rsidR="00416334">
        <w:tab/>
      </w:r>
      <w:r w:rsidR="00416334">
        <w:br/>
      </w:r>
    </w:p>
    <w:p w:rsidR="006F1617" w:rsidRDefault="002147B9" w:rsidP="00851DB7">
      <w:pPr>
        <w:pStyle w:val="ListParagraph"/>
        <w:numPr>
          <w:ilvl w:val="0"/>
          <w:numId w:val="25"/>
        </w:numPr>
        <w:ind w:left="851" w:hanging="131"/>
      </w:pPr>
      <w:r>
        <w:t xml:space="preserve">Make sure the hot plate is turned off and </w:t>
      </w:r>
      <w:r w:rsidR="00C46A9F">
        <w:t>unplugged</w:t>
      </w:r>
      <w:r>
        <w:t xml:space="preserve">. </w:t>
      </w:r>
      <w:r w:rsidR="00851DB7">
        <w:t>You can leave the water in the beaker for the next students.</w:t>
      </w:r>
      <w:r>
        <w:tab/>
      </w:r>
      <w:r>
        <w:br/>
      </w:r>
    </w:p>
    <w:p w:rsidR="00222807" w:rsidRDefault="006F1617" w:rsidP="00416334">
      <w:pPr>
        <w:pStyle w:val="ListParagraph"/>
        <w:numPr>
          <w:ilvl w:val="0"/>
          <w:numId w:val="25"/>
        </w:numPr>
        <w:ind w:left="851" w:hanging="131"/>
      </w:pPr>
      <w:r>
        <w:t xml:space="preserve">Re-connect the pressure sensor to the </w:t>
      </w:r>
      <w:r w:rsidR="00D204E8">
        <w:t>flask</w:t>
      </w:r>
      <w:r>
        <w:t xml:space="preserve"> assembly as it was at the beginning of your lab session.   </w:t>
      </w:r>
      <w:r>
        <w:tab/>
      </w:r>
      <w:r w:rsidR="00787434">
        <w:br/>
      </w:r>
    </w:p>
    <w:p w:rsidR="00787434" w:rsidRDefault="00787434" w:rsidP="00416334">
      <w:pPr>
        <w:pStyle w:val="ListParagraph"/>
        <w:numPr>
          <w:ilvl w:val="0"/>
          <w:numId w:val="25"/>
        </w:numPr>
        <w:ind w:left="851" w:hanging="131"/>
      </w:pPr>
      <w:r>
        <w:t>Recycle scrap paper and throw away any garbage</w:t>
      </w:r>
      <w:r w:rsidR="00F21923">
        <w:t xml:space="preserve">. </w:t>
      </w:r>
      <w:r w:rsidR="00844204">
        <w:t>Leave your station as clean as you can</w:t>
      </w:r>
      <w:r w:rsidR="00F21923">
        <w:t xml:space="preserve">. </w:t>
      </w:r>
      <w:r>
        <w:tab/>
      </w:r>
      <w:r>
        <w:br/>
      </w:r>
    </w:p>
    <w:p w:rsidR="00076985" w:rsidRDefault="003A286F" w:rsidP="00416334">
      <w:pPr>
        <w:pStyle w:val="ListParagraph"/>
        <w:numPr>
          <w:ilvl w:val="0"/>
          <w:numId w:val="25"/>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p w:rsidR="00076985" w:rsidRDefault="00076985" w:rsidP="00076985">
      <w:pPr>
        <w:pStyle w:val="Heading1"/>
        <w:sectPr w:rsidR="00076985" w:rsidSect="0007698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08" w:footer="708" w:gutter="0"/>
          <w:cols w:space="708"/>
          <w:docGrid w:linePitch="360"/>
        </w:sectPr>
      </w:pPr>
    </w:p>
    <w:p w:rsidR="00BA448B" w:rsidRDefault="008A0654" w:rsidP="00076985">
      <w:pPr>
        <w:pStyle w:val="Heading1"/>
      </w:pPr>
      <w:bookmarkStart w:id="8" w:name="_Ref358884113"/>
      <w:r>
        <w:lastRenderedPageBreak/>
        <w:t>Laboratory report</w:t>
      </w:r>
      <w:bookmarkEnd w:id="8"/>
    </w:p>
    <w:p w:rsidR="00973A7F" w:rsidRDefault="00DF2A9D" w:rsidP="00DA13FA">
      <w:pPr>
        <w:pStyle w:val="Heading3"/>
      </w:pPr>
      <w:r>
        <w:t>Identification page</w:t>
      </w:r>
    </w:p>
    <w:p w:rsidR="00973A7F" w:rsidRPr="00973A7F" w:rsidRDefault="00973A7F" w:rsidP="00973A7F">
      <w:pPr>
        <w:rPr>
          <w:lang w:val="en-GB"/>
        </w:rPr>
      </w:pPr>
    </w:p>
    <w:p w:rsidR="000160ED" w:rsidRDefault="000160ED" w:rsidP="000160ED">
      <w:pPr>
        <w:shd w:val="clear" w:color="auto" w:fill="F2DBDB" w:themeFill="accent2" w:themeFillTint="33"/>
        <w:tabs>
          <w:tab w:val="right" w:pos="993"/>
        </w:tabs>
        <w:ind w:left="1134" w:hanging="1134"/>
        <w:jc w:val="left"/>
        <w:rPr>
          <w:b/>
          <w:sz w:val="16"/>
          <w:szCs w:val="16"/>
          <w:lang w:val="en-GB"/>
        </w:rPr>
      </w:pPr>
      <w:r>
        <w:rPr>
          <w:b/>
          <w:sz w:val="16"/>
          <w:szCs w:val="16"/>
          <w:lang w:val="en-GB"/>
        </w:rPr>
        <w:tab/>
      </w:r>
    </w:p>
    <w:p w:rsidR="00973A7F" w:rsidRPr="00F37EB2" w:rsidRDefault="000160ED" w:rsidP="000160ED">
      <w:pPr>
        <w:shd w:val="clear" w:color="auto" w:fill="F2DBDB" w:themeFill="accent2" w:themeFillTint="33"/>
        <w:tabs>
          <w:tab w:val="right" w:pos="993"/>
        </w:tabs>
        <w:ind w:left="1134" w:hanging="1134"/>
        <w:jc w:val="left"/>
        <w:rPr>
          <w:sz w:val="16"/>
          <w:szCs w:val="16"/>
        </w:rPr>
      </w:pPr>
      <w:r>
        <w:rPr>
          <w:b/>
          <w:sz w:val="16"/>
          <w:szCs w:val="16"/>
          <w:lang w:val="en-GB"/>
        </w:rPr>
        <w:tab/>
      </w:r>
      <w:r w:rsidR="00973A7F" w:rsidRPr="000160ED">
        <w:rPr>
          <w:b/>
          <w:sz w:val="16"/>
          <w:szCs w:val="16"/>
          <w:lang w:val="en-GB"/>
        </w:rPr>
        <w:t>Instructions:</w:t>
      </w:r>
      <w:r w:rsidR="00973A7F" w:rsidRPr="000160ED">
        <w:rPr>
          <w:sz w:val="16"/>
          <w:szCs w:val="16"/>
          <w:lang w:val="en-GB"/>
        </w:rPr>
        <w:tab/>
        <w:t>Print this page and the following ones before your lab session to prepare your lab report</w:t>
      </w:r>
      <w:r w:rsidR="00F21923">
        <w:rPr>
          <w:sz w:val="16"/>
          <w:szCs w:val="16"/>
          <w:lang w:val="en-GB"/>
        </w:rPr>
        <w:t xml:space="preserve">. </w:t>
      </w:r>
      <w:r w:rsidR="00973A7F" w:rsidRPr="000160ED">
        <w:rPr>
          <w:sz w:val="16"/>
          <w:szCs w:val="16"/>
          <w:lang w:val="en-GB"/>
        </w:rPr>
        <w:t>Staple them together with your graphs at the end</w:t>
      </w:r>
      <w:r w:rsidR="00F21923">
        <w:rPr>
          <w:sz w:val="16"/>
          <w:szCs w:val="16"/>
          <w:lang w:val="en-GB"/>
        </w:rPr>
        <w:t xml:space="preserve">. </w:t>
      </w:r>
      <w:r w:rsidR="00973A7F" w:rsidRPr="000160ED">
        <w:rPr>
          <w:sz w:val="16"/>
          <w:szCs w:val="16"/>
          <w:lang w:val="en-GB"/>
        </w:rPr>
        <w:t xml:space="preserve">If you forgot to print it before your lab, </w:t>
      </w:r>
      <w:r w:rsidR="004B2DA6" w:rsidRPr="000160ED">
        <w:rPr>
          <w:sz w:val="16"/>
          <w:szCs w:val="16"/>
          <w:lang w:val="en-GB"/>
        </w:rPr>
        <w:t>you can reproduce it by hand but you have to follow the exact format (same number of pages, same items on each page, same space to answer question)</w:t>
      </w:r>
      <w:r w:rsidR="00F21923">
        <w:rPr>
          <w:sz w:val="16"/>
          <w:szCs w:val="16"/>
          <w:lang w:val="en-GB"/>
        </w:rPr>
        <w:t>.</w:t>
      </w:r>
      <w:r w:rsidR="003A19D8">
        <w:rPr>
          <w:sz w:val="16"/>
          <w:szCs w:val="16"/>
          <w:lang w:val="en-GB"/>
        </w:rPr>
        <w:t xml:space="preserve"> </w:t>
      </w:r>
      <w:r w:rsidR="003A19D8">
        <w:rPr>
          <w:sz w:val="16"/>
          <w:szCs w:val="16"/>
          <w:lang w:val="en-GB"/>
        </w:rPr>
        <w:tab/>
      </w:r>
      <w:r w:rsidR="003A19D8" w:rsidRPr="000160ED">
        <w:rPr>
          <w:sz w:val="16"/>
          <w:szCs w:val="16"/>
          <w:lang w:val="en-GB"/>
        </w:rPr>
        <w:t xml:space="preserve"> </w:t>
      </w:r>
      <w:r w:rsidR="00973A7F" w:rsidRPr="000160ED">
        <w:rPr>
          <w:sz w:val="16"/>
          <w:szCs w:val="16"/>
          <w:lang w:val="en-GB"/>
        </w:rPr>
        <w:br/>
      </w:r>
      <w:r w:rsidR="00973A7F" w:rsidRPr="000160ED">
        <w:rPr>
          <w:sz w:val="16"/>
          <w:szCs w:val="16"/>
          <w:lang w:val="en-GB"/>
        </w:rPr>
        <w:br/>
        <w:t xml:space="preserve">Complete </w:t>
      </w:r>
      <w:r w:rsidR="00973A7F" w:rsidRPr="000160ED">
        <w:rPr>
          <w:sz w:val="16"/>
          <w:szCs w:val="16"/>
          <w:u w:val="single"/>
          <w:lang w:val="en-GB"/>
        </w:rPr>
        <w:t>all the identification fields below</w:t>
      </w:r>
      <w:r w:rsidR="00973A7F" w:rsidRPr="000160ED">
        <w:rPr>
          <w:sz w:val="16"/>
          <w:szCs w:val="16"/>
          <w:lang w:val="en-GB"/>
        </w:rPr>
        <w:t xml:space="preserve"> or 10% of the lab value will be deduced from your final mark for this lab</w:t>
      </w:r>
      <w:r w:rsidR="003A19D8">
        <w:rPr>
          <w:sz w:val="16"/>
          <w:szCs w:val="16"/>
          <w:lang w:val="en-GB"/>
        </w:rPr>
        <w:t>.</w:t>
      </w:r>
      <w:r w:rsidR="00973A7F" w:rsidRPr="000160ED">
        <w:rPr>
          <w:sz w:val="16"/>
          <w:szCs w:val="16"/>
          <w:lang w:val="en-GB"/>
        </w:rPr>
        <w:tab/>
      </w:r>
      <w:r w:rsidR="00973A7F" w:rsidRPr="000160ED">
        <w:rPr>
          <w:sz w:val="16"/>
          <w:szCs w:val="16"/>
          <w:lang w:val="en-GB"/>
        </w:rPr>
        <w:br/>
      </w:r>
      <w:r w:rsidR="00973A7F" w:rsidRPr="000160ED">
        <w:rPr>
          <w:sz w:val="16"/>
          <w:szCs w:val="16"/>
          <w:lang w:val="en-GB"/>
        </w:rPr>
        <w:br/>
      </w:r>
      <w:r w:rsidR="004B2DA6" w:rsidRPr="000160ED">
        <w:rPr>
          <w:sz w:val="16"/>
          <w:szCs w:val="16"/>
          <w:lang w:val="en-GB"/>
        </w:rPr>
        <w:t>For</w:t>
      </w:r>
      <w:r w:rsidR="00973A7F" w:rsidRPr="000160ED">
        <w:rPr>
          <w:sz w:val="16"/>
          <w:szCs w:val="16"/>
          <w:lang w:val="en-GB"/>
        </w:rPr>
        <w:t xml:space="preserve"> </w:t>
      </w:r>
      <w:r w:rsidR="004B2DA6" w:rsidRPr="000160ED">
        <w:rPr>
          <w:sz w:val="16"/>
          <w:szCs w:val="16"/>
          <w:lang w:val="en-GB"/>
        </w:rPr>
        <w:t xml:space="preserve">in-lab reports, hand in your report to your demonstrator at the end of the sessions </w:t>
      </w:r>
      <w:r w:rsidR="007D0BA2">
        <w:rPr>
          <w:sz w:val="16"/>
          <w:szCs w:val="16"/>
          <w:lang w:val="en-GB"/>
        </w:rPr>
        <w:t>or</w:t>
      </w:r>
      <w:r w:rsidR="004B2DA6" w:rsidRPr="000160ED">
        <w:rPr>
          <w:sz w:val="16"/>
          <w:szCs w:val="16"/>
          <w:lang w:val="en-GB"/>
        </w:rPr>
        <w:t xml:space="preserve"> you will receive a zero for this lab</w:t>
      </w:r>
      <w:r w:rsidR="00F21923">
        <w:rPr>
          <w:sz w:val="16"/>
          <w:szCs w:val="16"/>
          <w:lang w:val="en-GB"/>
        </w:rPr>
        <w:t xml:space="preserve">. </w:t>
      </w:r>
      <w:r w:rsidR="004B2DA6" w:rsidRPr="000160ED">
        <w:rPr>
          <w:sz w:val="16"/>
          <w:szCs w:val="16"/>
          <w:lang w:val="en-GB"/>
        </w:rPr>
        <w:tab/>
      </w:r>
      <w:r w:rsidR="004B2DA6" w:rsidRPr="000160ED">
        <w:rPr>
          <w:sz w:val="16"/>
          <w:szCs w:val="16"/>
          <w:lang w:val="en-GB"/>
        </w:rPr>
        <w:br/>
      </w:r>
      <w:r w:rsidR="004B2DA6" w:rsidRPr="000160ED">
        <w:rPr>
          <w:sz w:val="16"/>
          <w:szCs w:val="16"/>
          <w:lang w:val="en-GB"/>
        </w:rPr>
        <w:br/>
        <w:t>For take-home reports, drop your report in the right box or 10% of the lab value will be deduced from your mark</w:t>
      </w:r>
      <w:r w:rsidR="00F21923">
        <w:rPr>
          <w:sz w:val="16"/>
          <w:szCs w:val="16"/>
          <w:lang w:val="en-GB"/>
        </w:rPr>
        <w:t xml:space="preserve">. </w:t>
      </w:r>
      <w:r w:rsidR="007D0BA2">
        <w:rPr>
          <w:sz w:val="16"/>
          <w:szCs w:val="16"/>
          <w:lang w:val="en-GB"/>
        </w:rPr>
        <w:t xml:space="preserve">Refer to the </w:t>
      </w:r>
      <w:r w:rsidR="007D0BA2" w:rsidRPr="007D0BA2">
        <w:rPr>
          <w:i/>
          <w:sz w:val="16"/>
          <w:szCs w:val="16"/>
          <w:lang w:val="en-GB"/>
        </w:rPr>
        <w:t>General information</w:t>
      </w:r>
      <w:r w:rsidR="007D0BA2">
        <w:rPr>
          <w:sz w:val="16"/>
          <w:szCs w:val="16"/>
          <w:lang w:val="en-GB"/>
        </w:rPr>
        <w:t xml:space="preserve"> document</w:t>
      </w:r>
      <w:r w:rsidR="004B2DA6" w:rsidRPr="000160ED">
        <w:rPr>
          <w:sz w:val="16"/>
          <w:szCs w:val="16"/>
          <w:lang w:val="en-GB"/>
        </w:rPr>
        <w:t xml:space="preserve"> </w:t>
      </w:r>
      <w:r w:rsidR="002E3CE5">
        <w:rPr>
          <w:sz w:val="16"/>
          <w:szCs w:val="16"/>
          <w:lang w:val="en-GB"/>
        </w:rPr>
        <w:t>for the details of</w:t>
      </w:r>
      <w:r w:rsidR="007D0BA2">
        <w:rPr>
          <w:sz w:val="16"/>
          <w:szCs w:val="16"/>
          <w:lang w:val="en-GB"/>
        </w:rPr>
        <w:t xml:space="preserve"> the late report policy</w:t>
      </w:r>
      <w:r w:rsidR="00F21923">
        <w:rPr>
          <w:sz w:val="16"/>
          <w:szCs w:val="16"/>
          <w:lang w:val="en-GB"/>
        </w:rPr>
        <w:t xml:space="preserve">. </w:t>
      </w:r>
      <w:r>
        <w:rPr>
          <w:sz w:val="16"/>
          <w:szCs w:val="16"/>
          <w:lang w:val="en-GB"/>
        </w:rPr>
        <w:tab/>
      </w:r>
      <w:r>
        <w:rPr>
          <w:sz w:val="16"/>
          <w:szCs w:val="16"/>
          <w:lang w:val="en-GB"/>
        </w:rPr>
        <w:br/>
      </w:r>
    </w:p>
    <w:p w:rsidR="00973A7F" w:rsidRPr="00973A7F" w:rsidRDefault="00973A7F" w:rsidP="00973A7F">
      <w:pPr>
        <w:rPr>
          <w:lang w:val="en-GB"/>
        </w:rPr>
      </w:pPr>
    </w:p>
    <w:p w:rsidR="00BA448B" w:rsidRDefault="00BA448B" w:rsidP="00BA448B"/>
    <w:tbl>
      <w:tblPr>
        <w:tblStyle w:val="TableGrid"/>
        <w:tblW w:w="45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256"/>
      </w:tblGrid>
      <w:tr w:rsidR="00BA448B" w:rsidTr="00797AB3">
        <w:trPr>
          <w:trHeight w:val="454"/>
          <w:jc w:val="center"/>
        </w:trPr>
        <w:tc>
          <w:tcPr>
            <w:tcW w:w="2464" w:type="dxa"/>
            <w:vAlign w:val="bottom"/>
          </w:tcPr>
          <w:p w:rsidR="00BA448B" w:rsidRDefault="00BA448B" w:rsidP="005B71E4">
            <w:pPr>
              <w:jc w:val="right"/>
            </w:pPr>
            <w:r>
              <w:t>Experiment title:</w:t>
            </w:r>
          </w:p>
        </w:tc>
        <w:tc>
          <w:tcPr>
            <w:tcW w:w="6256" w:type="dxa"/>
            <w:tcBorders>
              <w:bottom w:val="single" w:sz="4" w:space="0" w:color="A6A6A6" w:themeColor="background1" w:themeShade="A6"/>
            </w:tcBorders>
            <w:vAlign w:val="bottom"/>
          </w:tcPr>
          <w:p w:rsidR="00BA448B" w:rsidRDefault="00574E5C" w:rsidP="005B71E4">
            <w:pPr>
              <w:jc w:val="left"/>
            </w:pPr>
            <w:r>
              <w:fldChar w:fldCharType="begin"/>
            </w:r>
            <w:r>
              <w:instrText xml:space="preserve"> REF _Ref358632470 </w:instrText>
            </w:r>
            <w:r>
              <w:fldChar w:fldCharType="separate"/>
            </w:r>
            <w:r w:rsidR="00161752" w:rsidRPr="00BE4329">
              <w:t xml:space="preserve">Exp. </w:t>
            </w:r>
            <w:r w:rsidR="00161752">
              <w:t>2</w:t>
            </w:r>
            <w:r w:rsidR="00161752" w:rsidRPr="00BE4329">
              <w:t xml:space="preserve"> </w:t>
            </w:r>
            <w:r w:rsidR="00161752">
              <w:t>–</w:t>
            </w:r>
            <w:r w:rsidR="00161752" w:rsidRPr="00BE4329">
              <w:t xml:space="preserve"> </w:t>
            </w:r>
            <w:r w:rsidR="00161752">
              <w:t>Ideal gas law</w:t>
            </w:r>
            <w:r>
              <w:fldChar w:fldCharType="end"/>
            </w: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Name: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Student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Lab group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Course code:</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r>
              <w:t>PHY</w:t>
            </w: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Demonstrator:</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Date: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Partner’s name: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Partner’s student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bl>
    <w:p w:rsidR="00BA448B" w:rsidRDefault="00BA448B" w:rsidP="00BA448B"/>
    <w:p w:rsidR="00BA448B" w:rsidRDefault="00BA448B" w:rsidP="00BA448B">
      <w:r>
        <w:tab/>
      </w:r>
      <w:r>
        <w:br/>
      </w:r>
    </w:p>
    <w:p w:rsidR="00BA448B" w:rsidRPr="00BA448B" w:rsidRDefault="00BA448B" w:rsidP="00BA448B"/>
    <w:p w:rsidR="005B71E4" w:rsidRDefault="005B71E4">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301A0F" w:rsidRDefault="00AD2B6E" w:rsidP="00DA13FA">
      <w:pPr>
        <w:pStyle w:val="Heading3"/>
      </w:pPr>
      <w:r>
        <w:lastRenderedPageBreak/>
        <w:fldChar w:fldCharType="begin"/>
      </w:r>
      <w:r>
        <w:instrText xml:space="preserve"> REF _Ref361056479 \h </w:instrText>
      </w:r>
      <w:r>
        <w:fldChar w:fldCharType="separate"/>
      </w:r>
      <w:r w:rsidR="00161752">
        <w:t>Pressure vs. temperature (constant volume and constant number of molecules)</w:t>
      </w:r>
      <w:r>
        <w:fldChar w:fldCharType="end"/>
      </w:r>
    </w:p>
    <w:p w:rsidR="00AD2B6E" w:rsidRDefault="00AD2B6E" w:rsidP="00AD2B6E">
      <w:pPr>
        <w:tabs>
          <w:tab w:val="left" w:pos="-1843"/>
        </w:tabs>
        <w:ind w:hanging="567"/>
      </w:pPr>
      <w:r>
        <w:rPr>
          <w:rStyle w:val="MarkingChar"/>
        </w:rPr>
        <w:t>[</w:t>
      </w:r>
      <w:r w:rsidR="00255819">
        <w:rPr>
          <w:rStyle w:val="MarkingChar"/>
        </w:rPr>
        <w:t>4</w:t>
      </w:r>
      <w:r>
        <w:rPr>
          <w:rStyle w:val="MarkingChar"/>
        </w:rPr>
        <w:t>]</w:t>
      </w:r>
      <w:r w:rsidRPr="005E6481">
        <w:rPr>
          <w:color w:val="FF0000"/>
        </w:rPr>
        <w:t xml:space="preserve"> </w:t>
      </w:r>
      <w:r w:rsidRPr="00E77A75">
        <w:rPr>
          <w:color w:val="FF0000"/>
        </w:rPr>
        <w:tab/>
      </w:r>
      <w:r>
        <w:t>Prepare Graph 1 (one sheet attached at the end of your report).</w:t>
      </w:r>
      <w:r>
        <w:tab/>
      </w:r>
      <w:r>
        <w:br/>
      </w:r>
    </w:p>
    <w:p w:rsidR="003227F7" w:rsidRDefault="00255819" w:rsidP="003227F7">
      <w:pPr>
        <w:ind w:hanging="567"/>
      </w:pPr>
      <w:r>
        <w:rPr>
          <w:rStyle w:val="MarkingChar"/>
        </w:rPr>
        <w:t>[2</w:t>
      </w:r>
      <w:r w:rsidR="003227F7">
        <w:rPr>
          <w:rStyle w:val="MarkingChar"/>
        </w:rPr>
        <w:t>]</w:t>
      </w:r>
      <w:r w:rsidR="003227F7">
        <w:tab/>
      </w:r>
      <w:r w:rsidR="003227F7" w:rsidRPr="00BA719A">
        <w:t xml:space="preserve">According </w:t>
      </w:r>
      <w:r w:rsidR="003227F7">
        <w:t xml:space="preserve">to your results, explain how </w:t>
      </w:r>
      <m:oMath>
        <m:r>
          <w:rPr>
            <w:rFonts w:ascii="Cambria Math" w:hAnsi="Cambria Math"/>
          </w:rPr>
          <m:t>P</m:t>
        </m:r>
      </m:oMath>
      <w:r w:rsidR="003227F7" w:rsidRPr="00BA719A">
        <w:t xml:space="preserve"> varies </w:t>
      </w:r>
      <w:proofErr w:type="gramStart"/>
      <w:r w:rsidR="003227F7" w:rsidRPr="00BA719A">
        <w:t xml:space="preserve">with </w:t>
      </w:r>
      <w:proofErr w:type="gramEnd"/>
      <m:oMath>
        <m:r>
          <w:rPr>
            <w:rFonts w:ascii="Cambria Math" w:hAnsi="Cambria Math"/>
          </w:rPr>
          <m:t>T</m:t>
        </m:r>
      </m:oMath>
      <w:r w:rsidR="003227F7" w:rsidRPr="00BA719A">
        <w:t>.</w:t>
      </w:r>
      <w:r w:rsidR="00591DEC">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3227F7" w:rsidTr="0003672B">
        <w:trPr>
          <w:trHeight w:val="454"/>
          <w:jc w:val="center"/>
        </w:trPr>
        <w:tc>
          <w:tcPr>
            <w:tcW w:w="9097" w:type="dxa"/>
            <w:vAlign w:val="bottom"/>
          </w:tcPr>
          <w:p w:rsidR="003227F7" w:rsidRPr="000F0847" w:rsidRDefault="003227F7" w:rsidP="00F130BF">
            <w:pPr>
              <w:jc w:val="left"/>
              <w:rPr>
                <w:color w:val="BFBFBF" w:themeColor="background1" w:themeShade="BF"/>
                <w:sz w:val="16"/>
                <w:szCs w:val="16"/>
              </w:rPr>
            </w:pPr>
            <w:r w:rsidRPr="0003672B">
              <w:rPr>
                <w:color w:val="808080" w:themeColor="background1" w:themeShade="80"/>
                <w:sz w:val="16"/>
                <w:szCs w:val="16"/>
              </w:rPr>
              <w:t>Answer here:</w:t>
            </w:r>
          </w:p>
        </w:tc>
      </w:tr>
      <w:tr w:rsidR="003227F7" w:rsidTr="0003672B">
        <w:trPr>
          <w:trHeight w:val="454"/>
          <w:jc w:val="center"/>
        </w:trPr>
        <w:tc>
          <w:tcPr>
            <w:tcW w:w="9097" w:type="dxa"/>
          </w:tcPr>
          <w:p w:rsidR="003227F7" w:rsidRDefault="003227F7" w:rsidP="00F130BF"/>
        </w:tc>
      </w:tr>
      <w:tr w:rsidR="003227F7" w:rsidTr="0003672B">
        <w:trPr>
          <w:trHeight w:val="454"/>
          <w:jc w:val="center"/>
        </w:trPr>
        <w:tc>
          <w:tcPr>
            <w:tcW w:w="9097" w:type="dxa"/>
          </w:tcPr>
          <w:p w:rsidR="003227F7" w:rsidRDefault="003227F7" w:rsidP="00F130BF"/>
        </w:tc>
      </w:tr>
    </w:tbl>
    <w:p w:rsidR="003227F7" w:rsidRDefault="003227F7" w:rsidP="003227F7"/>
    <w:p w:rsidR="003227F7" w:rsidRDefault="003227F7" w:rsidP="003227F7"/>
    <w:p w:rsidR="003227F7" w:rsidRDefault="00255819" w:rsidP="003227F7">
      <w:pPr>
        <w:ind w:hanging="567"/>
      </w:pPr>
      <w:r>
        <w:rPr>
          <w:rStyle w:val="MarkingChar"/>
        </w:rPr>
        <w:t>[2</w:t>
      </w:r>
      <w:r w:rsidR="003227F7">
        <w:rPr>
          <w:rStyle w:val="MarkingChar"/>
        </w:rPr>
        <w:t>]</w:t>
      </w:r>
      <w:r w:rsidR="003227F7">
        <w:tab/>
        <w:t xml:space="preserve">Is it correct to state that the pressure is proportional to the </w:t>
      </w:r>
      <w:r w:rsidR="003227F7" w:rsidRPr="00DA05E4">
        <w:rPr>
          <w:u w:val="single"/>
        </w:rPr>
        <w:t>Celsius</w:t>
      </w:r>
      <w:r w:rsidR="003227F7">
        <w:t xml:space="preserve"> temperature</w:t>
      </w:r>
      <w:r w:rsidR="00DA05E4">
        <w:t xml:space="preserve"> scale?</w:t>
      </w:r>
      <w:r w:rsidR="003227F7">
        <w:t xml:space="preserve"> i.e., does doubling </w:t>
      </w:r>
      <w:r w:rsidR="00DA05E4">
        <w:t>t</w:t>
      </w:r>
      <w:r w:rsidR="003227F7">
        <w:t>he temperature</w:t>
      </w:r>
      <w:r w:rsidR="00591DEC">
        <w:t xml:space="preserve"> in </w:t>
      </w:r>
      <m:oMath>
        <m:r>
          <w:rPr>
            <w:rFonts w:ascii="Cambria Math" w:hAnsi="Cambria Math"/>
          </w:rPr>
          <m:t>℃</m:t>
        </m:r>
      </m:oMath>
      <w:r w:rsidR="003227F7">
        <w:t xml:space="preserve"> produce</w:t>
      </w:r>
      <w:r w:rsidR="00591DEC">
        <w:t>s a doubling of the pressure?</w:t>
      </w:r>
      <w:r w:rsidR="00591DEC">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3227F7" w:rsidTr="0003672B">
        <w:trPr>
          <w:trHeight w:val="454"/>
          <w:jc w:val="center"/>
        </w:trPr>
        <w:tc>
          <w:tcPr>
            <w:tcW w:w="9097" w:type="dxa"/>
            <w:vAlign w:val="bottom"/>
          </w:tcPr>
          <w:p w:rsidR="003227F7" w:rsidRPr="000F0847" w:rsidRDefault="003227F7" w:rsidP="00F130BF">
            <w:pPr>
              <w:jc w:val="left"/>
              <w:rPr>
                <w:color w:val="BFBFBF" w:themeColor="background1" w:themeShade="BF"/>
                <w:sz w:val="16"/>
                <w:szCs w:val="16"/>
              </w:rPr>
            </w:pPr>
            <w:r w:rsidRPr="0003672B">
              <w:rPr>
                <w:color w:val="808080" w:themeColor="background1" w:themeShade="80"/>
                <w:sz w:val="16"/>
                <w:szCs w:val="16"/>
              </w:rPr>
              <w:t>Answer here:</w:t>
            </w:r>
          </w:p>
        </w:tc>
      </w:tr>
      <w:tr w:rsidR="003227F7" w:rsidTr="0003672B">
        <w:trPr>
          <w:trHeight w:val="454"/>
          <w:jc w:val="center"/>
        </w:trPr>
        <w:tc>
          <w:tcPr>
            <w:tcW w:w="9097" w:type="dxa"/>
          </w:tcPr>
          <w:p w:rsidR="003227F7" w:rsidRDefault="003227F7" w:rsidP="00F130BF"/>
        </w:tc>
      </w:tr>
      <w:tr w:rsidR="003227F7" w:rsidTr="0003672B">
        <w:trPr>
          <w:trHeight w:val="454"/>
          <w:jc w:val="center"/>
        </w:trPr>
        <w:tc>
          <w:tcPr>
            <w:tcW w:w="9097" w:type="dxa"/>
          </w:tcPr>
          <w:p w:rsidR="003227F7" w:rsidRDefault="003227F7" w:rsidP="00F130BF"/>
        </w:tc>
      </w:tr>
    </w:tbl>
    <w:p w:rsidR="003227F7" w:rsidRDefault="003227F7" w:rsidP="003227F7"/>
    <w:p w:rsidR="00BA719A" w:rsidRDefault="00BA719A" w:rsidP="00AD2B6E">
      <w:pPr>
        <w:tabs>
          <w:tab w:val="left" w:pos="-1843"/>
        </w:tabs>
        <w:ind w:hanging="567"/>
      </w:pPr>
    </w:p>
    <w:p w:rsidR="003227F7" w:rsidRDefault="00255819" w:rsidP="003227F7">
      <w:pPr>
        <w:tabs>
          <w:tab w:val="left" w:pos="-1843"/>
        </w:tabs>
        <w:ind w:hanging="567"/>
      </w:pPr>
      <w:r>
        <w:rPr>
          <w:rStyle w:val="MarkingChar"/>
        </w:rPr>
        <w:t>[2</w:t>
      </w:r>
      <w:r w:rsidR="003227F7">
        <w:rPr>
          <w:rStyle w:val="MarkingChar"/>
        </w:rPr>
        <w:t>]</w:t>
      </w:r>
      <w:r w:rsidR="003227F7">
        <w:tab/>
        <w:t xml:space="preserve">Use the results from your fit to determine the temperature at which the pressure of the gas should drop to zero. Discuss.  </w:t>
      </w:r>
    </w:p>
    <w:p w:rsidR="003227F7" w:rsidRDefault="003227F7" w:rsidP="003227F7">
      <w:pPr>
        <w:ind w:hanging="567"/>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RPr="000F0847" w:rsidTr="0003672B">
        <w:trPr>
          <w:trHeight w:val="5669"/>
          <w:jc w:val="center"/>
        </w:trPr>
        <w:tc>
          <w:tcPr>
            <w:tcW w:w="9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227F7" w:rsidRPr="000F0847" w:rsidRDefault="003227F7" w:rsidP="00F130BF">
            <w:pPr>
              <w:jc w:val="left"/>
              <w:rPr>
                <w:color w:val="BFBFBF" w:themeColor="background1" w:themeShade="BF"/>
                <w:sz w:val="16"/>
                <w:szCs w:val="16"/>
              </w:rPr>
            </w:pPr>
            <w:r w:rsidRPr="0003672B">
              <w:rPr>
                <w:color w:val="808080" w:themeColor="background1" w:themeShade="80"/>
                <w:sz w:val="16"/>
                <w:szCs w:val="16"/>
              </w:rPr>
              <w:t>Answer here:</w:t>
            </w:r>
          </w:p>
        </w:tc>
      </w:tr>
    </w:tbl>
    <w:p w:rsidR="00345503" w:rsidRDefault="00345503">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B345B9" w:rsidRDefault="00B345B9" w:rsidP="00B345B9">
      <w:pPr>
        <w:pStyle w:val="Heading3"/>
      </w:pPr>
      <w:r>
        <w:lastRenderedPageBreak/>
        <w:fldChar w:fldCharType="begin"/>
      </w:r>
      <w:r>
        <w:instrText xml:space="preserve"> REF _Ref361059567 \h  \* MERGEFORMAT </w:instrText>
      </w:r>
      <w:r>
        <w:fldChar w:fldCharType="separate"/>
      </w:r>
      <w:r w:rsidR="00161752">
        <w:t>Pressure vs. volume (constant temperature and constant number of molecules)</w:t>
      </w:r>
      <w:r>
        <w:fldChar w:fldCharType="end"/>
      </w:r>
    </w:p>
    <w:p w:rsidR="009B4D94" w:rsidRDefault="00255819" w:rsidP="009B4D94">
      <w:pPr>
        <w:tabs>
          <w:tab w:val="left" w:pos="-1843"/>
        </w:tabs>
        <w:ind w:hanging="567"/>
      </w:pPr>
      <w:r>
        <w:rPr>
          <w:rStyle w:val="MarkingChar"/>
        </w:rPr>
        <w:t>[4</w:t>
      </w:r>
      <w:r w:rsidR="009B4D94">
        <w:rPr>
          <w:rStyle w:val="MarkingChar"/>
        </w:rPr>
        <w:t>]</w:t>
      </w:r>
      <w:r w:rsidR="009B4D94" w:rsidRPr="005E6481">
        <w:rPr>
          <w:color w:val="FF0000"/>
        </w:rPr>
        <w:t xml:space="preserve"> </w:t>
      </w:r>
      <w:r w:rsidR="009B4D94" w:rsidRPr="00E77A75">
        <w:rPr>
          <w:color w:val="FF0000"/>
        </w:rPr>
        <w:tab/>
      </w:r>
      <w:r w:rsidR="009B4D94">
        <w:t>Prepare Graph 2 (one sheet attached at the end of your report).</w:t>
      </w:r>
      <w:r w:rsidR="009B4D94">
        <w:tab/>
      </w:r>
      <w:r w:rsidR="009B4D94">
        <w:br/>
      </w:r>
    </w:p>
    <w:p w:rsidR="006553C4" w:rsidRDefault="00255819" w:rsidP="009B4D94">
      <w:pPr>
        <w:tabs>
          <w:tab w:val="left" w:pos="-1843"/>
        </w:tabs>
        <w:ind w:hanging="567"/>
      </w:pPr>
      <w:r>
        <w:rPr>
          <w:rStyle w:val="MarkingChar"/>
        </w:rPr>
        <w:t>[1</w:t>
      </w:r>
      <w:r w:rsidR="00BD327E">
        <w:rPr>
          <w:rStyle w:val="MarkingChar"/>
        </w:rPr>
        <w:t>]</w:t>
      </w:r>
      <w:r w:rsidR="00BD327E">
        <w:tab/>
        <w:t>Record the room temperature</w:t>
      </w:r>
      <w:r w:rsidR="006553C4">
        <w:t xml:space="preserve"> and the initial atmospheric pressure for both runs</w:t>
      </w:r>
      <w:r w:rsidR="00BD327E">
        <w:t>.</w:t>
      </w:r>
      <w:r w:rsidR="00BD327E">
        <w:tab/>
      </w:r>
      <w:r w:rsidR="00BD327E">
        <w:br/>
      </w:r>
      <w:r w:rsidR="00BD327E">
        <w:br/>
      </w:r>
      <w:proofErr w:type="spellStart"/>
      <w:r w:rsidR="00BD327E" w:rsidRPr="0003672B">
        <w:rPr>
          <w:rStyle w:val="AnswerChar"/>
          <w:i/>
          <w:color w:val="808080" w:themeColor="background1" w:themeShade="80"/>
        </w:rPr>
        <w:t>T</w:t>
      </w:r>
      <w:r w:rsidR="00BD327E" w:rsidRPr="0003672B">
        <w:rPr>
          <w:rStyle w:val="AnswerChar"/>
          <w:color w:val="808080" w:themeColor="background1" w:themeShade="80"/>
          <w:vertAlign w:val="subscript"/>
        </w:rPr>
        <w:t>room</w:t>
      </w:r>
      <w:proofErr w:type="spellEnd"/>
      <w:r w:rsidR="00BD327E" w:rsidRPr="0003672B">
        <w:rPr>
          <w:rStyle w:val="AnswerChar"/>
          <w:color w:val="808080" w:themeColor="background1" w:themeShade="80"/>
        </w:rPr>
        <w:t xml:space="preserve"> =</w:t>
      </w:r>
      <w:r w:rsidR="00574E5C">
        <w:rPr>
          <w:rStyle w:val="AnswerChar"/>
          <w:color w:val="808080" w:themeColor="background1" w:themeShade="80"/>
        </w:rPr>
        <w:t xml:space="preserve"> ___________________</w:t>
      </w:r>
      <w:r w:rsidR="00BD327E" w:rsidRPr="0003672B">
        <w:rPr>
          <w:rStyle w:val="AnswerChar"/>
          <w:color w:val="808080" w:themeColor="background1" w:themeShade="80"/>
        </w:rPr>
        <w:t xml:space="preserve"> </w:t>
      </w:r>
      <w:r w:rsidR="00BD327E" w:rsidRPr="0003672B">
        <w:rPr>
          <w:rStyle w:val="AnswerChar"/>
          <w:color w:val="808080" w:themeColor="background1" w:themeShade="80"/>
        </w:rPr>
        <w:tab/>
      </w:r>
      <w:r w:rsidR="006553C4" w:rsidRPr="0003672B">
        <w:rPr>
          <w:rStyle w:val="AnswerChar"/>
          <w:color w:val="808080" w:themeColor="background1" w:themeShade="80"/>
        </w:rPr>
        <w:br/>
      </w:r>
      <w:r w:rsidR="006553C4" w:rsidRPr="0003672B">
        <w:rPr>
          <w:rStyle w:val="AnswerChar"/>
          <w:color w:val="808080" w:themeColor="background1" w:themeShade="80"/>
        </w:rPr>
        <w:br/>
      </w:r>
      <w:proofErr w:type="spellStart"/>
      <w:proofErr w:type="gramStart"/>
      <w:r w:rsidR="006553C4" w:rsidRPr="0003672B">
        <w:rPr>
          <w:rStyle w:val="AnswerChar"/>
          <w:i/>
          <w:color w:val="808080" w:themeColor="background1" w:themeShade="80"/>
        </w:rPr>
        <w:t>P</w:t>
      </w:r>
      <w:r w:rsidR="006553C4" w:rsidRPr="0003672B">
        <w:rPr>
          <w:rStyle w:val="AnswerChar"/>
          <w:color w:val="808080" w:themeColor="background1" w:themeShade="80"/>
          <w:vertAlign w:val="subscript"/>
        </w:rPr>
        <w:t>initial</w:t>
      </w:r>
      <w:proofErr w:type="spellEnd"/>
      <w:r w:rsidR="006553C4" w:rsidRPr="0003672B">
        <w:rPr>
          <w:rStyle w:val="AnswerChar"/>
          <w:color w:val="808080" w:themeColor="background1" w:themeShade="80"/>
          <w:vertAlign w:val="subscript"/>
        </w:rPr>
        <w:t>(</w:t>
      </w:r>
      <w:proofErr w:type="gramEnd"/>
      <w:r w:rsidR="006553C4" w:rsidRPr="0003672B">
        <w:rPr>
          <w:rStyle w:val="AnswerChar"/>
          <w:color w:val="808080" w:themeColor="background1" w:themeShade="80"/>
          <w:vertAlign w:val="subscript"/>
        </w:rPr>
        <w:t>10 m</w:t>
      </w:r>
      <w:r w:rsidR="008836A9" w:rsidRPr="0003672B">
        <w:rPr>
          <w:rStyle w:val="AnswerChar"/>
          <w:color w:val="808080" w:themeColor="background1" w:themeShade="80"/>
          <w:vertAlign w:val="subscript"/>
        </w:rPr>
        <w:t>L</w:t>
      </w:r>
      <w:r w:rsidR="006553C4" w:rsidRPr="0003672B">
        <w:rPr>
          <w:rStyle w:val="AnswerChar"/>
          <w:color w:val="808080" w:themeColor="background1" w:themeShade="80"/>
          <w:vertAlign w:val="subscript"/>
        </w:rPr>
        <w:t xml:space="preserve"> to 20 m</w:t>
      </w:r>
      <w:r w:rsidR="008836A9" w:rsidRPr="0003672B">
        <w:rPr>
          <w:rStyle w:val="AnswerChar"/>
          <w:color w:val="808080" w:themeColor="background1" w:themeShade="80"/>
          <w:vertAlign w:val="subscript"/>
        </w:rPr>
        <w:t>L</w:t>
      </w:r>
      <w:r w:rsidR="006553C4" w:rsidRPr="0003672B">
        <w:rPr>
          <w:rStyle w:val="AnswerChar"/>
          <w:color w:val="808080" w:themeColor="background1" w:themeShade="80"/>
          <w:vertAlign w:val="subscript"/>
        </w:rPr>
        <w:t>)</w:t>
      </w:r>
      <w:r w:rsidR="006553C4" w:rsidRPr="0003672B">
        <w:rPr>
          <w:rStyle w:val="AnswerChar"/>
          <w:color w:val="808080" w:themeColor="background1" w:themeShade="80"/>
        </w:rPr>
        <w:t xml:space="preserve">  = </w:t>
      </w:r>
      <w:r w:rsidR="00574E5C">
        <w:rPr>
          <w:rStyle w:val="AnswerChar"/>
          <w:color w:val="808080" w:themeColor="background1" w:themeShade="80"/>
        </w:rPr>
        <w:t>___________________</w:t>
      </w:r>
      <w:r w:rsidR="006553C4" w:rsidRPr="0003672B">
        <w:rPr>
          <w:rStyle w:val="AnswerChar"/>
          <w:color w:val="808080" w:themeColor="background1" w:themeShade="80"/>
        </w:rPr>
        <w:tab/>
      </w:r>
      <w:r w:rsidR="006553C4" w:rsidRPr="0003672B">
        <w:rPr>
          <w:rStyle w:val="AnswerChar"/>
          <w:color w:val="808080" w:themeColor="background1" w:themeShade="80"/>
        </w:rPr>
        <w:br/>
      </w:r>
      <w:r w:rsidR="006553C4" w:rsidRPr="0003672B">
        <w:rPr>
          <w:rStyle w:val="AnswerChar"/>
          <w:i/>
          <w:color w:val="808080" w:themeColor="background1" w:themeShade="80"/>
        </w:rPr>
        <w:br/>
      </w:r>
      <w:proofErr w:type="spellStart"/>
      <w:r w:rsidR="006553C4" w:rsidRPr="0003672B">
        <w:rPr>
          <w:rStyle w:val="AnswerChar"/>
          <w:i/>
          <w:color w:val="808080" w:themeColor="background1" w:themeShade="80"/>
        </w:rPr>
        <w:t>P</w:t>
      </w:r>
      <w:r w:rsidR="006553C4" w:rsidRPr="0003672B">
        <w:rPr>
          <w:rStyle w:val="AnswerChar"/>
          <w:color w:val="808080" w:themeColor="background1" w:themeShade="80"/>
          <w:vertAlign w:val="subscript"/>
        </w:rPr>
        <w:t>initial</w:t>
      </w:r>
      <w:proofErr w:type="spellEnd"/>
      <w:r w:rsidR="006553C4" w:rsidRPr="0003672B">
        <w:rPr>
          <w:rStyle w:val="AnswerChar"/>
          <w:color w:val="808080" w:themeColor="background1" w:themeShade="80"/>
          <w:vertAlign w:val="subscript"/>
        </w:rPr>
        <w:t>(10 m</w:t>
      </w:r>
      <w:r w:rsidR="008836A9" w:rsidRPr="0003672B">
        <w:rPr>
          <w:rStyle w:val="AnswerChar"/>
          <w:color w:val="808080" w:themeColor="background1" w:themeShade="80"/>
          <w:vertAlign w:val="subscript"/>
        </w:rPr>
        <w:t>L</w:t>
      </w:r>
      <w:r w:rsidR="006553C4" w:rsidRPr="0003672B">
        <w:rPr>
          <w:rStyle w:val="AnswerChar"/>
          <w:color w:val="808080" w:themeColor="background1" w:themeShade="80"/>
          <w:vertAlign w:val="subscript"/>
        </w:rPr>
        <w:t xml:space="preserve"> to 20 m</w:t>
      </w:r>
      <w:r w:rsidR="008836A9" w:rsidRPr="0003672B">
        <w:rPr>
          <w:rStyle w:val="AnswerChar"/>
          <w:color w:val="808080" w:themeColor="background1" w:themeShade="80"/>
          <w:vertAlign w:val="subscript"/>
        </w:rPr>
        <w:t>L</w:t>
      </w:r>
      <w:r w:rsidR="006553C4" w:rsidRPr="0003672B">
        <w:rPr>
          <w:rStyle w:val="AnswerChar"/>
          <w:color w:val="808080" w:themeColor="background1" w:themeShade="80"/>
          <w:vertAlign w:val="subscript"/>
        </w:rPr>
        <w:t>)</w:t>
      </w:r>
      <w:r w:rsidR="006553C4" w:rsidRPr="0003672B">
        <w:rPr>
          <w:rStyle w:val="AnswerChar"/>
          <w:color w:val="808080" w:themeColor="background1" w:themeShade="80"/>
        </w:rPr>
        <w:t xml:space="preserve">  = </w:t>
      </w:r>
      <w:r w:rsidR="00574E5C">
        <w:rPr>
          <w:rStyle w:val="AnswerChar"/>
          <w:color w:val="808080" w:themeColor="background1" w:themeShade="80"/>
        </w:rPr>
        <w:t>___________________</w:t>
      </w:r>
      <w:bookmarkStart w:id="9" w:name="_GoBack"/>
      <w:bookmarkEnd w:id="9"/>
      <w:r w:rsidR="006553C4" w:rsidRPr="0003672B">
        <w:rPr>
          <w:rStyle w:val="AnswerChar"/>
          <w:color w:val="808080" w:themeColor="background1" w:themeShade="80"/>
        </w:rPr>
        <w:tab/>
      </w:r>
      <w:r w:rsidR="006553C4" w:rsidRPr="006553C4">
        <w:rPr>
          <w:rStyle w:val="AnswerChar"/>
        </w:rPr>
        <w:br/>
      </w:r>
    </w:p>
    <w:p w:rsidR="00BD327E" w:rsidRDefault="00BD327E" w:rsidP="009B4D94">
      <w:pPr>
        <w:tabs>
          <w:tab w:val="left" w:pos="-1843"/>
        </w:tabs>
        <w:ind w:hanging="567"/>
      </w:pPr>
    </w:p>
    <w:p w:rsidR="00BD327E" w:rsidRDefault="00255819" w:rsidP="00BD327E">
      <w:pPr>
        <w:ind w:hanging="567"/>
      </w:pPr>
      <w:r>
        <w:rPr>
          <w:rStyle w:val="MarkingChar"/>
        </w:rPr>
        <w:t>[2</w:t>
      </w:r>
      <w:r w:rsidR="00BD327E">
        <w:rPr>
          <w:rStyle w:val="MarkingChar"/>
        </w:rPr>
        <w:t>]</w:t>
      </w:r>
      <w:r w:rsidR="00BD327E">
        <w:tab/>
      </w:r>
      <w:r w:rsidR="00BD327E" w:rsidRPr="00BA719A">
        <w:t xml:space="preserve">According </w:t>
      </w:r>
      <w:r w:rsidR="00BD327E">
        <w:t xml:space="preserve">to your results, explain how </w:t>
      </w:r>
      <m:oMath>
        <m:r>
          <w:rPr>
            <w:rFonts w:ascii="Cambria Math" w:hAnsi="Cambria Math"/>
          </w:rPr>
          <m:t>P</m:t>
        </m:r>
      </m:oMath>
      <w:r w:rsidR="00BD327E" w:rsidRPr="00BA719A">
        <w:t xml:space="preserve"> varies </w:t>
      </w:r>
      <w:proofErr w:type="gramStart"/>
      <w:r w:rsidR="00BD327E" w:rsidRPr="00BA719A">
        <w:t xml:space="preserve">with </w:t>
      </w:r>
      <w:proofErr w:type="gramEnd"/>
      <m:oMath>
        <m:r>
          <w:rPr>
            <w:rFonts w:ascii="Cambria Math" w:hAnsi="Cambria Math"/>
          </w:rPr>
          <m:t>V</m:t>
        </m:r>
      </m:oMath>
      <w:r w:rsidR="00BD327E" w:rsidRPr="00BA719A">
        <w:t>.</w:t>
      </w:r>
      <w:r w:rsidR="00FA6A2A">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D327E" w:rsidTr="0003672B">
        <w:trPr>
          <w:trHeight w:val="454"/>
          <w:jc w:val="center"/>
        </w:trPr>
        <w:tc>
          <w:tcPr>
            <w:tcW w:w="9097" w:type="dxa"/>
            <w:vAlign w:val="bottom"/>
          </w:tcPr>
          <w:p w:rsidR="00BD327E" w:rsidRPr="000F0847" w:rsidRDefault="00BD327E" w:rsidP="00F130BF">
            <w:pPr>
              <w:jc w:val="left"/>
              <w:rPr>
                <w:color w:val="BFBFBF" w:themeColor="background1" w:themeShade="BF"/>
                <w:sz w:val="16"/>
                <w:szCs w:val="16"/>
              </w:rPr>
            </w:pPr>
            <w:r w:rsidRPr="0003672B">
              <w:rPr>
                <w:color w:val="808080" w:themeColor="background1" w:themeShade="80"/>
                <w:sz w:val="16"/>
                <w:szCs w:val="16"/>
              </w:rPr>
              <w:t>Answer here:</w:t>
            </w:r>
          </w:p>
        </w:tc>
      </w:tr>
      <w:tr w:rsidR="00BD327E" w:rsidTr="0003672B">
        <w:trPr>
          <w:trHeight w:val="454"/>
          <w:jc w:val="center"/>
        </w:trPr>
        <w:tc>
          <w:tcPr>
            <w:tcW w:w="9097" w:type="dxa"/>
          </w:tcPr>
          <w:p w:rsidR="00BD327E" w:rsidRDefault="00BD327E" w:rsidP="00F130BF"/>
        </w:tc>
      </w:tr>
      <w:tr w:rsidR="00BD327E" w:rsidTr="0003672B">
        <w:trPr>
          <w:trHeight w:val="454"/>
          <w:jc w:val="center"/>
        </w:trPr>
        <w:tc>
          <w:tcPr>
            <w:tcW w:w="9097" w:type="dxa"/>
          </w:tcPr>
          <w:p w:rsidR="00BD327E" w:rsidRDefault="00BD327E" w:rsidP="00F130BF"/>
        </w:tc>
      </w:tr>
    </w:tbl>
    <w:p w:rsidR="00BD327E" w:rsidRDefault="00BD327E" w:rsidP="00BD327E"/>
    <w:p w:rsidR="00BD327E" w:rsidRDefault="00255819" w:rsidP="00BD327E">
      <w:pPr>
        <w:ind w:hanging="567"/>
      </w:pPr>
      <w:r>
        <w:rPr>
          <w:rStyle w:val="MarkingChar"/>
        </w:rPr>
        <w:t>[3</w:t>
      </w:r>
      <w:r w:rsidR="00BD327E">
        <w:rPr>
          <w:rStyle w:val="MarkingChar"/>
        </w:rPr>
        <w:t>]</w:t>
      </w:r>
      <w:r w:rsidR="00BD327E">
        <w:tab/>
        <w:t xml:space="preserve">Assuming that air is an ideal gas, calculate the </w:t>
      </w:r>
      <w:r w:rsidR="00D544D0">
        <w:t xml:space="preserve">theoretical </w:t>
      </w:r>
      <w:r w:rsidR="00BD327E">
        <w:t>number of moles of gas you had in your syringe when you started with a volume of 10</w:t>
      </w:r>
      <w:r w:rsidR="00DA05E4">
        <w:t xml:space="preserve"> </w:t>
      </w:r>
      <w:proofErr w:type="spellStart"/>
      <w:r w:rsidR="00DA05E4">
        <w:t>mL.</w:t>
      </w:r>
      <w:proofErr w:type="spellEnd"/>
      <w:r w:rsidR="00BD327E">
        <w:t xml:space="preserve">  Repeat </w:t>
      </w:r>
      <w:r w:rsidR="00DC68B8">
        <w:t xml:space="preserve">for </w:t>
      </w:r>
      <w:r w:rsidR="00DA05E4">
        <w:t>the volume of 20mL.</w:t>
      </w:r>
    </w:p>
    <w:p w:rsidR="00BD327E" w:rsidRDefault="00BD327E" w:rsidP="00BD327E">
      <w:pPr>
        <w:ind w:hanging="567"/>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48"/>
        <w:gridCol w:w="4549"/>
      </w:tblGrid>
      <w:tr w:rsidR="00BD327E" w:rsidRPr="000F0847" w:rsidTr="0003672B">
        <w:trPr>
          <w:trHeight w:val="5669"/>
          <w:jc w:val="center"/>
        </w:trPr>
        <w:tc>
          <w:tcPr>
            <w:tcW w:w="9097" w:type="dxa"/>
            <w:gridSpan w:val="2"/>
          </w:tcPr>
          <w:p w:rsidR="00BD327E" w:rsidRPr="000F0847" w:rsidRDefault="00BD327E" w:rsidP="00F130BF">
            <w:pPr>
              <w:jc w:val="left"/>
              <w:rPr>
                <w:color w:val="BFBFBF" w:themeColor="background1" w:themeShade="BF"/>
                <w:sz w:val="16"/>
                <w:szCs w:val="16"/>
              </w:rPr>
            </w:pPr>
            <w:r w:rsidRPr="0003672B">
              <w:rPr>
                <w:color w:val="808080" w:themeColor="background1" w:themeShade="80"/>
                <w:sz w:val="16"/>
                <w:szCs w:val="16"/>
              </w:rPr>
              <w:t>Answer here:</w:t>
            </w:r>
          </w:p>
        </w:tc>
      </w:tr>
      <w:tr w:rsidR="00DC68B8" w:rsidRPr="000F0847" w:rsidTr="0003672B">
        <w:trPr>
          <w:trHeight w:val="567"/>
          <w:jc w:val="center"/>
        </w:trPr>
        <w:tc>
          <w:tcPr>
            <w:tcW w:w="4548" w:type="dxa"/>
          </w:tcPr>
          <w:p w:rsidR="00DC68B8" w:rsidRPr="0003672B" w:rsidRDefault="00DC68B8" w:rsidP="00F130BF">
            <w:pPr>
              <w:jc w:val="left"/>
              <w:rPr>
                <w:rStyle w:val="AnswerChar"/>
                <w:rFonts w:eastAsiaTheme="minorEastAsia"/>
                <w:color w:val="808080" w:themeColor="background1" w:themeShade="80"/>
              </w:rPr>
            </w:pPr>
          </w:p>
          <w:p w:rsidR="00DC68B8" w:rsidRPr="0003672B" w:rsidRDefault="00DC68B8" w:rsidP="00DC68B8">
            <w:pPr>
              <w:jc w:val="left"/>
              <w:rPr>
                <w:rStyle w:val="AnswerChar"/>
                <w:color w:val="808080" w:themeColor="background1" w:themeShade="80"/>
              </w:rPr>
            </w:pPr>
            <m:oMath>
              <m:r>
                <w:rPr>
                  <w:rStyle w:val="AnswerChar"/>
                  <w:rFonts w:ascii="Cambria Math" w:hAnsi="Cambria Math"/>
                  <w:color w:val="808080" w:themeColor="background1" w:themeShade="80"/>
                </w:rPr>
                <m:t>n</m:t>
              </m:r>
            </m:oMath>
            <w:r w:rsidRPr="0003672B">
              <w:rPr>
                <w:rStyle w:val="AnswerChar"/>
                <w:color w:val="808080" w:themeColor="background1" w:themeShade="80"/>
                <w:vertAlign w:val="subscript"/>
              </w:rPr>
              <w:t>theo</w:t>
            </w:r>
            <w:r w:rsidRPr="0003672B">
              <w:rPr>
                <w:rStyle w:val="AnswerChar"/>
                <w:color w:val="808080" w:themeColor="background1" w:themeShade="80"/>
              </w:rPr>
              <w:t xml:space="preserve">(at 10ml) = </w:t>
            </w:r>
            <w:r w:rsidRPr="0003672B">
              <w:rPr>
                <w:rStyle w:val="AnswerChar"/>
                <w:color w:val="808080" w:themeColor="background1" w:themeShade="80"/>
              </w:rPr>
              <w:tab/>
            </w:r>
            <w:r w:rsidRPr="0003672B">
              <w:rPr>
                <w:rStyle w:val="AnswerChar"/>
                <w:color w:val="808080" w:themeColor="background1" w:themeShade="80"/>
              </w:rPr>
              <w:br/>
            </w:r>
          </w:p>
        </w:tc>
        <w:tc>
          <w:tcPr>
            <w:tcW w:w="4549" w:type="dxa"/>
          </w:tcPr>
          <w:p w:rsidR="00DC68B8" w:rsidRPr="0003672B" w:rsidRDefault="00DC68B8" w:rsidP="00F130BF">
            <w:pPr>
              <w:jc w:val="left"/>
              <w:rPr>
                <w:rStyle w:val="AnswerChar"/>
                <w:rFonts w:eastAsiaTheme="minorEastAsia"/>
                <w:color w:val="808080" w:themeColor="background1" w:themeShade="80"/>
              </w:rPr>
            </w:pPr>
          </w:p>
          <w:p w:rsidR="00DC68B8" w:rsidRPr="0003672B" w:rsidRDefault="00DC68B8" w:rsidP="00F130BF">
            <w:pPr>
              <w:jc w:val="left"/>
              <w:rPr>
                <w:color w:val="808080" w:themeColor="background1" w:themeShade="80"/>
                <w:sz w:val="16"/>
                <w:szCs w:val="16"/>
              </w:rPr>
            </w:pPr>
            <m:oMath>
              <m:r>
                <w:rPr>
                  <w:rStyle w:val="AnswerChar"/>
                  <w:rFonts w:ascii="Cambria Math" w:hAnsi="Cambria Math"/>
                  <w:color w:val="808080" w:themeColor="background1" w:themeShade="80"/>
                </w:rPr>
                <m:t>n</m:t>
              </m:r>
            </m:oMath>
            <w:r w:rsidRPr="0003672B">
              <w:rPr>
                <w:rStyle w:val="AnswerChar"/>
                <w:color w:val="808080" w:themeColor="background1" w:themeShade="80"/>
                <w:vertAlign w:val="subscript"/>
              </w:rPr>
              <w:t>theo</w:t>
            </w:r>
            <w:r w:rsidRPr="0003672B">
              <w:rPr>
                <w:rStyle w:val="AnswerChar"/>
                <w:color w:val="808080" w:themeColor="background1" w:themeShade="80"/>
              </w:rPr>
              <w:t>(at 20ml) =</w:t>
            </w:r>
          </w:p>
        </w:tc>
      </w:tr>
    </w:tbl>
    <w:p w:rsidR="00BD327E" w:rsidRDefault="00BD327E" w:rsidP="00BD327E"/>
    <w:p w:rsidR="00DC68B8" w:rsidRDefault="00DC68B8" w:rsidP="00DC68B8">
      <w:pPr>
        <w:tabs>
          <w:tab w:val="left" w:pos="-1843"/>
        </w:tabs>
      </w:pPr>
      <w:r>
        <w:rPr>
          <w:rStyle w:val="AnswerChar"/>
        </w:rPr>
        <w:tab/>
      </w:r>
    </w:p>
    <w:p w:rsidR="00DC68B8" w:rsidRDefault="00DC68B8" w:rsidP="006553C4">
      <w:pPr>
        <w:tabs>
          <w:tab w:val="left" w:pos="-1843"/>
        </w:tabs>
      </w:pPr>
    </w:p>
    <w:p w:rsidR="00DC68B8" w:rsidRDefault="006553C4" w:rsidP="00DC68B8">
      <w:pPr>
        <w:ind w:hanging="567"/>
      </w:pPr>
      <w:r>
        <w:rPr>
          <w:rStyle w:val="MarkingChar"/>
        </w:rPr>
        <w:lastRenderedPageBreak/>
        <w:t xml:space="preserve"> </w:t>
      </w:r>
      <w:r w:rsidR="00255819">
        <w:rPr>
          <w:rStyle w:val="MarkingChar"/>
        </w:rPr>
        <w:t>[3</w:t>
      </w:r>
      <w:r w:rsidR="00DC68B8">
        <w:rPr>
          <w:rStyle w:val="MarkingChar"/>
        </w:rPr>
        <w:t>]</w:t>
      </w:r>
      <w:r w:rsidR="00DC68B8">
        <w:tab/>
        <w:t xml:space="preserve">Using the results from your </w:t>
      </w:r>
      <w:r w:rsidR="00DA05E4">
        <w:t xml:space="preserve">linear </w:t>
      </w:r>
      <w:r w:rsidR="00DC68B8">
        <w:t xml:space="preserve">fits in Graph 2, calculate how many moles of gas you had in your syringe during both parts </w:t>
      </w:r>
      <w:r w:rsidR="00DA05E4">
        <w:rPr>
          <w:rFonts w:eastAsiaTheme="minorEastAsia"/>
        </w:rPr>
        <w:t xml:space="preserve">(from 10 to 20 mL and from 20 to 10 mL) </w:t>
      </w:r>
      <w:r w:rsidR="00DC68B8">
        <w:t>of this experiment</w:t>
      </w:r>
      <w:r w:rsidR="00DA05E4">
        <w:t>.</w:t>
      </w:r>
      <w:r w:rsidR="00DC68B8">
        <w:t xml:space="preserve"> Calculate the percentage differences with the </w:t>
      </w:r>
      <w:r w:rsidR="00DA05E4">
        <w:t>theoretical</w:t>
      </w:r>
      <w:r w:rsidR="00DC68B8">
        <w:t xml:space="preserve"> values</w:t>
      </w:r>
      <w:r w:rsidR="00DA05E4">
        <w:t xml:space="preserve"> from the previous question</w:t>
      </w:r>
      <w:r w:rsidR="00DC68B8">
        <w:t xml:space="preserve">.  </w:t>
      </w:r>
    </w:p>
    <w:p w:rsidR="00DC68B8" w:rsidRDefault="00DC68B8" w:rsidP="00DC68B8">
      <w:pPr>
        <w:ind w:hanging="567"/>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48"/>
        <w:gridCol w:w="4549"/>
      </w:tblGrid>
      <w:tr w:rsidR="00DC68B8" w:rsidRPr="000F0847" w:rsidTr="0003672B">
        <w:trPr>
          <w:trHeight w:val="5669"/>
          <w:jc w:val="center"/>
        </w:trPr>
        <w:tc>
          <w:tcPr>
            <w:tcW w:w="9097" w:type="dxa"/>
            <w:gridSpan w:val="2"/>
          </w:tcPr>
          <w:p w:rsidR="00DC68B8" w:rsidRPr="0003672B" w:rsidRDefault="00DC68B8" w:rsidP="00F130BF">
            <w:pPr>
              <w:jc w:val="left"/>
              <w:rPr>
                <w:color w:val="808080" w:themeColor="background1" w:themeShade="80"/>
                <w:sz w:val="16"/>
                <w:szCs w:val="16"/>
              </w:rPr>
            </w:pPr>
            <w:r w:rsidRPr="0003672B">
              <w:rPr>
                <w:color w:val="808080" w:themeColor="background1" w:themeShade="80"/>
                <w:sz w:val="16"/>
                <w:szCs w:val="16"/>
              </w:rPr>
              <w:t>Answer here:</w:t>
            </w:r>
          </w:p>
        </w:tc>
      </w:tr>
      <w:tr w:rsidR="00DC68B8" w:rsidRPr="000F0847" w:rsidTr="0003672B">
        <w:trPr>
          <w:trHeight w:val="567"/>
          <w:jc w:val="center"/>
        </w:trPr>
        <w:tc>
          <w:tcPr>
            <w:tcW w:w="4548" w:type="dxa"/>
          </w:tcPr>
          <w:p w:rsidR="00DC68B8" w:rsidRPr="0003672B" w:rsidRDefault="00DC68B8" w:rsidP="00DC68B8">
            <w:pPr>
              <w:jc w:val="left"/>
              <w:rPr>
                <w:rStyle w:val="AnswerChar"/>
                <w:rFonts w:eastAsiaTheme="minorEastAsia"/>
                <w:color w:val="808080" w:themeColor="background1" w:themeShade="80"/>
              </w:rPr>
            </w:pPr>
          </w:p>
          <w:p w:rsidR="00DC68B8" w:rsidRPr="0003672B" w:rsidRDefault="00DC68B8" w:rsidP="00DC68B8">
            <w:pPr>
              <w:jc w:val="left"/>
              <w:rPr>
                <w:rStyle w:val="AnswerChar"/>
                <w:color w:val="808080" w:themeColor="background1" w:themeShade="80"/>
              </w:rPr>
            </w:pPr>
            <m:oMath>
              <m:r>
                <w:rPr>
                  <w:rStyle w:val="AnswerChar"/>
                  <w:rFonts w:ascii="Cambria Math" w:hAnsi="Cambria Math"/>
                  <w:color w:val="808080" w:themeColor="background1" w:themeShade="80"/>
                </w:rPr>
                <m:t>n</m:t>
              </m:r>
            </m:oMath>
            <w:r w:rsidRPr="0003672B">
              <w:rPr>
                <w:rStyle w:val="AnswerChar"/>
                <w:color w:val="808080" w:themeColor="background1" w:themeShade="80"/>
                <w:vertAlign w:val="subscript"/>
              </w:rPr>
              <w:t>exp</w:t>
            </w:r>
            <w:r w:rsidRPr="0003672B">
              <w:rPr>
                <w:rStyle w:val="AnswerChar"/>
                <w:color w:val="808080" w:themeColor="background1" w:themeShade="80"/>
              </w:rPr>
              <w:t xml:space="preserve">(at 10ml) = </w:t>
            </w:r>
            <w:r w:rsidRPr="0003672B">
              <w:rPr>
                <w:rStyle w:val="AnswerChar"/>
                <w:color w:val="808080" w:themeColor="background1" w:themeShade="80"/>
              </w:rPr>
              <w:tab/>
            </w:r>
          </w:p>
          <w:p w:rsidR="00DC68B8" w:rsidRPr="0003672B" w:rsidRDefault="00DC68B8" w:rsidP="00DC68B8">
            <w:pPr>
              <w:jc w:val="left"/>
              <w:rPr>
                <w:rStyle w:val="AnswerChar"/>
                <w:color w:val="808080" w:themeColor="background1" w:themeShade="80"/>
              </w:rPr>
            </w:pPr>
          </w:p>
          <w:p w:rsidR="00DC68B8" w:rsidRPr="0003672B" w:rsidRDefault="00DC68B8" w:rsidP="00DC68B8">
            <w:pPr>
              <w:jc w:val="left"/>
              <w:rPr>
                <w:rStyle w:val="AnswerChar"/>
                <w:color w:val="808080" w:themeColor="background1" w:themeShade="80"/>
              </w:rPr>
            </w:pPr>
            <w:r w:rsidRPr="0003672B">
              <w:rPr>
                <w:rStyle w:val="AnswerChar"/>
                <w:color w:val="808080" w:themeColor="background1" w:themeShade="80"/>
              </w:rPr>
              <w:t xml:space="preserve">%diff = </w:t>
            </w:r>
            <w:r w:rsidRPr="0003672B">
              <w:rPr>
                <w:rStyle w:val="AnswerChar"/>
                <w:color w:val="808080" w:themeColor="background1" w:themeShade="80"/>
              </w:rPr>
              <w:br/>
            </w:r>
          </w:p>
        </w:tc>
        <w:tc>
          <w:tcPr>
            <w:tcW w:w="4549" w:type="dxa"/>
          </w:tcPr>
          <w:p w:rsidR="00DC68B8" w:rsidRPr="0003672B" w:rsidRDefault="00DC68B8" w:rsidP="00DC68B8">
            <w:pPr>
              <w:jc w:val="left"/>
              <w:rPr>
                <w:rStyle w:val="AnswerChar"/>
                <w:color w:val="808080" w:themeColor="background1" w:themeShade="80"/>
              </w:rPr>
            </w:pPr>
            <w:r w:rsidRPr="0003672B">
              <w:rPr>
                <w:rStyle w:val="AnswerChar"/>
                <w:color w:val="808080" w:themeColor="background1" w:themeShade="80"/>
              </w:rPr>
              <w:br/>
            </w:r>
            <m:oMath>
              <m:r>
                <w:rPr>
                  <w:rStyle w:val="AnswerChar"/>
                  <w:rFonts w:ascii="Cambria Math" w:hAnsi="Cambria Math"/>
                  <w:color w:val="808080" w:themeColor="background1" w:themeShade="80"/>
                </w:rPr>
                <m:t>n</m:t>
              </m:r>
            </m:oMath>
            <w:r w:rsidRPr="0003672B">
              <w:rPr>
                <w:rStyle w:val="AnswerChar"/>
                <w:color w:val="808080" w:themeColor="background1" w:themeShade="80"/>
                <w:vertAlign w:val="subscript"/>
              </w:rPr>
              <w:t>exp</w:t>
            </w:r>
            <w:r w:rsidRPr="0003672B">
              <w:rPr>
                <w:rStyle w:val="AnswerChar"/>
                <w:color w:val="808080" w:themeColor="background1" w:themeShade="80"/>
              </w:rPr>
              <w:t>(at 20ml) =</w:t>
            </w:r>
          </w:p>
          <w:p w:rsidR="00DC68B8" w:rsidRPr="0003672B" w:rsidRDefault="00DC68B8" w:rsidP="00F130BF">
            <w:pPr>
              <w:jc w:val="left"/>
              <w:rPr>
                <w:color w:val="808080" w:themeColor="background1" w:themeShade="80"/>
                <w:sz w:val="16"/>
                <w:szCs w:val="16"/>
              </w:rPr>
            </w:pPr>
          </w:p>
          <w:p w:rsidR="00DC68B8" w:rsidRPr="0003672B" w:rsidRDefault="00DC68B8" w:rsidP="00F130BF">
            <w:pPr>
              <w:jc w:val="left"/>
              <w:rPr>
                <w:color w:val="808080" w:themeColor="background1" w:themeShade="80"/>
                <w:sz w:val="16"/>
                <w:szCs w:val="16"/>
              </w:rPr>
            </w:pPr>
            <w:r w:rsidRPr="0003672B">
              <w:rPr>
                <w:rStyle w:val="AnswerChar"/>
                <w:color w:val="808080" w:themeColor="background1" w:themeShade="80"/>
              </w:rPr>
              <w:t>%diff =</w:t>
            </w:r>
          </w:p>
        </w:tc>
      </w:tr>
    </w:tbl>
    <w:p w:rsidR="00DC68B8" w:rsidRDefault="00DC68B8" w:rsidP="00DC68B8"/>
    <w:p w:rsidR="002F198B" w:rsidRDefault="002F198B" w:rsidP="00DC68B8"/>
    <w:p w:rsidR="002F198B" w:rsidRDefault="00255819" w:rsidP="002F198B">
      <w:pPr>
        <w:ind w:hanging="567"/>
      </w:pPr>
      <w:r>
        <w:rPr>
          <w:rStyle w:val="MarkingChar"/>
        </w:rPr>
        <w:t>[2</w:t>
      </w:r>
      <w:r w:rsidR="002F198B">
        <w:rPr>
          <w:rStyle w:val="MarkingChar"/>
        </w:rPr>
        <w:t>]</w:t>
      </w:r>
      <w:r w:rsidR="002F198B">
        <w:tab/>
        <w:t>Can you explain if there is any difference in your results obtained from the two methods (10 to 20 m</w:t>
      </w:r>
      <w:r w:rsidR="00D544D0">
        <w:t>L</w:t>
      </w:r>
      <w:r w:rsidR="002F198B">
        <w:t>) or (20 to 10 m</w:t>
      </w:r>
      <w:r w:rsidR="00D544D0">
        <w:t>L</w:t>
      </w:r>
      <w:r w:rsidR="00366831">
        <w:t>)?</w:t>
      </w:r>
      <w:r w:rsidR="00366831">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F198B" w:rsidTr="0003672B">
        <w:trPr>
          <w:trHeight w:val="454"/>
          <w:jc w:val="center"/>
        </w:trPr>
        <w:tc>
          <w:tcPr>
            <w:tcW w:w="9097" w:type="dxa"/>
            <w:vAlign w:val="bottom"/>
          </w:tcPr>
          <w:p w:rsidR="002F198B" w:rsidRPr="000F0847" w:rsidRDefault="002F198B" w:rsidP="00F130BF">
            <w:pPr>
              <w:jc w:val="left"/>
              <w:rPr>
                <w:color w:val="BFBFBF" w:themeColor="background1" w:themeShade="BF"/>
                <w:sz w:val="16"/>
                <w:szCs w:val="16"/>
              </w:rPr>
            </w:pPr>
            <w:r w:rsidRPr="0003672B">
              <w:rPr>
                <w:color w:val="808080" w:themeColor="background1" w:themeShade="80"/>
                <w:sz w:val="16"/>
                <w:szCs w:val="16"/>
              </w:rPr>
              <w:t>Answer here:</w:t>
            </w:r>
          </w:p>
        </w:tc>
      </w:tr>
      <w:tr w:rsidR="002F198B" w:rsidTr="0003672B">
        <w:trPr>
          <w:trHeight w:val="454"/>
          <w:jc w:val="center"/>
        </w:trPr>
        <w:tc>
          <w:tcPr>
            <w:tcW w:w="9097" w:type="dxa"/>
          </w:tcPr>
          <w:p w:rsidR="002F198B" w:rsidRDefault="002F198B" w:rsidP="00F130BF"/>
        </w:tc>
      </w:tr>
      <w:tr w:rsidR="002F198B" w:rsidTr="0003672B">
        <w:trPr>
          <w:trHeight w:val="454"/>
          <w:jc w:val="center"/>
        </w:trPr>
        <w:tc>
          <w:tcPr>
            <w:tcW w:w="9097" w:type="dxa"/>
          </w:tcPr>
          <w:p w:rsidR="002F198B" w:rsidRDefault="002F198B" w:rsidP="00F130BF"/>
        </w:tc>
      </w:tr>
      <w:tr w:rsidR="002F198B" w:rsidTr="0003672B">
        <w:trPr>
          <w:trHeight w:val="454"/>
          <w:jc w:val="center"/>
        </w:trPr>
        <w:tc>
          <w:tcPr>
            <w:tcW w:w="9097" w:type="dxa"/>
          </w:tcPr>
          <w:p w:rsidR="002F198B" w:rsidRDefault="002F198B" w:rsidP="00F130BF"/>
        </w:tc>
      </w:tr>
      <w:tr w:rsidR="002F198B" w:rsidTr="0003672B">
        <w:trPr>
          <w:trHeight w:val="454"/>
          <w:jc w:val="center"/>
        </w:trPr>
        <w:tc>
          <w:tcPr>
            <w:tcW w:w="9097" w:type="dxa"/>
          </w:tcPr>
          <w:p w:rsidR="002F198B" w:rsidRDefault="002F198B" w:rsidP="00F130BF"/>
        </w:tc>
      </w:tr>
      <w:tr w:rsidR="002F198B" w:rsidTr="0003672B">
        <w:trPr>
          <w:trHeight w:val="454"/>
          <w:jc w:val="center"/>
        </w:trPr>
        <w:tc>
          <w:tcPr>
            <w:tcW w:w="9097" w:type="dxa"/>
          </w:tcPr>
          <w:p w:rsidR="002F198B" w:rsidRDefault="002F198B" w:rsidP="00F130BF"/>
        </w:tc>
      </w:tr>
    </w:tbl>
    <w:p w:rsidR="00C373B5" w:rsidRDefault="00C373B5" w:rsidP="00C373B5">
      <w:r>
        <w:br w:type="page"/>
      </w:r>
    </w:p>
    <w:p w:rsidR="000023B7" w:rsidRDefault="000023B7" w:rsidP="000023B7">
      <w:pPr>
        <w:pStyle w:val="Heading3"/>
      </w:pPr>
      <w:r>
        <w:rPr>
          <w:rFonts w:eastAsiaTheme="minorHAnsi" w:cs="Times New Roman (TT)"/>
          <w:b w:val="0"/>
          <w:bCs w:val="0"/>
          <w:color w:val="000000"/>
          <w:lang w:val="en-CA"/>
        </w:rPr>
        <w:lastRenderedPageBreak/>
        <w:fldChar w:fldCharType="begin"/>
      </w:r>
      <w:r>
        <w:instrText xml:space="preserve"> REF _Ref361059566 \h  \* MERGEFORMAT </w:instrText>
      </w:r>
      <w:r>
        <w:rPr>
          <w:rFonts w:eastAsiaTheme="minorHAnsi" w:cs="Times New Roman (TT)"/>
          <w:b w:val="0"/>
          <w:bCs w:val="0"/>
          <w:color w:val="000000"/>
          <w:lang w:val="en-CA"/>
        </w:rPr>
      </w:r>
      <w:r>
        <w:rPr>
          <w:rFonts w:eastAsiaTheme="minorHAnsi" w:cs="Times New Roman (TT)"/>
          <w:b w:val="0"/>
          <w:bCs w:val="0"/>
          <w:color w:val="000000"/>
          <w:lang w:val="en-CA"/>
        </w:rPr>
        <w:fldChar w:fldCharType="separate"/>
      </w:r>
      <w:r w:rsidR="00161752">
        <w:t>Pressure vs. number of molecules (constant volume and constant temperature)</w:t>
      </w:r>
      <w:r>
        <w:fldChar w:fldCharType="end"/>
      </w:r>
    </w:p>
    <w:p w:rsidR="000023B7" w:rsidRDefault="00255819" w:rsidP="00267142">
      <w:pPr>
        <w:tabs>
          <w:tab w:val="left" w:pos="-1843"/>
        </w:tabs>
        <w:ind w:hanging="567"/>
      </w:pPr>
      <w:r>
        <w:rPr>
          <w:rStyle w:val="MarkingChar"/>
        </w:rPr>
        <w:t>[4</w:t>
      </w:r>
      <w:r w:rsidR="009B4D94">
        <w:rPr>
          <w:rStyle w:val="MarkingChar"/>
        </w:rPr>
        <w:t>]</w:t>
      </w:r>
      <w:r w:rsidR="009B4D94" w:rsidRPr="005E6481">
        <w:rPr>
          <w:color w:val="FF0000"/>
        </w:rPr>
        <w:t xml:space="preserve"> </w:t>
      </w:r>
      <w:r w:rsidR="009B4D94" w:rsidRPr="00E77A75">
        <w:rPr>
          <w:color w:val="FF0000"/>
        </w:rPr>
        <w:tab/>
      </w:r>
      <w:r w:rsidR="009B4D94">
        <w:t>Prepare Graph 3 (one sheet attached at the end of your report).</w:t>
      </w:r>
      <w:r w:rsidR="009B4D94">
        <w:tab/>
      </w:r>
      <w:r w:rsidR="009B4D94">
        <w:br/>
      </w:r>
    </w:p>
    <w:p w:rsidR="00267142" w:rsidRDefault="00255819" w:rsidP="00267142">
      <w:pPr>
        <w:ind w:hanging="567"/>
      </w:pPr>
      <w:r>
        <w:rPr>
          <w:rStyle w:val="MarkingChar"/>
        </w:rPr>
        <w:t>[2</w:t>
      </w:r>
      <w:r w:rsidR="00267142">
        <w:rPr>
          <w:rStyle w:val="MarkingChar"/>
        </w:rPr>
        <w:t>]</w:t>
      </w:r>
      <w:r w:rsidR="00267142">
        <w:tab/>
      </w:r>
      <w:r w:rsidR="00267142" w:rsidRPr="00BA719A">
        <w:t xml:space="preserve">According </w:t>
      </w:r>
      <w:r w:rsidR="00267142">
        <w:t xml:space="preserve">to your results, explain how </w:t>
      </w:r>
      <m:oMath>
        <m:r>
          <w:rPr>
            <w:rFonts w:ascii="Cambria Math" w:hAnsi="Cambria Math"/>
          </w:rPr>
          <m:t>P</m:t>
        </m:r>
      </m:oMath>
      <w:r w:rsidR="00267142" w:rsidRPr="00BA719A">
        <w:t xml:space="preserve"> varies </w:t>
      </w:r>
      <w:proofErr w:type="gramStart"/>
      <w:r w:rsidR="00267142" w:rsidRPr="00BA719A">
        <w:t xml:space="preserve">with </w:t>
      </w:r>
      <w:proofErr w:type="gramEnd"/>
      <m:oMath>
        <m:r>
          <w:rPr>
            <w:rFonts w:ascii="Cambria Math" w:hAnsi="Cambria Math"/>
          </w:rPr>
          <m:t>n</m:t>
        </m:r>
      </m:oMath>
      <w:r w:rsidR="00267142" w:rsidRPr="00BA719A">
        <w:t>.</w:t>
      </w:r>
      <w:r w:rsidR="00FA6A2A">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67142" w:rsidTr="0003672B">
        <w:trPr>
          <w:trHeight w:val="454"/>
          <w:jc w:val="center"/>
        </w:trPr>
        <w:tc>
          <w:tcPr>
            <w:tcW w:w="9097" w:type="dxa"/>
            <w:vAlign w:val="bottom"/>
          </w:tcPr>
          <w:p w:rsidR="00267142" w:rsidRPr="000F0847" w:rsidRDefault="00267142" w:rsidP="00F130BF">
            <w:pPr>
              <w:jc w:val="left"/>
              <w:rPr>
                <w:color w:val="BFBFBF" w:themeColor="background1" w:themeShade="BF"/>
                <w:sz w:val="16"/>
                <w:szCs w:val="16"/>
              </w:rPr>
            </w:pPr>
            <w:r w:rsidRPr="0003672B">
              <w:rPr>
                <w:color w:val="808080" w:themeColor="background1" w:themeShade="80"/>
                <w:sz w:val="16"/>
                <w:szCs w:val="16"/>
              </w:rPr>
              <w:t>Answer here:</w:t>
            </w:r>
          </w:p>
        </w:tc>
      </w:tr>
      <w:tr w:rsidR="00267142" w:rsidTr="0003672B">
        <w:trPr>
          <w:trHeight w:val="454"/>
          <w:jc w:val="center"/>
        </w:trPr>
        <w:tc>
          <w:tcPr>
            <w:tcW w:w="9097" w:type="dxa"/>
          </w:tcPr>
          <w:p w:rsidR="00267142" w:rsidRDefault="00267142" w:rsidP="00F130BF"/>
        </w:tc>
      </w:tr>
      <w:tr w:rsidR="00267142" w:rsidTr="0003672B">
        <w:trPr>
          <w:trHeight w:val="454"/>
          <w:jc w:val="center"/>
        </w:trPr>
        <w:tc>
          <w:tcPr>
            <w:tcW w:w="9097" w:type="dxa"/>
          </w:tcPr>
          <w:p w:rsidR="00267142" w:rsidRDefault="00267142" w:rsidP="00F130BF"/>
        </w:tc>
      </w:tr>
    </w:tbl>
    <w:p w:rsidR="00267142" w:rsidRDefault="00267142" w:rsidP="00267142"/>
    <w:p w:rsidR="00267142" w:rsidRDefault="00267142" w:rsidP="00267142"/>
    <w:p w:rsidR="00267142" w:rsidRDefault="00255819" w:rsidP="00267142">
      <w:pPr>
        <w:ind w:hanging="567"/>
      </w:pPr>
      <w:r>
        <w:rPr>
          <w:rStyle w:val="MarkingChar"/>
        </w:rPr>
        <w:t>[2</w:t>
      </w:r>
      <w:r w:rsidR="00267142">
        <w:rPr>
          <w:rStyle w:val="MarkingChar"/>
        </w:rPr>
        <w:t>]</w:t>
      </w:r>
      <w:r w:rsidR="00267142">
        <w:tab/>
        <w:t>Why did you always bring the piston back to 10</w:t>
      </w:r>
      <w:r w:rsidR="00E71494">
        <w:t xml:space="preserve"> </w:t>
      </w:r>
      <w:r w:rsidR="00267142">
        <w:t>m</w:t>
      </w:r>
      <w:r w:rsidR="00E71494">
        <w:t>L</w:t>
      </w:r>
      <w:r w:rsidR="00267142">
        <w:t xml:space="preserve"> i</w:t>
      </w:r>
      <w:r w:rsidR="00FA6A2A">
        <w:t>n this part of the experiment?</w:t>
      </w:r>
      <w:r w:rsidR="00FA6A2A">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67142" w:rsidTr="0003672B">
        <w:trPr>
          <w:trHeight w:val="454"/>
          <w:jc w:val="center"/>
        </w:trPr>
        <w:tc>
          <w:tcPr>
            <w:tcW w:w="9097" w:type="dxa"/>
            <w:vAlign w:val="bottom"/>
          </w:tcPr>
          <w:p w:rsidR="00267142" w:rsidRPr="000F0847" w:rsidRDefault="00267142" w:rsidP="00F130BF">
            <w:pPr>
              <w:jc w:val="left"/>
              <w:rPr>
                <w:color w:val="BFBFBF" w:themeColor="background1" w:themeShade="BF"/>
                <w:sz w:val="16"/>
                <w:szCs w:val="16"/>
              </w:rPr>
            </w:pPr>
            <w:r w:rsidRPr="0003672B">
              <w:rPr>
                <w:color w:val="808080" w:themeColor="background1" w:themeShade="80"/>
                <w:sz w:val="16"/>
                <w:szCs w:val="16"/>
              </w:rPr>
              <w:t>Answer here:</w:t>
            </w:r>
          </w:p>
        </w:tc>
      </w:tr>
      <w:tr w:rsidR="00267142" w:rsidTr="0003672B">
        <w:trPr>
          <w:trHeight w:val="454"/>
          <w:jc w:val="center"/>
        </w:trPr>
        <w:tc>
          <w:tcPr>
            <w:tcW w:w="9097" w:type="dxa"/>
          </w:tcPr>
          <w:p w:rsidR="00267142" w:rsidRDefault="00267142" w:rsidP="00F130BF"/>
        </w:tc>
      </w:tr>
      <w:tr w:rsidR="00267142" w:rsidTr="0003672B">
        <w:trPr>
          <w:trHeight w:val="454"/>
          <w:jc w:val="center"/>
        </w:trPr>
        <w:tc>
          <w:tcPr>
            <w:tcW w:w="9097" w:type="dxa"/>
          </w:tcPr>
          <w:p w:rsidR="00267142" w:rsidRDefault="00267142" w:rsidP="00F130BF"/>
        </w:tc>
      </w:tr>
    </w:tbl>
    <w:p w:rsidR="00267142" w:rsidRDefault="00267142" w:rsidP="00267142"/>
    <w:p w:rsidR="00267142" w:rsidRDefault="00267142" w:rsidP="00267142"/>
    <w:p w:rsidR="00B345B9" w:rsidRDefault="00B345B9" w:rsidP="00B345B9">
      <w:pPr>
        <w:pStyle w:val="Heading3"/>
      </w:pPr>
      <w:r>
        <w:t>Conclusion</w:t>
      </w:r>
    </w:p>
    <w:p w:rsidR="00267142" w:rsidRDefault="00255819" w:rsidP="00267142">
      <w:pPr>
        <w:ind w:hanging="567"/>
      </w:pPr>
      <w:r>
        <w:rPr>
          <w:rStyle w:val="MarkingChar"/>
        </w:rPr>
        <w:t>[2</w:t>
      </w:r>
      <w:r w:rsidR="00267142">
        <w:rPr>
          <w:rStyle w:val="MarkingChar"/>
        </w:rPr>
        <w:t>]</w:t>
      </w:r>
      <w:r w:rsidR="00267142">
        <w:tab/>
        <w:t>Can we consider air as an ideal gas? If not, why</w:t>
      </w:r>
      <w:r w:rsidR="00FA6A2A">
        <w:t xml:space="preserve">? </w:t>
      </w:r>
      <w:proofErr w:type="gramStart"/>
      <w:r w:rsidR="00FA6A2A">
        <w:t>If so, under what condition</w:t>
      </w:r>
      <w:r w:rsidR="00B41022">
        <w:t>s</w:t>
      </w:r>
      <w:r w:rsidR="00FA6A2A">
        <w:t>?</w:t>
      </w:r>
      <w:proofErr w:type="gramEnd"/>
      <w:r w:rsidR="00FA6A2A">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67142" w:rsidTr="0003672B">
        <w:trPr>
          <w:trHeight w:val="454"/>
          <w:jc w:val="center"/>
        </w:trPr>
        <w:tc>
          <w:tcPr>
            <w:tcW w:w="9097" w:type="dxa"/>
            <w:vAlign w:val="bottom"/>
          </w:tcPr>
          <w:p w:rsidR="00267142" w:rsidRPr="000F0847" w:rsidRDefault="00267142" w:rsidP="00F130BF">
            <w:pPr>
              <w:jc w:val="left"/>
              <w:rPr>
                <w:color w:val="BFBFBF" w:themeColor="background1" w:themeShade="BF"/>
                <w:sz w:val="16"/>
                <w:szCs w:val="16"/>
              </w:rPr>
            </w:pPr>
            <w:r w:rsidRPr="0003672B">
              <w:rPr>
                <w:color w:val="808080" w:themeColor="background1" w:themeShade="80"/>
                <w:sz w:val="16"/>
                <w:szCs w:val="16"/>
              </w:rPr>
              <w:t>Answer here:</w:t>
            </w:r>
          </w:p>
        </w:tc>
      </w:tr>
      <w:tr w:rsidR="00267142" w:rsidTr="0003672B">
        <w:trPr>
          <w:trHeight w:val="454"/>
          <w:jc w:val="center"/>
        </w:trPr>
        <w:tc>
          <w:tcPr>
            <w:tcW w:w="9097" w:type="dxa"/>
          </w:tcPr>
          <w:p w:rsidR="00267142" w:rsidRDefault="00267142" w:rsidP="00F130BF"/>
        </w:tc>
      </w:tr>
      <w:tr w:rsidR="00267142" w:rsidTr="0003672B">
        <w:trPr>
          <w:trHeight w:val="454"/>
          <w:jc w:val="center"/>
        </w:trPr>
        <w:tc>
          <w:tcPr>
            <w:tcW w:w="9097" w:type="dxa"/>
          </w:tcPr>
          <w:p w:rsidR="00267142" w:rsidRDefault="00267142" w:rsidP="00F130BF"/>
        </w:tc>
      </w:tr>
      <w:tr w:rsidR="00267142" w:rsidTr="0003672B">
        <w:trPr>
          <w:trHeight w:val="454"/>
          <w:jc w:val="center"/>
        </w:trPr>
        <w:tc>
          <w:tcPr>
            <w:tcW w:w="9097" w:type="dxa"/>
          </w:tcPr>
          <w:p w:rsidR="00267142" w:rsidRDefault="00267142" w:rsidP="00F130BF"/>
        </w:tc>
      </w:tr>
    </w:tbl>
    <w:p w:rsidR="00301A0F" w:rsidRDefault="00301A0F" w:rsidP="00BA719A">
      <w:pPr>
        <w:autoSpaceDE/>
        <w:autoSpaceDN/>
        <w:adjustRightInd/>
        <w:spacing w:after="200" w:line="276" w:lineRule="auto"/>
        <w:jc w:val="left"/>
        <w:textAlignment w:val="auto"/>
      </w:pPr>
    </w:p>
    <w:p w:rsidR="005632D1" w:rsidRDefault="005632D1" w:rsidP="005632D1">
      <w:pPr>
        <w:pStyle w:val="Marking"/>
        <w:rPr>
          <w:lang w:val="fr-CA"/>
        </w:rPr>
      </w:pPr>
      <w:r>
        <w:rPr>
          <w:lang w:val="fr-CA"/>
        </w:rPr>
        <w:t>Total : _______ / 35</w:t>
      </w:r>
    </w:p>
    <w:p w:rsidR="005632D1" w:rsidRPr="00BA719A" w:rsidRDefault="005632D1" w:rsidP="00BA719A">
      <w:pPr>
        <w:autoSpaceDE/>
        <w:autoSpaceDN/>
        <w:adjustRightInd/>
        <w:spacing w:after="200" w:line="276" w:lineRule="auto"/>
        <w:jc w:val="left"/>
        <w:textAlignment w:val="auto"/>
      </w:pPr>
    </w:p>
    <w:sectPr w:rsidR="005632D1" w:rsidRPr="00BA719A" w:rsidSect="007C6740">
      <w:footerReference w:type="default" r:id="rId17"/>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04" w:rsidRDefault="00907104" w:rsidP="00D04310">
      <w:r>
        <w:separator/>
      </w:r>
    </w:p>
  </w:endnote>
  <w:endnote w:type="continuationSeparator" w:id="0">
    <w:p w:rsidR="00907104" w:rsidRDefault="00907104"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07104" w:rsidTr="00A610E2">
      <w:tc>
        <w:tcPr>
          <w:tcW w:w="4600" w:type="pct"/>
          <w:tcBorders>
            <w:top w:val="single" w:sz="4" w:space="0" w:color="auto"/>
            <w:right w:val="nil"/>
          </w:tcBorders>
        </w:tcPr>
        <w:p w:rsidR="00907104" w:rsidRPr="004677E7" w:rsidRDefault="00574E5C" w:rsidP="007649D1">
          <w:pPr>
            <w:pStyle w:val="Footer"/>
            <w:jc w:val="left"/>
          </w:pPr>
          <w:r>
            <w:fldChar w:fldCharType="begin"/>
          </w:r>
          <w:r>
            <w:instrText xml:space="preserve"> REF _Ref358632470 </w:instrText>
          </w:r>
          <w:r>
            <w:fldChar w:fldCharType="separate"/>
          </w:r>
          <w:r w:rsidR="00161752" w:rsidRPr="00BE4329">
            <w:t xml:space="preserve">Exp. </w:t>
          </w:r>
          <w:r w:rsidR="00161752">
            <w:t>2</w:t>
          </w:r>
          <w:r w:rsidR="00161752" w:rsidRPr="00BE4329">
            <w:t xml:space="preserve"> </w:t>
          </w:r>
          <w:r w:rsidR="00161752">
            <w:t>–</w:t>
          </w:r>
          <w:r w:rsidR="00161752" w:rsidRPr="00BE4329">
            <w:t xml:space="preserve"> </w:t>
          </w:r>
          <w:r w:rsidR="00161752">
            <w:t>Ideal gas law</w:t>
          </w:r>
          <w:r>
            <w:fldChar w:fldCharType="end"/>
          </w:r>
        </w:p>
      </w:tc>
      <w:tc>
        <w:tcPr>
          <w:tcW w:w="400" w:type="pct"/>
          <w:tcBorders>
            <w:top w:val="single" w:sz="4" w:space="0" w:color="auto"/>
            <w:left w:val="nil"/>
          </w:tcBorders>
        </w:tcPr>
        <w:p w:rsidR="00907104" w:rsidRPr="00A610E2" w:rsidRDefault="0090710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574E5C" w:rsidRPr="00574E5C">
            <w:rPr>
              <w:bCs/>
              <w:noProof/>
              <w:color w:val="auto"/>
            </w:rPr>
            <w:t>1</w:t>
          </w:r>
          <w:r w:rsidRPr="00A610E2">
            <w:rPr>
              <w:bCs/>
              <w:noProof/>
              <w:color w:val="auto"/>
            </w:rPr>
            <w:fldChar w:fldCharType="end"/>
          </w:r>
        </w:p>
      </w:tc>
    </w:tr>
  </w:tbl>
  <w:p w:rsidR="00907104" w:rsidRDefault="00907104" w:rsidP="00D0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07104" w:rsidTr="00A610E2">
      <w:tc>
        <w:tcPr>
          <w:tcW w:w="4600" w:type="pct"/>
          <w:tcBorders>
            <w:top w:val="single" w:sz="4" w:space="0" w:color="auto"/>
            <w:right w:val="nil"/>
          </w:tcBorders>
        </w:tcPr>
        <w:p w:rsidR="00907104" w:rsidRPr="004677E7" w:rsidRDefault="00574E5C" w:rsidP="007649D1">
          <w:pPr>
            <w:pStyle w:val="Footer"/>
            <w:jc w:val="left"/>
          </w:pPr>
          <w:r>
            <w:fldChar w:fldCharType="begin"/>
          </w:r>
          <w:r>
            <w:instrText xml:space="preserve"> REF _Ref358884113 </w:instrText>
          </w:r>
          <w:r>
            <w:fldChar w:fldCharType="separate"/>
          </w:r>
          <w:r w:rsidR="00161752">
            <w:t>Laboratory report</w:t>
          </w:r>
          <w:r>
            <w:fldChar w:fldCharType="end"/>
          </w:r>
          <w:r w:rsidR="00907104">
            <w:t xml:space="preserve"> : </w:t>
          </w:r>
          <w:r>
            <w:fldChar w:fldCharType="begin"/>
          </w:r>
          <w:r>
            <w:instrText xml:space="preserve"> REF _Ref358632470 </w:instrText>
          </w:r>
          <w:r>
            <w:fldChar w:fldCharType="separate"/>
          </w:r>
          <w:r w:rsidR="00161752" w:rsidRPr="00BE4329">
            <w:t xml:space="preserve">Exp. </w:t>
          </w:r>
          <w:r w:rsidR="00161752">
            <w:t>2</w:t>
          </w:r>
          <w:r w:rsidR="00161752" w:rsidRPr="00BE4329">
            <w:t xml:space="preserve"> </w:t>
          </w:r>
          <w:r w:rsidR="00161752">
            <w:t>–</w:t>
          </w:r>
          <w:r w:rsidR="00161752" w:rsidRPr="00BE4329">
            <w:t xml:space="preserve"> </w:t>
          </w:r>
          <w:r w:rsidR="00161752">
            <w:t>Ideal gas law</w:t>
          </w:r>
          <w:r>
            <w:fldChar w:fldCharType="end"/>
          </w:r>
        </w:p>
      </w:tc>
      <w:tc>
        <w:tcPr>
          <w:tcW w:w="400" w:type="pct"/>
          <w:tcBorders>
            <w:top w:val="single" w:sz="4" w:space="0" w:color="auto"/>
            <w:left w:val="nil"/>
          </w:tcBorders>
        </w:tcPr>
        <w:p w:rsidR="00907104" w:rsidRPr="00A610E2" w:rsidRDefault="0090710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574E5C" w:rsidRPr="00574E5C">
            <w:rPr>
              <w:bCs/>
              <w:noProof/>
              <w:color w:val="auto"/>
            </w:rPr>
            <w:t>3</w:t>
          </w:r>
          <w:r w:rsidRPr="00A610E2">
            <w:rPr>
              <w:bCs/>
              <w:noProof/>
              <w:color w:val="auto"/>
            </w:rPr>
            <w:fldChar w:fldCharType="end"/>
          </w:r>
        </w:p>
      </w:tc>
    </w:tr>
  </w:tbl>
  <w:p w:rsidR="00907104" w:rsidRDefault="00907104"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04" w:rsidRDefault="00907104" w:rsidP="00D04310">
      <w:r>
        <w:separator/>
      </w:r>
    </w:p>
  </w:footnote>
  <w:footnote w:type="continuationSeparator" w:id="0">
    <w:p w:rsidR="00907104" w:rsidRDefault="00907104" w:rsidP="00D0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D1D"/>
    <w:multiLevelType w:val="hybridMultilevel"/>
    <w:tmpl w:val="6E76468C"/>
    <w:lvl w:ilvl="0" w:tplc="39A61286">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C57337"/>
    <w:multiLevelType w:val="hybridMultilevel"/>
    <w:tmpl w:val="977AC672"/>
    <w:lvl w:ilvl="0" w:tplc="4A82CE12">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0853F4"/>
    <w:multiLevelType w:val="hybridMultilevel"/>
    <w:tmpl w:val="16840DC0"/>
    <w:lvl w:ilvl="0" w:tplc="ABEE37BA">
      <w:start w:val="1"/>
      <w:numFmt w:val="decimal"/>
      <w:lvlText w:val="Step %1."/>
      <w:lvlJc w:val="right"/>
      <w:pPr>
        <w:ind w:left="1211" w:hanging="360"/>
      </w:pPr>
      <w:rPr>
        <w:rFonts w:ascii="Calibri" w:hAnsi="Calibri" w:hint="default"/>
        <w:b w:val="0"/>
        <w:i/>
        <w:caps w:val="0"/>
        <w:color w:val="9BBB59" w:themeColor="accent3"/>
      </w:rPr>
    </w:lvl>
    <w:lvl w:ilvl="1" w:tplc="10090019" w:tentative="1">
      <w:start w:val="1"/>
      <w:numFmt w:val="lowerLetter"/>
      <w:lvlText w:val="%2."/>
      <w:lvlJc w:val="left"/>
      <w:pPr>
        <w:ind w:left="1571" w:hanging="360"/>
      </w:pPr>
    </w:lvl>
    <w:lvl w:ilvl="2" w:tplc="1009001B" w:tentative="1">
      <w:start w:val="1"/>
      <w:numFmt w:val="lowerRoman"/>
      <w:lvlText w:val="%3."/>
      <w:lvlJc w:val="right"/>
      <w:pPr>
        <w:ind w:left="2291" w:hanging="180"/>
      </w:pPr>
    </w:lvl>
    <w:lvl w:ilvl="3" w:tplc="1009000F" w:tentative="1">
      <w:start w:val="1"/>
      <w:numFmt w:val="decimal"/>
      <w:lvlText w:val="%4."/>
      <w:lvlJc w:val="left"/>
      <w:pPr>
        <w:ind w:left="3011" w:hanging="360"/>
      </w:pPr>
    </w:lvl>
    <w:lvl w:ilvl="4" w:tplc="10090019" w:tentative="1">
      <w:start w:val="1"/>
      <w:numFmt w:val="lowerLetter"/>
      <w:lvlText w:val="%5."/>
      <w:lvlJc w:val="left"/>
      <w:pPr>
        <w:ind w:left="3731" w:hanging="360"/>
      </w:pPr>
    </w:lvl>
    <w:lvl w:ilvl="5" w:tplc="1009001B" w:tentative="1">
      <w:start w:val="1"/>
      <w:numFmt w:val="lowerRoman"/>
      <w:lvlText w:val="%6."/>
      <w:lvlJc w:val="right"/>
      <w:pPr>
        <w:ind w:left="4451" w:hanging="180"/>
      </w:pPr>
    </w:lvl>
    <w:lvl w:ilvl="6" w:tplc="1009000F" w:tentative="1">
      <w:start w:val="1"/>
      <w:numFmt w:val="decimal"/>
      <w:lvlText w:val="%7."/>
      <w:lvlJc w:val="left"/>
      <w:pPr>
        <w:ind w:left="5171" w:hanging="360"/>
      </w:pPr>
    </w:lvl>
    <w:lvl w:ilvl="7" w:tplc="10090019" w:tentative="1">
      <w:start w:val="1"/>
      <w:numFmt w:val="lowerLetter"/>
      <w:lvlText w:val="%8."/>
      <w:lvlJc w:val="left"/>
      <w:pPr>
        <w:ind w:left="5891" w:hanging="360"/>
      </w:pPr>
    </w:lvl>
    <w:lvl w:ilvl="8" w:tplc="1009001B" w:tentative="1">
      <w:start w:val="1"/>
      <w:numFmt w:val="lowerRoman"/>
      <w:lvlText w:val="%9."/>
      <w:lvlJc w:val="right"/>
      <w:pPr>
        <w:ind w:left="6611" w:hanging="180"/>
      </w:pPr>
    </w:lvl>
  </w:abstractNum>
  <w:abstractNum w:abstractNumId="12">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8D20B4A"/>
    <w:multiLevelType w:val="hybridMultilevel"/>
    <w:tmpl w:val="812C0676"/>
    <w:lvl w:ilvl="0" w:tplc="C52836F2">
      <w:start w:val="1"/>
      <w:numFmt w:val="decimal"/>
      <w:lvlText w:val="Step %1."/>
      <w:lvlJc w:val="right"/>
      <w:pPr>
        <w:ind w:left="7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7"/>
  </w:num>
  <w:num w:numId="7">
    <w:abstractNumId w:val="6"/>
  </w:num>
  <w:num w:numId="8">
    <w:abstractNumId w:val="18"/>
  </w:num>
  <w:num w:numId="9">
    <w:abstractNumId w:val="24"/>
  </w:num>
  <w:num w:numId="10">
    <w:abstractNumId w:val="22"/>
  </w:num>
  <w:num w:numId="11">
    <w:abstractNumId w:val="2"/>
  </w:num>
  <w:num w:numId="12">
    <w:abstractNumId w:val="5"/>
  </w:num>
  <w:num w:numId="13">
    <w:abstractNumId w:val="12"/>
  </w:num>
  <w:num w:numId="14">
    <w:abstractNumId w:val="17"/>
  </w:num>
  <w:num w:numId="15">
    <w:abstractNumId w:val="19"/>
  </w:num>
  <w:num w:numId="16">
    <w:abstractNumId w:val="23"/>
  </w:num>
  <w:num w:numId="17">
    <w:abstractNumId w:val="16"/>
  </w:num>
  <w:num w:numId="18">
    <w:abstractNumId w:val="8"/>
  </w:num>
  <w:num w:numId="19">
    <w:abstractNumId w:val="4"/>
  </w:num>
  <w:num w:numId="20">
    <w:abstractNumId w:val="21"/>
  </w:num>
  <w:num w:numId="21">
    <w:abstractNumId w:val="15"/>
  </w:num>
  <w:num w:numId="22">
    <w:abstractNumId w:val="20"/>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3B7"/>
    <w:rsid w:val="00005AEC"/>
    <w:rsid w:val="00006C72"/>
    <w:rsid w:val="00013DA8"/>
    <w:rsid w:val="000143D0"/>
    <w:rsid w:val="000160ED"/>
    <w:rsid w:val="0002656F"/>
    <w:rsid w:val="0003016D"/>
    <w:rsid w:val="00030592"/>
    <w:rsid w:val="00035867"/>
    <w:rsid w:val="0003672B"/>
    <w:rsid w:val="00037A2B"/>
    <w:rsid w:val="0004637E"/>
    <w:rsid w:val="0006672E"/>
    <w:rsid w:val="00073C32"/>
    <w:rsid w:val="00076985"/>
    <w:rsid w:val="00082F0B"/>
    <w:rsid w:val="00087D5B"/>
    <w:rsid w:val="00092506"/>
    <w:rsid w:val="0009587E"/>
    <w:rsid w:val="000978A1"/>
    <w:rsid w:val="000A10C3"/>
    <w:rsid w:val="000A1594"/>
    <w:rsid w:val="000A53F9"/>
    <w:rsid w:val="000B3373"/>
    <w:rsid w:val="000C138A"/>
    <w:rsid w:val="000C1B96"/>
    <w:rsid w:val="000C1C03"/>
    <w:rsid w:val="000C7C77"/>
    <w:rsid w:val="000E07CB"/>
    <w:rsid w:val="000E55BE"/>
    <w:rsid w:val="000F0847"/>
    <w:rsid w:val="000F1D74"/>
    <w:rsid w:val="000F3896"/>
    <w:rsid w:val="000F7D4C"/>
    <w:rsid w:val="001135E0"/>
    <w:rsid w:val="001148D5"/>
    <w:rsid w:val="00117D70"/>
    <w:rsid w:val="00117E30"/>
    <w:rsid w:val="00130007"/>
    <w:rsid w:val="00131250"/>
    <w:rsid w:val="00133383"/>
    <w:rsid w:val="00134554"/>
    <w:rsid w:val="001454A3"/>
    <w:rsid w:val="00156A57"/>
    <w:rsid w:val="00160105"/>
    <w:rsid w:val="001606C6"/>
    <w:rsid w:val="00161752"/>
    <w:rsid w:val="0016287D"/>
    <w:rsid w:val="0016551C"/>
    <w:rsid w:val="00167BA7"/>
    <w:rsid w:val="00174962"/>
    <w:rsid w:val="001765A5"/>
    <w:rsid w:val="001821B5"/>
    <w:rsid w:val="001A21B0"/>
    <w:rsid w:val="001A6E6F"/>
    <w:rsid w:val="001B5EC4"/>
    <w:rsid w:val="001C2F3D"/>
    <w:rsid w:val="001C39BA"/>
    <w:rsid w:val="001C7AB5"/>
    <w:rsid w:val="001D3ABC"/>
    <w:rsid w:val="00210680"/>
    <w:rsid w:val="002147B9"/>
    <w:rsid w:val="002156AC"/>
    <w:rsid w:val="00216D8F"/>
    <w:rsid w:val="00217E54"/>
    <w:rsid w:val="00222807"/>
    <w:rsid w:val="00224A2A"/>
    <w:rsid w:val="002371B8"/>
    <w:rsid w:val="00244E47"/>
    <w:rsid w:val="00255819"/>
    <w:rsid w:val="00256870"/>
    <w:rsid w:val="00257F9F"/>
    <w:rsid w:val="00264A68"/>
    <w:rsid w:val="00267142"/>
    <w:rsid w:val="002853C6"/>
    <w:rsid w:val="00296512"/>
    <w:rsid w:val="0029709D"/>
    <w:rsid w:val="002A0537"/>
    <w:rsid w:val="002A51BC"/>
    <w:rsid w:val="002B3D31"/>
    <w:rsid w:val="002B56BF"/>
    <w:rsid w:val="002B56F6"/>
    <w:rsid w:val="002C39FD"/>
    <w:rsid w:val="002D1554"/>
    <w:rsid w:val="002D1DCA"/>
    <w:rsid w:val="002D3C8A"/>
    <w:rsid w:val="002D73A6"/>
    <w:rsid w:val="002E290A"/>
    <w:rsid w:val="002E3CE5"/>
    <w:rsid w:val="002E5E27"/>
    <w:rsid w:val="002F1666"/>
    <w:rsid w:val="002F198B"/>
    <w:rsid w:val="002F23E0"/>
    <w:rsid w:val="002F6683"/>
    <w:rsid w:val="00301A0F"/>
    <w:rsid w:val="00302795"/>
    <w:rsid w:val="0030300F"/>
    <w:rsid w:val="003110AF"/>
    <w:rsid w:val="0031213E"/>
    <w:rsid w:val="003121A6"/>
    <w:rsid w:val="00314DA2"/>
    <w:rsid w:val="00317D38"/>
    <w:rsid w:val="00321AF5"/>
    <w:rsid w:val="003227F7"/>
    <w:rsid w:val="003335E4"/>
    <w:rsid w:val="00336DED"/>
    <w:rsid w:val="00340B5C"/>
    <w:rsid w:val="00343D55"/>
    <w:rsid w:val="00345503"/>
    <w:rsid w:val="00346871"/>
    <w:rsid w:val="0035023C"/>
    <w:rsid w:val="0035479B"/>
    <w:rsid w:val="00356D06"/>
    <w:rsid w:val="00361F92"/>
    <w:rsid w:val="00366831"/>
    <w:rsid w:val="00375F13"/>
    <w:rsid w:val="00384283"/>
    <w:rsid w:val="00387032"/>
    <w:rsid w:val="00391DAF"/>
    <w:rsid w:val="0039511B"/>
    <w:rsid w:val="00397129"/>
    <w:rsid w:val="003A19D8"/>
    <w:rsid w:val="003A286F"/>
    <w:rsid w:val="003A4B40"/>
    <w:rsid w:val="003A70D2"/>
    <w:rsid w:val="003B7EFD"/>
    <w:rsid w:val="003C15EF"/>
    <w:rsid w:val="003C5A38"/>
    <w:rsid w:val="003D0FBF"/>
    <w:rsid w:val="003D7ECA"/>
    <w:rsid w:val="003E1444"/>
    <w:rsid w:val="003E23EB"/>
    <w:rsid w:val="004029FD"/>
    <w:rsid w:val="0040439E"/>
    <w:rsid w:val="00405D3C"/>
    <w:rsid w:val="00416334"/>
    <w:rsid w:val="0041734D"/>
    <w:rsid w:val="0042533A"/>
    <w:rsid w:val="00434BAB"/>
    <w:rsid w:val="0043502F"/>
    <w:rsid w:val="0043712C"/>
    <w:rsid w:val="0044006D"/>
    <w:rsid w:val="004423BF"/>
    <w:rsid w:val="00444DB2"/>
    <w:rsid w:val="00454306"/>
    <w:rsid w:val="00463AB9"/>
    <w:rsid w:val="00464636"/>
    <w:rsid w:val="00465B5A"/>
    <w:rsid w:val="00465F79"/>
    <w:rsid w:val="004677E7"/>
    <w:rsid w:val="00483D0B"/>
    <w:rsid w:val="00486C75"/>
    <w:rsid w:val="004935A1"/>
    <w:rsid w:val="004936DA"/>
    <w:rsid w:val="00493BBA"/>
    <w:rsid w:val="004B2DA6"/>
    <w:rsid w:val="004E3C8E"/>
    <w:rsid w:val="004E633D"/>
    <w:rsid w:val="004F7E5C"/>
    <w:rsid w:val="005167CE"/>
    <w:rsid w:val="0052315A"/>
    <w:rsid w:val="0052422E"/>
    <w:rsid w:val="0052561E"/>
    <w:rsid w:val="00536957"/>
    <w:rsid w:val="005413DE"/>
    <w:rsid w:val="005416E0"/>
    <w:rsid w:val="00550682"/>
    <w:rsid w:val="005632D1"/>
    <w:rsid w:val="00567637"/>
    <w:rsid w:val="00571E3B"/>
    <w:rsid w:val="00572269"/>
    <w:rsid w:val="0057442B"/>
    <w:rsid w:val="005749D9"/>
    <w:rsid w:val="00574E5C"/>
    <w:rsid w:val="00582E9A"/>
    <w:rsid w:val="00585FC3"/>
    <w:rsid w:val="0059142E"/>
    <w:rsid w:val="00591DEC"/>
    <w:rsid w:val="00595404"/>
    <w:rsid w:val="005B71E4"/>
    <w:rsid w:val="005C27A8"/>
    <w:rsid w:val="005C3BDB"/>
    <w:rsid w:val="005C54B4"/>
    <w:rsid w:val="005C6288"/>
    <w:rsid w:val="005D0D86"/>
    <w:rsid w:val="005D1097"/>
    <w:rsid w:val="005D20B1"/>
    <w:rsid w:val="005E6481"/>
    <w:rsid w:val="006024EA"/>
    <w:rsid w:val="00602AAD"/>
    <w:rsid w:val="00613D1B"/>
    <w:rsid w:val="00617175"/>
    <w:rsid w:val="006233D2"/>
    <w:rsid w:val="006256DB"/>
    <w:rsid w:val="0064427E"/>
    <w:rsid w:val="006516C1"/>
    <w:rsid w:val="0065233F"/>
    <w:rsid w:val="006537A1"/>
    <w:rsid w:val="006553A0"/>
    <w:rsid w:val="006553C4"/>
    <w:rsid w:val="0066058E"/>
    <w:rsid w:val="00662BAA"/>
    <w:rsid w:val="0066771A"/>
    <w:rsid w:val="00673FC5"/>
    <w:rsid w:val="00681EE3"/>
    <w:rsid w:val="00682C46"/>
    <w:rsid w:val="00682D31"/>
    <w:rsid w:val="0068660D"/>
    <w:rsid w:val="00693B4A"/>
    <w:rsid w:val="00694F97"/>
    <w:rsid w:val="0069541A"/>
    <w:rsid w:val="00695D01"/>
    <w:rsid w:val="006A1F9E"/>
    <w:rsid w:val="006A222A"/>
    <w:rsid w:val="006C7475"/>
    <w:rsid w:val="006D0E09"/>
    <w:rsid w:val="006D149F"/>
    <w:rsid w:val="006D59CB"/>
    <w:rsid w:val="006E51C0"/>
    <w:rsid w:val="006E565F"/>
    <w:rsid w:val="006F1617"/>
    <w:rsid w:val="006F79D0"/>
    <w:rsid w:val="00715E3E"/>
    <w:rsid w:val="00717B8B"/>
    <w:rsid w:val="007243AA"/>
    <w:rsid w:val="00732CE9"/>
    <w:rsid w:val="00736A45"/>
    <w:rsid w:val="00743C1A"/>
    <w:rsid w:val="00745E2A"/>
    <w:rsid w:val="00747A75"/>
    <w:rsid w:val="007519A5"/>
    <w:rsid w:val="007554FC"/>
    <w:rsid w:val="00757972"/>
    <w:rsid w:val="00757E1F"/>
    <w:rsid w:val="007649D1"/>
    <w:rsid w:val="00772241"/>
    <w:rsid w:val="00783B14"/>
    <w:rsid w:val="00785812"/>
    <w:rsid w:val="00787434"/>
    <w:rsid w:val="007920D2"/>
    <w:rsid w:val="00792DAF"/>
    <w:rsid w:val="00795BD0"/>
    <w:rsid w:val="00797AB3"/>
    <w:rsid w:val="007A3520"/>
    <w:rsid w:val="007B387A"/>
    <w:rsid w:val="007B3AC0"/>
    <w:rsid w:val="007B6E4F"/>
    <w:rsid w:val="007C3B96"/>
    <w:rsid w:val="007C6740"/>
    <w:rsid w:val="007D0BA2"/>
    <w:rsid w:val="007D3561"/>
    <w:rsid w:val="007E0EEC"/>
    <w:rsid w:val="007E384D"/>
    <w:rsid w:val="007F73C2"/>
    <w:rsid w:val="0080111B"/>
    <w:rsid w:val="008024A2"/>
    <w:rsid w:val="00805293"/>
    <w:rsid w:val="008065CD"/>
    <w:rsid w:val="008123EB"/>
    <w:rsid w:val="008263FB"/>
    <w:rsid w:val="00827310"/>
    <w:rsid w:val="00842852"/>
    <w:rsid w:val="00844204"/>
    <w:rsid w:val="00850008"/>
    <w:rsid w:val="008517D3"/>
    <w:rsid w:val="00851DB7"/>
    <w:rsid w:val="00856FFB"/>
    <w:rsid w:val="0086010D"/>
    <w:rsid w:val="008631CB"/>
    <w:rsid w:val="00863A47"/>
    <w:rsid w:val="008836A9"/>
    <w:rsid w:val="008837C8"/>
    <w:rsid w:val="00886B84"/>
    <w:rsid w:val="00892F5C"/>
    <w:rsid w:val="00894229"/>
    <w:rsid w:val="008A0654"/>
    <w:rsid w:val="008A0D57"/>
    <w:rsid w:val="008A3A4F"/>
    <w:rsid w:val="008A67A5"/>
    <w:rsid w:val="008B7022"/>
    <w:rsid w:val="008D0C0D"/>
    <w:rsid w:val="008D4572"/>
    <w:rsid w:val="008D5B20"/>
    <w:rsid w:val="008E6C03"/>
    <w:rsid w:val="008F592D"/>
    <w:rsid w:val="00906D66"/>
    <w:rsid w:val="00907104"/>
    <w:rsid w:val="009075F9"/>
    <w:rsid w:val="00917164"/>
    <w:rsid w:val="00920170"/>
    <w:rsid w:val="00934E26"/>
    <w:rsid w:val="009369F8"/>
    <w:rsid w:val="009454C5"/>
    <w:rsid w:val="00945718"/>
    <w:rsid w:val="0094678A"/>
    <w:rsid w:val="0095451D"/>
    <w:rsid w:val="00956486"/>
    <w:rsid w:val="00966095"/>
    <w:rsid w:val="00973A7F"/>
    <w:rsid w:val="009759B2"/>
    <w:rsid w:val="00980630"/>
    <w:rsid w:val="00981559"/>
    <w:rsid w:val="009A4EF0"/>
    <w:rsid w:val="009A5FB5"/>
    <w:rsid w:val="009A707B"/>
    <w:rsid w:val="009B1C1E"/>
    <w:rsid w:val="009B29A5"/>
    <w:rsid w:val="009B4D94"/>
    <w:rsid w:val="009C3764"/>
    <w:rsid w:val="009D287B"/>
    <w:rsid w:val="009E2F2A"/>
    <w:rsid w:val="009E6CE8"/>
    <w:rsid w:val="009F3328"/>
    <w:rsid w:val="00A02EDA"/>
    <w:rsid w:val="00A072DF"/>
    <w:rsid w:val="00A113A2"/>
    <w:rsid w:val="00A145E7"/>
    <w:rsid w:val="00A22D24"/>
    <w:rsid w:val="00A30D9E"/>
    <w:rsid w:val="00A370FA"/>
    <w:rsid w:val="00A41371"/>
    <w:rsid w:val="00A431F3"/>
    <w:rsid w:val="00A56812"/>
    <w:rsid w:val="00A610E2"/>
    <w:rsid w:val="00A7060F"/>
    <w:rsid w:val="00A851F7"/>
    <w:rsid w:val="00A85465"/>
    <w:rsid w:val="00A85E04"/>
    <w:rsid w:val="00A92D08"/>
    <w:rsid w:val="00A93CA8"/>
    <w:rsid w:val="00A95C7F"/>
    <w:rsid w:val="00A96014"/>
    <w:rsid w:val="00A9708A"/>
    <w:rsid w:val="00AA3192"/>
    <w:rsid w:val="00AA3847"/>
    <w:rsid w:val="00AA4936"/>
    <w:rsid w:val="00AB0719"/>
    <w:rsid w:val="00AB094B"/>
    <w:rsid w:val="00AB49BD"/>
    <w:rsid w:val="00AC60B9"/>
    <w:rsid w:val="00AC7081"/>
    <w:rsid w:val="00AC7419"/>
    <w:rsid w:val="00AD0E8B"/>
    <w:rsid w:val="00AD0F7C"/>
    <w:rsid w:val="00AD186D"/>
    <w:rsid w:val="00AD2B6E"/>
    <w:rsid w:val="00AD74F9"/>
    <w:rsid w:val="00AE363C"/>
    <w:rsid w:val="00AE48ED"/>
    <w:rsid w:val="00AE75C7"/>
    <w:rsid w:val="00B01297"/>
    <w:rsid w:val="00B01A99"/>
    <w:rsid w:val="00B04AC9"/>
    <w:rsid w:val="00B06D66"/>
    <w:rsid w:val="00B161CF"/>
    <w:rsid w:val="00B27715"/>
    <w:rsid w:val="00B323BF"/>
    <w:rsid w:val="00B329D9"/>
    <w:rsid w:val="00B345B9"/>
    <w:rsid w:val="00B3539E"/>
    <w:rsid w:val="00B41022"/>
    <w:rsid w:val="00B4777E"/>
    <w:rsid w:val="00B504D9"/>
    <w:rsid w:val="00B5790D"/>
    <w:rsid w:val="00B604EE"/>
    <w:rsid w:val="00B605B4"/>
    <w:rsid w:val="00B650FB"/>
    <w:rsid w:val="00B742B7"/>
    <w:rsid w:val="00B76594"/>
    <w:rsid w:val="00B82CA5"/>
    <w:rsid w:val="00B85956"/>
    <w:rsid w:val="00B952B7"/>
    <w:rsid w:val="00BA2680"/>
    <w:rsid w:val="00BA3011"/>
    <w:rsid w:val="00BA3EB8"/>
    <w:rsid w:val="00BA448B"/>
    <w:rsid w:val="00BA719A"/>
    <w:rsid w:val="00BB1751"/>
    <w:rsid w:val="00BC71ED"/>
    <w:rsid w:val="00BD327E"/>
    <w:rsid w:val="00BE4329"/>
    <w:rsid w:val="00BE4535"/>
    <w:rsid w:val="00BF17FA"/>
    <w:rsid w:val="00BF3A5B"/>
    <w:rsid w:val="00C03786"/>
    <w:rsid w:val="00C10996"/>
    <w:rsid w:val="00C11679"/>
    <w:rsid w:val="00C161FA"/>
    <w:rsid w:val="00C16E24"/>
    <w:rsid w:val="00C2139C"/>
    <w:rsid w:val="00C2290E"/>
    <w:rsid w:val="00C261AE"/>
    <w:rsid w:val="00C32C8E"/>
    <w:rsid w:val="00C373B5"/>
    <w:rsid w:val="00C40A5A"/>
    <w:rsid w:val="00C46A9F"/>
    <w:rsid w:val="00C4766B"/>
    <w:rsid w:val="00C65221"/>
    <w:rsid w:val="00C6605D"/>
    <w:rsid w:val="00C6638A"/>
    <w:rsid w:val="00C750E6"/>
    <w:rsid w:val="00C76669"/>
    <w:rsid w:val="00C82DF6"/>
    <w:rsid w:val="00C92E9B"/>
    <w:rsid w:val="00C93285"/>
    <w:rsid w:val="00CA2AB3"/>
    <w:rsid w:val="00CA5D26"/>
    <w:rsid w:val="00CA781C"/>
    <w:rsid w:val="00CC069B"/>
    <w:rsid w:val="00CC5DCF"/>
    <w:rsid w:val="00CC62AD"/>
    <w:rsid w:val="00CD6BEE"/>
    <w:rsid w:val="00CE7CA0"/>
    <w:rsid w:val="00CF58BF"/>
    <w:rsid w:val="00CF75AC"/>
    <w:rsid w:val="00D04310"/>
    <w:rsid w:val="00D12A1F"/>
    <w:rsid w:val="00D160CB"/>
    <w:rsid w:val="00D204E8"/>
    <w:rsid w:val="00D2331C"/>
    <w:rsid w:val="00D25166"/>
    <w:rsid w:val="00D408A4"/>
    <w:rsid w:val="00D40EF6"/>
    <w:rsid w:val="00D544D0"/>
    <w:rsid w:val="00D6226C"/>
    <w:rsid w:val="00D64087"/>
    <w:rsid w:val="00D7031B"/>
    <w:rsid w:val="00D71565"/>
    <w:rsid w:val="00D724C2"/>
    <w:rsid w:val="00D869D8"/>
    <w:rsid w:val="00D91E91"/>
    <w:rsid w:val="00D95356"/>
    <w:rsid w:val="00D97688"/>
    <w:rsid w:val="00DA05E4"/>
    <w:rsid w:val="00DA13FA"/>
    <w:rsid w:val="00DB7419"/>
    <w:rsid w:val="00DC3EC7"/>
    <w:rsid w:val="00DC68B8"/>
    <w:rsid w:val="00DD54BE"/>
    <w:rsid w:val="00DE3528"/>
    <w:rsid w:val="00DE5C79"/>
    <w:rsid w:val="00DE7853"/>
    <w:rsid w:val="00DF0A46"/>
    <w:rsid w:val="00DF2A9D"/>
    <w:rsid w:val="00DF55AC"/>
    <w:rsid w:val="00E05C7C"/>
    <w:rsid w:val="00E06987"/>
    <w:rsid w:val="00E13A62"/>
    <w:rsid w:val="00E13B6F"/>
    <w:rsid w:val="00E16B19"/>
    <w:rsid w:val="00E34325"/>
    <w:rsid w:val="00E347D9"/>
    <w:rsid w:val="00E40AFE"/>
    <w:rsid w:val="00E51FCE"/>
    <w:rsid w:val="00E52621"/>
    <w:rsid w:val="00E56201"/>
    <w:rsid w:val="00E577E1"/>
    <w:rsid w:val="00E647D1"/>
    <w:rsid w:val="00E71494"/>
    <w:rsid w:val="00E77A75"/>
    <w:rsid w:val="00E8566F"/>
    <w:rsid w:val="00EB5551"/>
    <w:rsid w:val="00EC420A"/>
    <w:rsid w:val="00EE0B17"/>
    <w:rsid w:val="00EE7438"/>
    <w:rsid w:val="00EF1CAA"/>
    <w:rsid w:val="00EF58D0"/>
    <w:rsid w:val="00F00766"/>
    <w:rsid w:val="00F21923"/>
    <w:rsid w:val="00F30EB9"/>
    <w:rsid w:val="00F31672"/>
    <w:rsid w:val="00F37EB2"/>
    <w:rsid w:val="00F440DD"/>
    <w:rsid w:val="00F4721F"/>
    <w:rsid w:val="00F51112"/>
    <w:rsid w:val="00F52DB1"/>
    <w:rsid w:val="00F62AE5"/>
    <w:rsid w:val="00F64489"/>
    <w:rsid w:val="00F64AB4"/>
    <w:rsid w:val="00F66761"/>
    <w:rsid w:val="00F66AB1"/>
    <w:rsid w:val="00F67D4E"/>
    <w:rsid w:val="00F71FA5"/>
    <w:rsid w:val="00F81D04"/>
    <w:rsid w:val="00F9664F"/>
    <w:rsid w:val="00F968F6"/>
    <w:rsid w:val="00F96F4E"/>
    <w:rsid w:val="00F978DE"/>
    <w:rsid w:val="00FA6A2A"/>
    <w:rsid w:val="00FB4051"/>
    <w:rsid w:val="00FC3DC0"/>
    <w:rsid w:val="00FD57B3"/>
    <w:rsid w:val="00FE1F66"/>
    <w:rsid w:val="00FE24CC"/>
    <w:rsid w:val="00FE2C82"/>
    <w:rsid w:val="00FE393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D752D-9937-41B7-AEE1-6D952184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61</cp:revision>
  <cp:lastPrinted>2013-11-26T15:21:00Z</cp:lastPrinted>
  <dcterms:created xsi:type="dcterms:W3CDTF">2013-07-25T14:39:00Z</dcterms:created>
  <dcterms:modified xsi:type="dcterms:W3CDTF">2013-12-10T16:39:00Z</dcterms:modified>
</cp:coreProperties>
</file>