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BA387" w14:textId="4662C3D8" w:rsidR="00BA448B" w:rsidRPr="009F1D7F" w:rsidRDefault="006F6B7B" w:rsidP="00076985">
      <w:pPr>
        <w:pStyle w:val="Heading1"/>
        <w:rPr>
          <w:lang w:val="fr-CA"/>
        </w:rPr>
      </w:pPr>
      <w:bookmarkStart w:id="0" w:name="_Ref358632470"/>
      <w:r w:rsidRPr="009F1D7F">
        <w:rPr>
          <w:lang w:val="fr-CA"/>
        </w:rPr>
        <w:t>Circuits électriques</w:t>
      </w:r>
      <w:bookmarkEnd w:id="0"/>
    </w:p>
    <w:p w14:paraId="664BA388" w14:textId="77777777" w:rsidR="00776FC4" w:rsidRPr="009F1D7F" w:rsidRDefault="00776FC4" w:rsidP="00776FC4">
      <w:pPr>
        <w:pStyle w:val="Heading3"/>
        <w:rPr>
          <w:lang w:val="fr-CA"/>
        </w:rPr>
      </w:pPr>
      <w:r w:rsidRPr="009F1D7F">
        <w:rPr>
          <w:lang w:val="fr-CA"/>
        </w:rPr>
        <w:t>Page d’identification</w:t>
      </w:r>
    </w:p>
    <w:p w14:paraId="664BA389" w14:textId="77777777" w:rsidR="00776FC4" w:rsidRPr="009F1D7F" w:rsidRDefault="00776FC4" w:rsidP="00776FC4">
      <w:pPr>
        <w:rPr>
          <w:lang w:val="fr-CA"/>
        </w:rPr>
      </w:pPr>
    </w:p>
    <w:p w14:paraId="664BA38A" w14:textId="77777777" w:rsidR="00776FC4" w:rsidRPr="009F1D7F" w:rsidRDefault="00776FC4" w:rsidP="00776FC4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fr-CA"/>
        </w:rPr>
      </w:pPr>
      <w:r w:rsidRPr="009F1D7F">
        <w:rPr>
          <w:b/>
          <w:sz w:val="16"/>
          <w:szCs w:val="16"/>
          <w:lang w:val="fr-CA"/>
        </w:rPr>
        <w:tab/>
      </w:r>
    </w:p>
    <w:p w14:paraId="664BA38B" w14:textId="77777777" w:rsidR="00776FC4" w:rsidRPr="009F1D7F" w:rsidRDefault="00776FC4" w:rsidP="00776FC4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CA"/>
        </w:rPr>
      </w:pPr>
      <w:r w:rsidRPr="009F1D7F">
        <w:rPr>
          <w:b/>
          <w:sz w:val="16"/>
          <w:szCs w:val="16"/>
          <w:lang w:val="fr-CA"/>
        </w:rPr>
        <w:tab/>
        <w:t>Instructions:</w:t>
      </w:r>
      <w:r w:rsidRPr="009F1D7F">
        <w:rPr>
          <w:sz w:val="16"/>
          <w:szCs w:val="16"/>
          <w:lang w:val="fr-CA"/>
        </w:rPr>
        <w:tab/>
        <w:t>Imprimez cette page et les suivantes avant votre séance de laboratoire afin de pouvoir rédiger votre rapport. Brochez-les ensemble avec vos graphiques à la fin. Si vous avez oublié d’imprimer ce document avant votre lab, vous pouvez le reproduire à la main mais vous devez respecter le même format (même nombre de pages, mêmes items sur chaque page, même espace pour répondre aux questions).</w:t>
      </w:r>
      <w:r w:rsidRPr="009F1D7F">
        <w:rPr>
          <w:sz w:val="16"/>
          <w:szCs w:val="16"/>
          <w:lang w:val="fr-CA"/>
        </w:rPr>
        <w:br/>
      </w:r>
      <w:r w:rsidRPr="009F1D7F">
        <w:rPr>
          <w:sz w:val="16"/>
          <w:szCs w:val="16"/>
          <w:lang w:val="fr-CA"/>
        </w:rPr>
        <w:br/>
        <w:t xml:space="preserve">Complétez </w:t>
      </w:r>
      <w:r w:rsidRPr="009F1D7F">
        <w:rPr>
          <w:sz w:val="16"/>
          <w:szCs w:val="16"/>
          <w:u w:val="single"/>
          <w:lang w:val="fr-CA"/>
        </w:rPr>
        <w:t>tous les champs d’identification plus bas</w:t>
      </w:r>
      <w:r w:rsidRPr="009F1D7F">
        <w:rPr>
          <w:sz w:val="16"/>
          <w:szCs w:val="16"/>
          <w:lang w:val="fr-CA"/>
        </w:rPr>
        <w:t xml:space="preserve"> ou 10% de la valeur du lab sera déduite de votre note finale pour ce lab. </w:t>
      </w:r>
      <w:r w:rsidRPr="009F1D7F">
        <w:rPr>
          <w:sz w:val="16"/>
          <w:szCs w:val="16"/>
          <w:lang w:val="fr-CA"/>
        </w:rPr>
        <w:br/>
      </w:r>
      <w:r w:rsidRPr="009F1D7F">
        <w:rPr>
          <w:sz w:val="16"/>
          <w:szCs w:val="16"/>
          <w:lang w:val="fr-CA"/>
        </w:rPr>
        <w:br/>
        <w:t>Pour les rapports rédigés en classe, remettez votre rapport à votre démonstrateur à la fin de la séance ou vous recevrez un zéro pour ce lab.</w:t>
      </w:r>
      <w:r w:rsidRPr="009F1D7F">
        <w:rPr>
          <w:sz w:val="16"/>
          <w:szCs w:val="16"/>
          <w:lang w:val="fr-CA"/>
        </w:rPr>
        <w:br/>
      </w:r>
      <w:r w:rsidRPr="009F1D7F">
        <w:rPr>
          <w:sz w:val="16"/>
          <w:szCs w:val="16"/>
          <w:lang w:val="fr-CA"/>
        </w:rPr>
        <w:br/>
        <w:t xml:space="preserve">Pour les rapports rédigés à la maison, déposez votre rapport dans la bonne boîte de remise ou 10% de la valeur du lab sera déduite de votre note  finale. Référez-vous au document </w:t>
      </w:r>
      <w:r w:rsidRPr="009F1D7F">
        <w:rPr>
          <w:i/>
          <w:sz w:val="16"/>
          <w:szCs w:val="16"/>
          <w:lang w:val="fr-CA"/>
        </w:rPr>
        <w:t>Informations générales</w:t>
      </w:r>
      <w:r w:rsidRPr="009F1D7F">
        <w:rPr>
          <w:sz w:val="16"/>
          <w:szCs w:val="16"/>
          <w:lang w:val="fr-CA"/>
        </w:rPr>
        <w:t xml:space="preserve"> pour les détails de la politique des retards.   </w:t>
      </w:r>
      <w:r w:rsidRPr="009F1D7F">
        <w:rPr>
          <w:sz w:val="16"/>
          <w:szCs w:val="16"/>
          <w:lang w:val="fr-CA"/>
        </w:rPr>
        <w:tab/>
      </w:r>
      <w:r w:rsidRPr="009F1D7F">
        <w:rPr>
          <w:sz w:val="16"/>
          <w:szCs w:val="16"/>
          <w:lang w:val="fr-CA"/>
        </w:rPr>
        <w:br/>
      </w:r>
    </w:p>
    <w:p w14:paraId="664BA38C" w14:textId="77777777" w:rsidR="00776FC4" w:rsidRPr="009F1D7F" w:rsidRDefault="00776FC4" w:rsidP="00776FC4">
      <w:pPr>
        <w:rPr>
          <w:lang w:val="fr-CA"/>
        </w:rPr>
      </w:pPr>
    </w:p>
    <w:p w14:paraId="664BA38D" w14:textId="77777777" w:rsidR="00776FC4" w:rsidRPr="009F1D7F" w:rsidRDefault="00776FC4" w:rsidP="00776FC4">
      <w:pPr>
        <w:rPr>
          <w:lang w:val="fr-CA"/>
        </w:rPr>
      </w:pPr>
    </w:p>
    <w:tbl>
      <w:tblPr>
        <w:tblStyle w:val="TableGrid"/>
        <w:tblW w:w="45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8"/>
      </w:tblGrid>
      <w:tr w:rsidR="00776FC4" w:rsidRPr="004B377F" w14:paraId="664BA390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8E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Titre de l’expérience: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8F" w14:textId="29D30A19" w:rsidR="00776FC4" w:rsidRPr="009F1D7F" w:rsidRDefault="00776FC4" w:rsidP="001136A6">
            <w:pPr>
              <w:jc w:val="left"/>
              <w:rPr>
                <w:lang w:val="fr-CA"/>
              </w:rPr>
            </w:pPr>
            <w:r w:rsidRPr="009F1D7F">
              <w:rPr>
                <w:lang w:val="fr-CA"/>
              </w:rPr>
              <w:fldChar w:fldCharType="begin"/>
            </w:r>
            <w:r w:rsidRPr="009F1D7F">
              <w:rPr>
                <w:lang w:val="fr-CA"/>
              </w:rPr>
              <w:instrText xml:space="preserve"> REF _Ref358632470  \* MERGEFORMAT </w:instrText>
            </w:r>
            <w:r w:rsidRPr="009F1D7F">
              <w:rPr>
                <w:lang w:val="fr-CA"/>
              </w:rPr>
              <w:fldChar w:fldCharType="separate"/>
            </w:r>
            <w:r w:rsidR="00775901" w:rsidRPr="009F1D7F">
              <w:rPr>
                <w:lang w:val="fr-CA"/>
              </w:rPr>
              <w:t>Circuits électriques</w:t>
            </w:r>
            <w:r w:rsidRPr="009F1D7F">
              <w:rPr>
                <w:lang w:val="fr-CA"/>
              </w:rPr>
              <w:fldChar w:fldCharType="end"/>
            </w:r>
          </w:p>
        </w:tc>
      </w:tr>
      <w:tr w:rsidR="00776FC4" w:rsidRPr="004B377F" w14:paraId="664BA393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1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92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4B377F" w14:paraId="664BA396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4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95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99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7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Nom: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98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9C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A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Numéro d’étudiant: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9B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9F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D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Groupe de lab: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9E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A2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0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Code de cours: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A1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  <w:r w:rsidRPr="009F1D7F">
              <w:rPr>
                <w:lang w:val="fr-CA"/>
              </w:rPr>
              <w:t>PHY</w:t>
            </w:r>
          </w:p>
        </w:tc>
      </w:tr>
      <w:tr w:rsidR="00776FC4" w:rsidRPr="009F1D7F" w14:paraId="664BA3A5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3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A4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A8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6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Démonstrateur: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A7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AB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9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AA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C070D9" w14:paraId="664BA3AE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C" w14:textId="595B5F54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Date</w:t>
            </w:r>
            <w:r w:rsidR="00972618">
              <w:rPr>
                <w:lang w:val="fr-CA"/>
              </w:rPr>
              <w:t xml:space="preserve"> de la s</w:t>
            </w:r>
            <w:r w:rsidR="00972618" w:rsidRPr="00972618">
              <w:rPr>
                <w:lang w:val="fr-CA"/>
              </w:rPr>
              <w:t>éance de lab</w:t>
            </w:r>
            <w:r w:rsidRPr="009F1D7F">
              <w:rPr>
                <w:lang w:val="fr-CA"/>
              </w:rPr>
              <w:t>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AD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C070D9" w14:paraId="664BA3B1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F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B0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C070D9" w14:paraId="664BA3B4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B2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Nom du partenaire de lab: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B3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</w:tbl>
    <w:p w14:paraId="664BA3B8" w14:textId="77777777" w:rsidR="00BA448B" w:rsidRPr="009F1D7F" w:rsidRDefault="00BA448B" w:rsidP="00BA448B">
      <w:pPr>
        <w:rPr>
          <w:lang w:val="fr-CA"/>
        </w:rPr>
      </w:pPr>
      <w:r w:rsidRPr="009F1D7F">
        <w:rPr>
          <w:lang w:val="fr-CA"/>
        </w:rPr>
        <w:tab/>
      </w:r>
      <w:r w:rsidRPr="009F1D7F">
        <w:rPr>
          <w:lang w:val="fr-CA"/>
        </w:rPr>
        <w:br/>
      </w:r>
    </w:p>
    <w:p w14:paraId="664BA3B9" w14:textId="77777777" w:rsidR="00BA448B" w:rsidRPr="009F1D7F" w:rsidRDefault="00BA448B" w:rsidP="00BA448B">
      <w:pPr>
        <w:rPr>
          <w:lang w:val="fr-CA"/>
        </w:rPr>
      </w:pPr>
    </w:p>
    <w:p w14:paraId="664BA3BA" w14:textId="77777777" w:rsidR="005B71E4" w:rsidRPr="009F1D7F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r w:rsidRPr="009F1D7F">
        <w:rPr>
          <w:lang w:val="fr-CA"/>
        </w:rPr>
        <w:br w:type="page"/>
      </w:r>
    </w:p>
    <w:p w14:paraId="207CB2E6" w14:textId="77777777" w:rsidR="004B077B" w:rsidRDefault="004B077B" w:rsidP="004B077B">
      <w:pPr>
        <w:pStyle w:val="Heading2"/>
        <w:rPr>
          <w:lang w:val="fr-CA"/>
        </w:rPr>
      </w:pPr>
      <w:r>
        <w:rPr>
          <w:lang w:val="fr-CA"/>
        </w:rPr>
        <w:lastRenderedPageBreak/>
        <w:t xml:space="preserve">Résultats </w:t>
      </w:r>
    </w:p>
    <w:p w14:paraId="457F505F" w14:textId="5C2AA6E6" w:rsidR="004B077B" w:rsidRPr="004B077B" w:rsidRDefault="004B077B" w:rsidP="004B077B">
      <w:pPr>
        <w:rPr>
          <w:lang w:val="fr-CA"/>
        </w:rPr>
      </w:pPr>
      <w:r>
        <w:rPr>
          <w:b/>
          <w:lang w:val="fr-CA"/>
        </w:rPr>
        <w:t xml:space="preserve">Instructions: </w:t>
      </w:r>
      <w:r>
        <w:rPr>
          <w:lang w:val="fr-CA"/>
        </w:rPr>
        <w:t xml:space="preserve">Utilisez un stylo pour compléter cette section avant la fin de votre séance de lab. Demandez à votre démonstrateur d’initialiser vos résultats avant de quitter le laboratoire.  </w:t>
      </w:r>
      <w:r w:rsidRPr="004B077B">
        <w:rPr>
          <w:lang w:val="fr-CA"/>
        </w:rPr>
        <w:tab/>
      </w:r>
      <w:r w:rsidRPr="004B077B">
        <w:rPr>
          <w:lang w:val="fr-CA"/>
        </w:rPr>
        <w:br/>
      </w:r>
    </w:p>
    <w:p w14:paraId="403B2FF1" w14:textId="49D17D8B" w:rsidR="004B077B" w:rsidRPr="009874A4" w:rsidRDefault="009874A4" w:rsidP="004B077B">
      <w:pPr>
        <w:pStyle w:val="Heading3"/>
        <w:rPr>
          <w:lang w:val="fr-CA"/>
        </w:rPr>
      </w:pPr>
      <w:bookmarkStart w:id="1" w:name="_Ref394067180"/>
      <w:r w:rsidRPr="009874A4">
        <w:rPr>
          <w:lang w:val="fr-CA"/>
        </w:rPr>
        <w:t>Partie 1 – Mesurer la valeur d’une résistance</w:t>
      </w:r>
      <w:bookmarkEnd w:id="1"/>
    </w:p>
    <w:p w14:paraId="45B17465" w14:textId="4226E056" w:rsidR="00654DB4" w:rsidRPr="009F1D7F" w:rsidRDefault="00654DB4" w:rsidP="00654DB4">
      <w:pPr>
        <w:tabs>
          <w:tab w:val="left" w:pos="-1843"/>
        </w:tabs>
        <w:ind w:hanging="567"/>
        <w:rPr>
          <w:lang w:val="fr-CA"/>
        </w:rPr>
      </w:pPr>
      <w:r w:rsidRPr="009F1D7F">
        <w:rPr>
          <w:rStyle w:val="MarkingChar"/>
          <w:lang w:val="fr-CA"/>
        </w:rPr>
        <w:t>[3]</w:t>
      </w:r>
      <w:r w:rsidRPr="009F1D7F">
        <w:rPr>
          <w:color w:val="FF0000"/>
          <w:lang w:val="fr-CA"/>
        </w:rPr>
        <w:t xml:space="preserve"> </w:t>
      </w:r>
      <w:r w:rsidRPr="009F1D7F">
        <w:rPr>
          <w:color w:val="FF0000"/>
          <w:lang w:val="fr-CA"/>
        </w:rPr>
        <w:tab/>
      </w:r>
      <w:r w:rsidRPr="009F1D7F">
        <w:rPr>
          <w:lang w:val="fr-CA"/>
        </w:rPr>
        <w:t>Complétez le tableau suivant</w:t>
      </w:r>
      <w:r w:rsidR="00333447">
        <w:rPr>
          <w:lang w:val="fr-CA"/>
        </w:rPr>
        <w:t>:</w:t>
      </w:r>
      <w:r w:rsidR="00333447">
        <w:rPr>
          <w:lang w:val="fr-CA"/>
        </w:rPr>
        <w:tab/>
      </w:r>
    </w:p>
    <w:p w14:paraId="43CB0E06" w14:textId="7D6E5F5E" w:rsidR="00654DB4" w:rsidRPr="009F1D7F" w:rsidRDefault="00654DB4" w:rsidP="00654DB4">
      <w:pPr>
        <w:pStyle w:val="Caption"/>
        <w:keepNext/>
        <w:rPr>
          <w:lang w:val="fr-CA"/>
        </w:rPr>
      </w:pPr>
      <w:bookmarkStart w:id="2" w:name="_Ref367886576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775901">
        <w:rPr>
          <w:noProof/>
          <w:lang w:val="fr-CA"/>
        </w:rPr>
        <w:t>1</w:t>
      </w:r>
      <w:r w:rsidRPr="009F1D7F">
        <w:rPr>
          <w:noProof/>
          <w:lang w:val="fr-CA"/>
        </w:rPr>
        <w:fldChar w:fldCharType="end"/>
      </w:r>
      <w:bookmarkEnd w:id="2"/>
      <w:r w:rsidRPr="009F1D7F">
        <w:rPr>
          <w:lang w:val="fr-CA"/>
        </w:rPr>
        <w:t xml:space="preserve"> – Valeurs de résistances</w:t>
      </w:r>
    </w:p>
    <w:tbl>
      <w:tblPr>
        <w:tblStyle w:val="TableGrid"/>
        <w:tblW w:w="9189" w:type="dxa"/>
        <w:tblInd w:w="108" w:type="dxa"/>
        <w:tblLook w:val="04A0" w:firstRow="1" w:lastRow="0" w:firstColumn="1" w:lastColumn="0" w:noHBand="0" w:noVBand="1"/>
      </w:tblPr>
      <w:tblGrid>
        <w:gridCol w:w="411"/>
        <w:gridCol w:w="1432"/>
        <w:gridCol w:w="1216"/>
        <w:gridCol w:w="1194"/>
        <w:gridCol w:w="1072"/>
        <w:gridCol w:w="1257"/>
        <w:gridCol w:w="1456"/>
        <w:gridCol w:w="1151"/>
      </w:tblGrid>
      <w:tr w:rsidR="005678B6" w:rsidRPr="009F1D7F" w14:paraId="3109DA1A" w14:textId="77777777" w:rsidTr="001C7C7E">
        <w:tc>
          <w:tcPr>
            <w:tcW w:w="411" w:type="dxa"/>
            <w:tcBorders>
              <w:top w:val="nil"/>
              <w:left w:val="nil"/>
            </w:tcBorders>
            <w:vAlign w:val="center"/>
          </w:tcPr>
          <w:p w14:paraId="5FE5D305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1432" w:type="dxa"/>
            <w:shd w:val="clear" w:color="auto" w:fill="DBE5F1" w:themeFill="accent1" w:themeFillTint="33"/>
            <w:vAlign w:val="center"/>
          </w:tcPr>
          <w:p w14:paraId="0EDD54AA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Code de couleur</w:t>
            </w:r>
          </w:p>
        </w:tc>
        <w:tc>
          <w:tcPr>
            <w:tcW w:w="1216" w:type="dxa"/>
            <w:shd w:val="clear" w:color="auto" w:fill="DBE5F1" w:themeFill="accent1" w:themeFillTint="33"/>
            <w:vAlign w:val="bottom"/>
          </w:tcPr>
          <w:p w14:paraId="5C05BC2C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Valeur de résistance codée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194" w:type="dxa"/>
            <w:shd w:val="clear" w:color="auto" w:fill="DBE5F1" w:themeFill="accent1" w:themeFillTint="33"/>
            <w:vAlign w:val="bottom"/>
          </w:tcPr>
          <w:p w14:paraId="6310C996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Tolérance codée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(%)</w:t>
            </w:r>
          </w:p>
        </w:tc>
        <w:tc>
          <w:tcPr>
            <w:tcW w:w="1072" w:type="dxa"/>
            <w:shd w:val="clear" w:color="auto" w:fill="DBE5F1" w:themeFill="accent1" w:themeFillTint="33"/>
            <w:vAlign w:val="bottom"/>
          </w:tcPr>
          <w:p w14:paraId="16126506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Tolérance codée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257" w:type="dxa"/>
            <w:shd w:val="clear" w:color="auto" w:fill="DBE5F1" w:themeFill="accent1" w:themeFillTint="33"/>
            <w:vAlign w:val="bottom"/>
          </w:tcPr>
          <w:p w14:paraId="5ABA4F60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Valeur de résistance mesurée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456" w:type="dxa"/>
            <w:shd w:val="clear" w:color="auto" w:fill="DBE5F1" w:themeFill="accent1" w:themeFillTint="33"/>
            <w:vAlign w:val="bottom"/>
          </w:tcPr>
          <w:p w14:paraId="39E341E4" w14:textId="68F03A9B" w:rsidR="005678B6" w:rsidRPr="009F1D7F" w:rsidRDefault="005678B6" w:rsidP="00FE54CA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Erreur absolue mesurée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 xml:space="preserve">±(0.4%+1 </m:t>
              </m:r>
              <m:r>
                <m:rPr>
                  <m:sty m:val="b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Ω</m:t>
              </m:r>
            </m:oMath>
            <w:r>
              <w:rPr>
                <w:b/>
                <w:sz w:val="18"/>
                <w:szCs w:val="18"/>
                <w:lang w:val="fr-CA"/>
              </w:rPr>
              <w:t>)</w:t>
            </w:r>
            <w:r>
              <w:rPr>
                <w:b/>
                <w:sz w:val="18"/>
                <w:szCs w:val="18"/>
                <w:lang w:val="fr-CA"/>
              </w:rPr>
              <w:br/>
            </w:r>
            <w:r w:rsidRPr="009F1D7F">
              <w:rPr>
                <w:b/>
                <w:sz w:val="18"/>
                <w:szCs w:val="18"/>
                <w:lang w:val="fr-CA"/>
              </w:rPr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151" w:type="dxa"/>
            <w:shd w:val="clear" w:color="auto" w:fill="DBE5F1" w:themeFill="accent1" w:themeFillTint="33"/>
            <w:vAlign w:val="bottom"/>
          </w:tcPr>
          <w:p w14:paraId="5E63ADA7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 xml:space="preserve">Est-ce que les  valeurs concordent? 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(oui ou non)</w:t>
            </w:r>
          </w:p>
        </w:tc>
      </w:tr>
      <w:tr w:rsidR="005678B6" w:rsidRPr="009F1D7F" w14:paraId="582135CA" w14:textId="77777777" w:rsidTr="001C7C7E">
        <w:trPr>
          <w:trHeight w:val="454"/>
        </w:trPr>
        <w:tc>
          <w:tcPr>
            <w:tcW w:w="411" w:type="dxa"/>
            <w:vAlign w:val="center"/>
          </w:tcPr>
          <w:p w14:paraId="6200E9A4" w14:textId="77777777" w:rsidR="005678B6" w:rsidRPr="009F1D7F" w:rsidRDefault="00775901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32" w:type="dxa"/>
            <w:vAlign w:val="center"/>
          </w:tcPr>
          <w:p w14:paraId="58101C62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jaune-violet-brun-or</w:t>
            </w:r>
          </w:p>
        </w:tc>
        <w:tc>
          <w:tcPr>
            <w:tcW w:w="1216" w:type="dxa"/>
            <w:vAlign w:val="center"/>
          </w:tcPr>
          <w:p w14:paraId="7D1DB357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470</w:t>
            </w:r>
          </w:p>
        </w:tc>
        <w:tc>
          <w:tcPr>
            <w:tcW w:w="1194" w:type="dxa"/>
            <w:vAlign w:val="center"/>
          </w:tcPr>
          <w:p w14:paraId="77760557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5</w:t>
            </w:r>
          </w:p>
        </w:tc>
        <w:tc>
          <w:tcPr>
            <w:tcW w:w="1072" w:type="dxa"/>
            <w:vAlign w:val="center"/>
          </w:tcPr>
          <w:p w14:paraId="05B7DAD0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23.5</w:t>
            </w:r>
          </w:p>
        </w:tc>
        <w:tc>
          <w:tcPr>
            <w:tcW w:w="1257" w:type="dxa"/>
            <w:vAlign w:val="center"/>
          </w:tcPr>
          <w:p w14:paraId="795208F1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099A3B0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51" w:type="dxa"/>
            <w:vAlign w:val="center"/>
          </w:tcPr>
          <w:p w14:paraId="71294AA3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5678B6" w:rsidRPr="009F1D7F" w14:paraId="0A7A531A" w14:textId="77777777" w:rsidTr="001C7C7E">
        <w:trPr>
          <w:trHeight w:val="454"/>
        </w:trPr>
        <w:tc>
          <w:tcPr>
            <w:tcW w:w="411" w:type="dxa"/>
            <w:vAlign w:val="center"/>
          </w:tcPr>
          <w:p w14:paraId="0D1979DA" w14:textId="77777777" w:rsidR="005678B6" w:rsidRPr="009F1D7F" w:rsidRDefault="00775901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32" w:type="dxa"/>
            <w:vAlign w:val="center"/>
          </w:tcPr>
          <w:p w14:paraId="25645027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brun-noir-rouge-or</w:t>
            </w:r>
          </w:p>
        </w:tc>
        <w:tc>
          <w:tcPr>
            <w:tcW w:w="1216" w:type="dxa"/>
            <w:vAlign w:val="center"/>
          </w:tcPr>
          <w:p w14:paraId="1463A53D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94" w:type="dxa"/>
            <w:vAlign w:val="center"/>
          </w:tcPr>
          <w:p w14:paraId="4DC6CA0F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072" w:type="dxa"/>
            <w:vAlign w:val="center"/>
          </w:tcPr>
          <w:p w14:paraId="5E42846E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14:paraId="38DF47C7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7ACC8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7B1C5F20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5678B6" w:rsidRPr="009F1D7F" w14:paraId="4A73DB64" w14:textId="77777777" w:rsidTr="001C7C7E">
        <w:trPr>
          <w:trHeight w:val="454"/>
        </w:trPr>
        <w:tc>
          <w:tcPr>
            <w:tcW w:w="411" w:type="dxa"/>
            <w:vAlign w:val="center"/>
          </w:tcPr>
          <w:p w14:paraId="11D2C552" w14:textId="77777777" w:rsidR="005678B6" w:rsidRPr="009F1D7F" w:rsidRDefault="00775901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32" w:type="dxa"/>
            <w:vAlign w:val="center"/>
          </w:tcPr>
          <w:p w14:paraId="5DE88918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orange-orange-rouge-or</w:t>
            </w:r>
          </w:p>
        </w:tc>
        <w:tc>
          <w:tcPr>
            <w:tcW w:w="1216" w:type="dxa"/>
            <w:vAlign w:val="center"/>
          </w:tcPr>
          <w:p w14:paraId="3CE0414D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94" w:type="dxa"/>
            <w:vAlign w:val="center"/>
          </w:tcPr>
          <w:p w14:paraId="0235E9D0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072" w:type="dxa"/>
            <w:vAlign w:val="center"/>
          </w:tcPr>
          <w:p w14:paraId="695784EF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57" w:type="dxa"/>
            <w:vAlign w:val="center"/>
          </w:tcPr>
          <w:p w14:paraId="5D93C3C1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14:paraId="3B4EDA87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51" w:type="dxa"/>
            <w:vAlign w:val="center"/>
          </w:tcPr>
          <w:p w14:paraId="5B2235B9" w14:textId="77777777" w:rsidR="005678B6" w:rsidRPr="009F1D7F" w:rsidRDefault="005678B6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</w:tr>
    </w:tbl>
    <w:p w14:paraId="3B921193" w14:textId="77777777" w:rsidR="00DF01F9" w:rsidRDefault="00DF01F9" w:rsidP="00DF01F9">
      <w:pPr>
        <w:rPr>
          <w:lang w:val="fr-CA"/>
        </w:rPr>
      </w:pPr>
    </w:p>
    <w:p w14:paraId="3160FADA" w14:textId="36B79313" w:rsidR="004B077B" w:rsidRPr="00F16CF3" w:rsidRDefault="009874A4" w:rsidP="004B077B">
      <w:pPr>
        <w:pStyle w:val="Heading3"/>
        <w:rPr>
          <w:lang w:val="fr-CA"/>
        </w:rPr>
      </w:pPr>
      <w:bookmarkStart w:id="3" w:name="_Ref394067195"/>
      <w:r w:rsidRPr="00F16CF3">
        <w:rPr>
          <w:lang w:val="fr-CA"/>
        </w:rPr>
        <w:t>Partie 2 – La loi d’Ohm</w:t>
      </w:r>
      <w:bookmarkEnd w:id="3"/>
    </w:p>
    <w:p w14:paraId="71FD3F21" w14:textId="20222F82" w:rsidR="001C7C7E" w:rsidRDefault="007808CA" w:rsidP="00F87091">
      <w:pPr>
        <w:ind w:hanging="567"/>
        <w:rPr>
          <w:lang w:val="fr-CA"/>
        </w:rPr>
      </w:pPr>
      <w:r w:rsidRPr="009F1D7F">
        <w:rPr>
          <w:rStyle w:val="MarkingChar"/>
          <w:lang w:val="fr-CA"/>
        </w:rPr>
        <w:t>[</w:t>
      </w:r>
      <w:r w:rsidR="00783A51">
        <w:rPr>
          <w:rStyle w:val="MarkingChar"/>
          <w:lang w:val="fr-CA"/>
        </w:rPr>
        <w:t>2</w:t>
      </w:r>
      <w:r w:rsidRPr="009F1D7F">
        <w:rPr>
          <w:rStyle w:val="MarkingChar"/>
          <w:lang w:val="fr-CA"/>
        </w:rPr>
        <w:t>]</w:t>
      </w:r>
      <w:r w:rsidRPr="009F1D7F">
        <w:rPr>
          <w:lang w:val="fr-CA"/>
        </w:rPr>
        <w:tab/>
        <w:t xml:space="preserve">Complétez le tableau suivant (pas besoin </w:t>
      </w:r>
      <w:r w:rsidR="001C7C7E">
        <w:rPr>
          <w:lang w:val="fr-CA"/>
        </w:rPr>
        <w:t>d’</w:t>
      </w:r>
      <w:r w:rsidRPr="009F1D7F">
        <w:rPr>
          <w:lang w:val="fr-CA"/>
        </w:rPr>
        <w:t>incertitudes):</w:t>
      </w:r>
      <w:r w:rsidR="00F16CF3">
        <w:rPr>
          <w:lang w:val="fr-CA"/>
        </w:rPr>
        <w:tab/>
      </w:r>
      <w:bookmarkStart w:id="4" w:name="_Ref359923421"/>
      <w:bookmarkStart w:id="5" w:name="_Ref367966514"/>
    </w:p>
    <w:p w14:paraId="655A8802" w14:textId="6E9ADEC0" w:rsidR="007808CA" w:rsidRPr="001C7C7E" w:rsidRDefault="00186263" w:rsidP="001C7C7E">
      <w:pPr>
        <w:ind w:hanging="567"/>
        <w:jc w:val="center"/>
        <w:rPr>
          <w:rStyle w:val="Heading3Char"/>
        </w:rPr>
      </w:pPr>
      <w:r>
        <w:rPr>
          <w:rStyle w:val="Heading3Char"/>
        </w:rPr>
        <w:br/>
      </w:r>
      <w:r w:rsidR="007808CA" w:rsidRPr="001C7C7E">
        <w:rPr>
          <w:rStyle w:val="Heading3Char"/>
        </w:rPr>
        <w:t xml:space="preserve">Tableau </w:t>
      </w:r>
      <w:r w:rsidR="007808CA" w:rsidRPr="001C7C7E">
        <w:rPr>
          <w:rStyle w:val="Heading3Char"/>
        </w:rPr>
        <w:fldChar w:fldCharType="begin"/>
      </w:r>
      <w:r w:rsidR="007808CA" w:rsidRPr="001C7C7E">
        <w:rPr>
          <w:rStyle w:val="Heading3Char"/>
        </w:rPr>
        <w:instrText xml:space="preserve"> SEQ Table \* ARABIC </w:instrText>
      </w:r>
      <w:r w:rsidR="007808CA" w:rsidRPr="001C7C7E">
        <w:rPr>
          <w:rStyle w:val="Heading3Char"/>
        </w:rPr>
        <w:fldChar w:fldCharType="separate"/>
      </w:r>
      <w:r w:rsidR="00775901">
        <w:rPr>
          <w:rStyle w:val="Heading3Char"/>
          <w:noProof/>
        </w:rPr>
        <w:t>2</w:t>
      </w:r>
      <w:r w:rsidR="007808CA" w:rsidRPr="001C7C7E">
        <w:rPr>
          <w:rStyle w:val="Heading3Char"/>
        </w:rPr>
        <w:fldChar w:fldCharType="end"/>
      </w:r>
      <w:bookmarkEnd w:id="4"/>
      <w:r w:rsidR="007808CA" w:rsidRPr="001C7C7E">
        <w:rPr>
          <w:rStyle w:val="Heading3Char"/>
        </w:rPr>
        <w:t xml:space="preserve"> – </w:t>
      </w:r>
      <w:bookmarkEnd w:id="5"/>
      <w:r w:rsidR="007808CA" w:rsidRPr="001C7C7E">
        <w:rPr>
          <w:rStyle w:val="Heading3Char"/>
        </w:rPr>
        <w:t>Différence de potentiel vs. courant afin de vérifier la loi d’Ohm</w:t>
      </w:r>
    </w:p>
    <w:tbl>
      <w:tblPr>
        <w:tblStyle w:val="TableGrid"/>
        <w:tblW w:w="3404" w:type="pct"/>
        <w:jc w:val="center"/>
        <w:tblLook w:val="04A0" w:firstRow="1" w:lastRow="0" w:firstColumn="1" w:lastColumn="0" w:noHBand="0" w:noVBand="1"/>
      </w:tblPr>
      <w:tblGrid>
        <w:gridCol w:w="1984"/>
        <w:gridCol w:w="2268"/>
        <w:gridCol w:w="2267"/>
      </w:tblGrid>
      <w:tr w:rsidR="00456516" w:rsidRPr="00C070D9" w14:paraId="4B7D014C" w14:textId="77777777" w:rsidTr="00456516">
        <w:trPr>
          <w:trHeight w:val="454"/>
          <w:jc w:val="center"/>
        </w:trPr>
        <w:tc>
          <w:tcPr>
            <w:tcW w:w="1521" w:type="pct"/>
            <w:shd w:val="clear" w:color="auto" w:fill="DBE5F1" w:themeFill="accent1" w:themeFillTint="33"/>
            <w:vAlign w:val="bottom"/>
          </w:tcPr>
          <w:p w14:paraId="5D209755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Tension de la source suggérée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bottom"/>
          </w:tcPr>
          <w:p w14:paraId="465A7337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>Différence de potentiel</w:t>
            </w:r>
            <w:r w:rsidRPr="009F1D7F">
              <w:rPr>
                <w:b/>
                <w:sz w:val="18"/>
                <w:szCs w:val="18"/>
                <w:lang w:val="fr-CA"/>
              </w:rPr>
              <w:t xml:space="preserve"> mesurée aux bornes de la résistance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bottom"/>
          </w:tcPr>
          <w:p w14:paraId="1702EEEF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 xml:space="preserve">Courant traversant 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la résistance</w:t>
            </w:r>
          </w:p>
          <w:p w14:paraId="6694F427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(mA)</w:t>
            </w:r>
          </w:p>
        </w:tc>
      </w:tr>
      <w:tr w:rsidR="00456516" w:rsidRPr="009F1D7F" w14:paraId="3481EC66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15A7968E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0.25</w:t>
            </w:r>
          </w:p>
        </w:tc>
        <w:tc>
          <w:tcPr>
            <w:tcW w:w="1739" w:type="pct"/>
            <w:vAlign w:val="center"/>
          </w:tcPr>
          <w:p w14:paraId="5947862C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bottom"/>
          </w:tcPr>
          <w:p w14:paraId="27F335DB" w14:textId="77777777" w:rsidR="00456516" w:rsidRPr="009F1D7F" w:rsidRDefault="00456516" w:rsidP="00456516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7E7AE7FE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7756CE55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0.50</w:t>
            </w:r>
          </w:p>
        </w:tc>
        <w:tc>
          <w:tcPr>
            <w:tcW w:w="1739" w:type="pct"/>
            <w:vAlign w:val="center"/>
          </w:tcPr>
          <w:p w14:paraId="58368571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3EAA35EA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2166AA80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4C2308E3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0.75</w:t>
            </w:r>
          </w:p>
        </w:tc>
        <w:tc>
          <w:tcPr>
            <w:tcW w:w="1739" w:type="pct"/>
            <w:vAlign w:val="center"/>
          </w:tcPr>
          <w:p w14:paraId="7718D1FD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0E3CDBD6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6DD4D43F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7AA7A7B8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1.00</w:t>
            </w:r>
          </w:p>
        </w:tc>
        <w:tc>
          <w:tcPr>
            <w:tcW w:w="1739" w:type="pct"/>
            <w:vAlign w:val="center"/>
          </w:tcPr>
          <w:p w14:paraId="0CDA3908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2ACA8CB3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4D81C584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18DF6CC6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1.25</w:t>
            </w:r>
          </w:p>
        </w:tc>
        <w:tc>
          <w:tcPr>
            <w:tcW w:w="1739" w:type="pct"/>
            <w:vAlign w:val="center"/>
          </w:tcPr>
          <w:p w14:paraId="4E5CB362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555A8D11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6CB26001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06833CB0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1.50</w:t>
            </w:r>
          </w:p>
        </w:tc>
        <w:tc>
          <w:tcPr>
            <w:tcW w:w="1739" w:type="pct"/>
            <w:vAlign w:val="center"/>
          </w:tcPr>
          <w:p w14:paraId="73BBD658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081AE6D5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380628E9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1219F87B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1.75</w:t>
            </w:r>
          </w:p>
        </w:tc>
        <w:tc>
          <w:tcPr>
            <w:tcW w:w="1739" w:type="pct"/>
            <w:vAlign w:val="center"/>
          </w:tcPr>
          <w:p w14:paraId="095E52BD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0298DE27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2C89A441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5F5C5134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2.00</w:t>
            </w:r>
          </w:p>
        </w:tc>
        <w:tc>
          <w:tcPr>
            <w:tcW w:w="1739" w:type="pct"/>
            <w:vAlign w:val="center"/>
          </w:tcPr>
          <w:p w14:paraId="73A41A91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799C3557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</w:tbl>
    <w:p w14:paraId="65EA10F3" w14:textId="77777777" w:rsidR="004B077B" w:rsidRDefault="004B077B" w:rsidP="004B077B">
      <w:pPr>
        <w:tabs>
          <w:tab w:val="left" w:pos="-1843"/>
        </w:tabs>
      </w:pPr>
    </w:p>
    <w:p w14:paraId="5F991D68" w14:textId="334B6F41" w:rsidR="004B077B" w:rsidRPr="007808CA" w:rsidRDefault="005157AE" w:rsidP="004B077B">
      <w:pPr>
        <w:tabs>
          <w:tab w:val="left" w:pos="-1843"/>
        </w:tabs>
        <w:ind w:hanging="567"/>
        <w:rPr>
          <w:lang w:val="fr-CA"/>
        </w:rPr>
      </w:pPr>
      <w:r>
        <w:rPr>
          <w:rStyle w:val="MarkingChar"/>
          <w:lang w:val="fr-CA"/>
        </w:rPr>
        <w:t>[4</w:t>
      </w:r>
      <w:r w:rsidR="004B077B" w:rsidRPr="007808CA">
        <w:rPr>
          <w:rStyle w:val="MarkingChar"/>
          <w:lang w:val="fr-CA"/>
        </w:rPr>
        <w:t>]</w:t>
      </w:r>
      <w:r w:rsidR="004B077B" w:rsidRPr="007808CA">
        <w:rPr>
          <w:color w:val="FF0000"/>
          <w:lang w:val="fr-CA"/>
        </w:rPr>
        <w:t xml:space="preserve"> </w:t>
      </w:r>
      <w:r w:rsidR="004B077B" w:rsidRPr="007808CA">
        <w:rPr>
          <w:color w:val="FF0000"/>
          <w:lang w:val="fr-CA"/>
        </w:rPr>
        <w:tab/>
      </w:r>
      <w:r w:rsidR="007808CA">
        <w:rPr>
          <w:lang w:val="fr-CA"/>
        </w:rPr>
        <w:t xml:space="preserve">Préparez le Graphique 1. </w:t>
      </w:r>
      <w:r w:rsidR="00027217" w:rsidRPr="00FE54CA">
        <w:rPr>
          <w:b/>
          <w:lang w:val="fr-CA"/>
        </w:rPr>
        <w:t>Imprimez</w:t>
      </w:r>
      <w:r w:rsidR="007808CA">
        <w:rPr>
          <w:lang w:val="fr-CA"/>
        </w:rPr>
        <w:t>-le dans un fichier pdf. Envoyez-vous ce fichier par courriel ou sauvegardez-le sur une clé USB. Imprimez ce graphique et attachez-le à la fin de ce rapport.</w:t>
      </w:r>
      <w:r w:rsidR="004B077B" w:rsidRPr="007808CA">
        <w:rPr>
          <w:lang w:val="fr-CA"/>
        </w:rPr>
        <w:tab/>
      </w:r>
      <w:r w:rsidR="004B077B" w:rsidRPr="007808CA">
        <w:rPr>
          <w:lang w:val="fr-CA"/>
        </w:rPr>
        <w:br/>
      </w:r>
    </w:p>
    <w:p w14:paraId="100A048A" w14:textId="18A415C7" w:rsidR="004B077B" w:rsidRDefault="004B077B" w:rsidP="004B077B">
      <w:pPr>
        <w:ind w:hanging="567"/>
      </w:pPr>
      <w:r w:rsidRPr="00F16CF3">
        <w:rPr>
          <w:rStyle w:val="MarkingChar"/>
          <w:lang w:val="fr-CA"/>
        </w:rPr>
        <w:t>[1]</w:t>
      </w:r>
      <w:r w:rsidRPr="00F16CF3">
        <w:rPr>
          <w:lang w:val="fr-CA"/>
        </w:rPr>
        <w:tab/>
      </w:r>
      <w:r w:rsidR="00F16CF3" w:rsidRPr="009F1D7F">
        <w:rPr>
          <w:lang w:val="fr-CA"/>
        </w:rPr>
        <w:t xml:space="preserve">Quelles sont les valeurs de </w:t>
      </w:r>
      <m:oMath>
        <m:r>
          <w:rPr>
            <w:rFonts w:ascii="Cambria Math" w:hAnsi="Cambria Math"/>
            <w:lang w:val="fr-CA"/>
          </w:rPr>
          <m:t>m</m:t>
        </m:r>
      </m:oMath>
      <w:r w:rsidR="00F16CF3" w:rsidRPr="009F1D7F">
        <w:rPr>
          <w:lang w:val="fr-CA"/>
        </w:rPr>
        <w:t xml:space="preserve"> (pente) et de </w:t>
      </w:r>
      <m:oMath>
        <m:r>
          <w:rPr>
            <w:rFonts w:ascii="Cambria Math" w:hAnsi="Cambria Math"/>
            <w:lang w:val="fr-CA"/>
          </w:rPr>
          <m:t xml:space="preserve">b </m:t>
        </m:r>
      </m:oMath>
      <w:r w:rsidR="00F16CF3" w:rsidRPr="009F1D7F">
        <w:rPr>
          <w:lang w:val="fr-CA"/>
        </w:rPr>
        <w:t>(ordonnée à l’origine) dans le Graphique 1? Incluez les unités.</w:t>
      </w:r>
      <w:r>
        <w:tab/>
      </w:r>
      <w: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4B077B" w14:paraId="5C0E1EF2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6B5CC8DE" w14:textId="77777777" w:rsidR="004B077B" w:rsidRDefault="004B077B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6192E954" w14:textId="77777777" w:rsidR="004B077B" w:rsidRDefault="004B077B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b=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24C6052E" w14:textId="7C2E4F83" w:rsidR="004B077B" w:rsidRDefault="009874A4" w:rsidP="004B077B">
      <w:pPr>
        <w:pStyle w:val="Heading3"/>
      </w:pPr>
      <w:bookmarkStart w:id="6" w:name="_Ref394067207"/>
      <w:r w:rsidRPr="009874A4">
        <w:lastRenderedPageBreak/>
        <w:t>Partie 3 – Combinaisons de résistances</w:t>
      </w:r>
      <w:bookmarkEnd w:id="6"/>
    </w:p>
    <w:p w14:paraId="1D352DA8" w14:textId="20BF243F" w:rsidR="00DF01F9" w:rsidRPr="009F1D7F" w:rsidRDefault="00C0431B" w:rsidP="00DF01F9">
      <w:pPr>
        <w:ind w:hanging="567"/>
        <w:rPr>
          <w:lang w:val="fr-CA"/>
        </w:rPr>
      </w:pPr>
      <w:r>
        <w:rPr>
          <w:rStyle w:val="MarkingChar"/>
          <w:lang w:val="fr-CA"/>
        </w:rPr>
        <w:t>[2</w:t>
      </w:r>
      <w:r w:rsidR="00DF01F9" w:rsidRPr="009F1D7F">
        <w:rPr>
          <w:rStyle w:val="MarkingChar"/>
          <w:lang w:val="fr-CA"/>
        </w:rPr>
        <w:t>]</w:t>
      </w:r>
      <w:r w:rsidR="00DF01F9" w:rsidRPr="009F1D7F">
        <w:rPr>
          <w:lang w:val="fr-CA"/>
        </w:rPr>
        <w:tab/>
        <w:t>À l’aide de l’ohmmètre, complétez le tableau suivant</w:t>
      </w:r>
      <w:r w:rsidR="00C070D9">
        <w:rPr>
          <w:lang w:val="fr-CA"/>
        </w:rPr>
        <w:t xml:space="preserve"> (pas besoin d’incertitudes)</w:t>
      </w:r>
      <w:r w:rsidR="00DF01F9" w:rsidRPr="009F1D7F">
        <w:rPr>
          <w:lang w:val="fr-CA"/>
        </w:rPr>
        <w:t>:</w:t>
      </w:r>
      <w:r w:rsidR="00DF01F9" w:rsidRPr="009F1D7F">
        <w:rPr>
          <w:lang w:val="fr-CA"/>
        </w:rPr>
        <w:tab/>
      </w:r>
      <w:r w:rsidR="00DF01F9" w:rsidRPr="009F1D7F">
        <w:rPr>
          <w:lang w:val="fr-CA"/>
        </w:rPr>
        <w:br/>
      </w:r>
    </w:p>
    <w:p w14:paraId="1C253FA7" w14:textId="3536483C" w:rsidR="00DF01F9" w:rsidRPr="009F1D7F" w:rsidRDefault="00DF01F9" w:rsidP="00DF01F9">
      <w:pPr>
        <w:pStyle w:val="Caption"/>
        <w:keepNext/>
        <w:rPr>
          <w:lang w:val="fr-CA"/>
        </w:rPr>
      </w:pPr>
      <w:bookmarkStart w:id="7" w:name="_Ref367971080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775901">
        <w:rPr>
          <w:noProof/>
          <w:lang w:val="fr-CA"/>
        </w:rPr>
        <w:t>3</w:t>
      </w:r>
      <w:r w:rsidRPr="009F1D7F">
        <w:rPr>
          <w:noProof/>
          <w:lang w:val="fr-CA"/>
        </w:rPr>
        <w:fldChar w:fldCharType="end"/>
      </w:r>
      <w:bookmarkEnd w:id="7"/>
      <w:r w:rsidRPr="009F1D7F">
        <w:rPr>
          <w:lang w:val="fr-CA"/>
        </w:rPr>
        <w:t xml:space="preserve"> – Résistances effectives pour des résistances en série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DF01F9" w:rsidRPr="00C070D9" w14:paraId="046C9BC5" w14:textId="77777777" w:rsidTr="009B67F9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C07B74B" w14:textId="77777777" w:rsidR="00DF01F9" w:rsidRPr="009F1D7F" w:rsidRDefault="00DF01F9" w:rsidP="009B67F9">
            <w:pPr>
              <w:jc w:val="center"/>
              <w:rPr>
                <w:b/>
                <w:lang w:val="fr-CA"/>
              </w:rPr>
            </w:pPr>
            <w:r w:rsidRPr="009F1D7F">
              <w:rPr>
                <w:b/>
                <w:lang w:val="fr-CA"/>
              </w:rPr>
              <w:t>Résistances en série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F0F98FB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  <w:r w:rsidRPr="009F1D7F">
              <w:rPr>
                <w:b/>
                <w:lang w:val="fr-CA"/>
              </w:rPr>
              <w:t>Valeur de résistance effective mesurée</w:t>
            </w:r>
            <w:r w:rsidRPr="009F1D7F">
              <w:rPr>
                <w:b/>
                <w:lang w:val="fr-CA"/>
              </w:rPr>
              <w:br/>
            </w:r>
            <w:r w:rsidRPr="009F1D7F">
              <w:rPr>
                <w:b/>
                <w:sz w:val="18"/>
                <w:szCs w:val="18"/>
                <w:lang w:val="fr-CA"/>
              </w:rPr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DF01F9" w:rsidRPr="009F1D7F" w14:paraId="0F5ED29C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5A08C16" w14:textId="77777777" w:rsidR="00DF01F9" w:rsidRPr="009F1D7F" w:rsidRDefault="00775901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0B2B18B0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</w:p>
        </w:tc>
      </w:tr>
      <w:tr w:rsidR="00DF01F9" w:rsidRPr="009F1D7F" w14:paraId="0EEE1824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43C266C4" w14:textId="77777777" w:rsidR="00DF01F9" w:rsidRPr="009F1D7F" w:rsidRDefault="00775901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13ED3A9B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</w:p>
        </w:tc>
      </w:tr>
      <w:tr w:rsidR="00DF01F9" w:rsidRPr="009F1D7F" w14:paraId="7F35146C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F20C9A9" w14:textId="77777777" w:rsidR="00DF01F9" w:rsidRPr="009F1D7F" w:rsidRDefault="00775901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07E53529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</w:p>
        </w:tc>
      </w:tr>
      <w:tr w:rsidR="00DF01F9" w:rsidRPr="009F1D7F" w14:paraId="51A94513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325D6BB8" w14:textId="77777777" w:rsidR="00DF01F9" w:rsidRPr="009F1D7F" w:rsidRDefault="00775901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44FA4EAE" w14:textId="77777777" w:rsidR="00DF01F9" w:rsidRPr="009F1D7F" w:rsidRDefault="00DF01F9" w:rsidP="009B67F9">
            <w:pPr>
              <w:keepNext/>
              <w:jc w:val="center"/>
              <w:rPr>
                <w:lang w:val="fr-CA"/>
              </w:rPr>
            </w:pPr>
          </w:p>
        </w:tc>
      </w:tr>
    </w:tbl>
    <w:p w14:paraId="79A08B4B" w14:textId="77777777" w:rsidR="004B077B" w:rsidRDefault="004B077B" w:rsidP="004B077B">
      <w:pPr>
        <w:rPr>
          <w:rStyle w:val="MarkingChar"/>
        </w:rPr>
      </w:pPr>
      <w:r>
        <w:rPr>
          <w:b/>
          <w:bCs/>
          <w:color w:val="4F81BD" w:themeColor="accent1"/>
          <w:sz w:val="18"/>
          <w:szCs w:val="18"/>
          <w:lang w:val="en-GB"/>
        </w:rPr>
        <w:br/>
      </w:r>
    </w:p>
    <w:p w14:paraId="1AC04EAA" w14:textId="793533B5" w:rsidR="00A03894" w:rsidRPr="009F1D7F" w:rsidRDefault="00C0431B" w:rsidP="00A03894">
      <w:pPr>
        <w:ind w:hanging="567"/>
        <w:rPr>
          <w:lang w:val="fr-CA"/>
        </w:rPr>
      </w:pPr>
      <w:r>
        <w:rPr>
          <w:rStyle w:val="MarkingChar"/>
          <w:lang w:val="fr-CA"/>
        </w:rPr>
        <w:t>[2</w:t>
      </w:r>
      <w:r w:rsidR="00A03894" w:rsidRPr="009F1D7F">
        <w:rPr>
          <w:rStyle w:val="MarkingChar"/>
          <w:lang w:val="fr-CA"/>
        </w:rPr>
        <w:t>]</w:t>
      </w:r>
      <w:r w:rsidR="00A03894" w:rsidRPr="009F1D7F">
        <w:rPr>
          <w:lang w:val="fr-CA"/>
        </w:rPr>
        <w:tab/>
        <w:t>À l’aide de l’ohmmètre, complétez le tableau suivant</w:t>
      </w:r>
      <w:r w:rsidR="00C070D9">
        <w:rPr>
          <w:lang w:val="fr-CA"/>
        </w:rPr>
        <w:t xml:space="preserve"> (pas besoin d’incertitudes)</w:t>
      </w:r>
      <w:r w:rsidR="00A03894" w:rsidRPr="009F1D7F">
        <w:rPr>
          <w:lang w:val="fr-CA"/>
        </w:rPr>
        <w:t>:</w:t>
      </w:r>
      <w:r w:rsidR="00A03894" w:rsidRPr="009F1D7F">
        <w:rPr>
          <w:lang w:val="fr-CA"/>
        </w:rPr>
        <w:tab/>
      </w:r>
      <w:r w:rsidR="00A03894" w:rsidRPr="009F1D7F">
        <w:rPr>
          <w:lang w:val="fr-CA"/>
        </w:rPr>
        <w:br/>
      </w:r>
    </w:p>
    <w:p w14:paraId="5E96A001" w14:textId="290A44F0" w:rsidR="00A03894" w:rsidRPr="009F1D7F" w:rsidRDefault="00A03894" w:rsidP="00A03894">
      <w:pPr>
        <w:pStyle w:val="Caption"/>
        <w:keepNext/>
        <w:rPr>
          <w:lang w:val="fr-CA"/>
        </w:rPr>
      </w:pPr>
      <w:bookmarkStart w:id="8" w:name="_Ref367971109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775901">
        <w:rPr>
          <w:noProof/>
          <w:lang w:val="fr-CA"/>
        </w:rPr>
        <w:t>4</w:t>
      </w:r>
      <w:r w:rsidRPr="009F1D7F">
        <w:rPr>
          <w:noProof/>
          <w:lang w:val="fr-CA"/>
        </w:rPr>
        <w:fldChar w:fldCharType="end"/>
      </w:r>
      <w:bookmarkEnd w:id="8"/>
      <w:r w:rsidRPr="009F1D7F">
        <w:rPr>
          <w:lang w:val="fr-CA"/>
        </w:rPr>
        <w:t xml:space="preserve"> - Résistances effectives pour des résistances en parallèle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A03894" w:rsidRPr="00C070D9" w14:paraId="3290F9A3" w14:textId="77777777" w:rsidTr="009B67F9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38534CF" w14:textId="77777777" w:rsidR="00A03894" w:rsidRPr="009F1D7F" w:rsidRDefault="00A03894" w:rsidP="009B67F9">
            <w:pPr>
              <w:jc w:val="center"/>
              <w:rPr>
                <w:b/>
                <w:lang w:val="fr-CA"/>
              </w:rPr>
            </w:pPr>
            <w:r w:rsidRPr="009F1D7F">
              <w:rPr>
                <w:b/>
                <w:lang w:val="fr-CA"/>
              </w:rPr>
              <w:t>Résistances en parallèle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3847B900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  <w:r w:rsidRPr="009F1D7F">
              <w:rPr>
                <w:b/>
                <w:lang w:val="fr-CA"/>
              </w:rPr>
              <w:t>Valeur de résistance effective mesurée</w:t>
            </w:r>
            <w:r w:rsidRPr="009F1D7F">
              <w:rPr>
                <w:b/>
                <w:lang w:val="fr-CA"/>
              </w:rPr>
              <w:br/>
            </w:r>
            <w:r w:rsidRPr="009F1D7F">
              <w:rPr>
                <w:b/>
                <w:sz w:val="18"/>
                <w:szCs w:val="18"/>
                <w:lang w:val="fr-CA"/>
              </w:rPr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A03894" w:rsidRPr="009F1D7F" w14:paraId="5072D491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7EC5A45F" w14:textId="77777777" w:rsidR="00A03894" w:rsidRPr="009F1D7F" w:rsidRDefault="00775901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7F3FDF9F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</w:p>
        </w:tc>
      </w:tr>
      <w:tr w:rsidR="00A03894" w:rsidRPr="009F1D7F" w14:paraId="66ADC9D3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6051979D" w14:textId="77777777" w:rsidR="00A03894" w:rsidRPr="009F1D7F" w:rsidRDefault="00775901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3532532E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</w:p>
        </w:tc>
      </w:tr>
      <w:tr w:rsidR="00A03894" w:rsidRPr="009F1D7F" w14:paraId="3DD3F455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342493BF" w14:textId="77777777" w:rsidR="00A03894" w:rsidRPr="009F1D7F" w:rsidRDefault="00775901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7A44D608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</w:p>
        </w:tc>
      </w:tr>
      <w:tr w:rsidR="00A03894" w:rsidRPr="009F1D7F" w14:paraId="14211DA6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07512B70" w14:textId="77777777" w:rsidR="00A03894" w:rsidRPr="009F1D7F" w:rsidRDefault="00775901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 xml:space="preserve">//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4FFC10E6" w14:textId="77777777" w:rsidR="00A03894" w:rsidRPr="009F1D7F" w:rsidRDefault="00A03894" w:rsidP="009B67F9">
            <w:pPr>
              <w:keepNext/>
              <w:jc w:val="center"/>
              <w:rPr>
                <w:lang w:val="fr-CA"/>
              </w:rPr>
            </w:pPr>
          </w:p>
        </w:tc>
      </w:tr>
    </w:tbl>
    <w:p w14:paraId="01C5F5D1" w14:textId="77777777" w:rsidR="004B077B" w:rsidRDefault="004B077B" w:rsidP="004B077B">
      <w:pPr>
        <w:autoSpaceDE/>
        <w:adjustRightInd/>
        <w:spacing w:after="200" w:line="276" w:lineRule="auto"/>
        <w:jc w:val="left"/>
        <w:rPr>
          <w:rStyle w:val="MarkingChar"/>
        </w:rPr>
      </w:pPr>
    </w:p>
    <w:p w14:paraId="227415B0" w14:textId="46B76FEF" w:rsidR="004B077B" w:rsidRPr="00A03894" w:rsidRDefault="004B077B" w:rsidP="004B077B">
      <w:pPr>
        <w:ind w:hanging="567"/>
        <w:rPr>
          <w:lang w:val="fr-CA"/>
        </w:rPr>
      </w:pPr>
      <w:r w:rsidRPr="00A03894">
        <w:rPr>
          <w:rStyle w:val="MarkingChar"/>
          <w:lang w:val="fr-CA"/>
        </w:rPr>
        <w:t>[1]</w:t>
      </w:r>
      <w:r w:rsidRPr="00A03894">
        <w:rPr>
          <w:lang w:val="fr-CA"/>
        </w:rPr>
        <w:tab/>
      </w:r>
      <w:r w:rsidR="00A03894" w:rsidRPr="009F1D7F">
        <w:rPr>
          <w:lang w:val="fr-CA"/>
        </w:rPr>
        <w:t xml:space="preserve">À l’aide de l’ohmmètre, mesurez la résistance effective de du circuit mixte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1</m:t>
            </m:r>
          </m:sub>
        </m:sSub>
        <m:r>
          <w:rPr>
            <w:rFonts w:ascii="Cambria Math" w:eastAsiaTheme="minorEastAsia" w:hAnsi="Cambria Math"/>
            <w:lang w:val="fr-CA"/>
          </w:rPr>
          <m:t>-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(R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  <m:r>
          <w:rPr>
            <w:rFonts w:ascii="Cambria Math" w:eastAsiaTheme="minorEastAsia" w:hAnsi="Cambria Math"/>
            <w:lang w:val="fr-CA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3</m:t>
            </m:r>
          </m:sub>
        </m:sSub>
        <m:r>
          <w:rPr>
            <w:rFonts w:ascii="Cambria Math" w:hAnsi="Cambria Math"/>
            <w:lang w:val="fr-CA"/>
          </w:rPr>
          <m:t>)</m:t>
        </m:r>
      </m:oMath>
      <w:r w:rsidR="00A03894" w:rsidRPr="009F1D7F">
        <w:rPr>
          <w:lang w:val="fr-CA"/>
        </w:rPr>
        <w:t>.</w:t>
      </w:r>
      <w:r w:rsidR="00FE54CA">
        <w:rPr>
          <w:lang w:val="fr-CA"/>
        </w:rPr>
        <w:t xml:space="preserve"> </w:t>
      </w:r>
      <w:r w:rsidR="007360AA">
        <w:rPr>
          <w:lang w:val="fr-CA"/>
        </w:rPr>
        <w:br/>
      </w:r>
      <w:r w:rsidR="00FE54CA">
        <w:rPr>
          <w:lang w:val="fr-CA"/>
        </w:rPr>
        <w:t xml:space="preserve">Utilisez un incertitude de </w:t>
      </w:r>
      <m:oMath>
        <m:r>
          <w:rPr>
            <w:rFonts w:ascii="Cambria Math" w:hAnsi="Cambria Math"/>
            <w:lang w:val="fr-CA"/>
          </w:rPr>
          <m:t>±</m:t>
        </m:r>
        <m:d>
          <m:dPr>
            <m:ctrlPr>
              <w:rPr>
                <w:rFonts w:ascii="Cambria Math" w:hAnsi="Cambria Math"/>
                <w:i/>
                <w:lang w:val="fr-CA"/>
              </w:rPr>
            </m:ctrlPr>
          </m:dPr>
          <m:e>
            <m:r>
              <w:rPr>
                <w:rFonts w:ascii="Cambria Math" w:hAnsi="Cambria Math"/>
                <w:lang w:val="fr-CA"/>
              </w:rPr>
              <m:t>0.4%+1</m:t>
            </m:r>
            <m:r>
              <m:rPr>
                <m:sty m:val="p"/>
              </m:rPr>
              <w:rPr>
                <w:rFonts w:ascii="Cambria Math" w:hAnsi="Cambria Math"/>
                <w:lang w:val="fr-CA"/>
              </w:rPr>
              <m:t>Ω</m:t>
            </m:r>
          </m:e>
        </m:d>
      </m:oMath>
      <w:r w:rsidRPr="00A03894">
        <w:rPr>
          <w:lang w:val="fr-CA"/>
        </w:rPr>
        <w:tab/>
      </w:r>
      <w:r w:rsidRPr="00A03894">
        <w:rPr>
          <w:lang w:val="fr-CA"/>
        </w:rPr>
        <w:tab/>
      </w:r>
      <w:r w:rsidRPr="00A03894">
        <w:rPr>
          <w:lang w:val="fr-CA"/>
        </w:rPr>
        <w:br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4B077B" w14:paraId="359D1772" w14:textId="77777777" w:rsidTr="004B077B">
        <w:trPr>
          <w:trHeight w:val="454"/>
        </w:trPr>
        <w:tc>
          <w:tcPr>
            <w:tcW w:w="5669" w:type="dxa"/>
            <w:vAlign w:val="center"/>
            <w:hideMark/>
          </w:tcPr>
          <w:p w14:paraId="5A70D4B5" w14:textId="77777777" w:rsidR="004B077B" w:rsidRDefault="00775901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effective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66993545" w14:textId="77777777" w:rsidR="004B077B" w:rsidRDefault="004B077B" w:rsidP="004B077B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  <w:r>
        <w:rPr>
          <w:color w:val="FF0000"/>
        </w:rPr>
        <w:br/>
      </w:r>
    </w:p>
    <w:p w14:paraId="1E9D9580" w14:textId="499BAA2F" w:rsidR="004B077B" w:rsidRPr="009874A4" w:rsidRDefault="009874A4" w:rsidP="009874A4">
      <w:pPr>
        <w:pStyle w:val="Heading3"/>
        <w:rPr>
          <w:rStyle w:val="MarkingChar"/>
          <w:rFonts w:cstheme="majorBidi"/>
          <w:color w:val="4F81BD" w:themeColor="accent1"/>
          <w:lang w:val="fr-CA"/>
        </w:rPr>
      </w:pPr>
      <w:bookmarkStart w:id="9" w:name="_Ref394067216"/>
      <w:r w:rsidRPr="009874A4">
        <w:rPr>
          <w:rStyle w:val="MarkingChar"/>
          <w:rFonts w:cstheme="majorBidi"/>
          <w:color w:val="4F81BD" w:themeColor="accent1"/>
          <w:lang w:val="fr-CA"/>
        </w:rPr>
        <w:t>Partie 4 – Différences de potentiel et courants dans un circuit (lois de Kirchhoff)</w:t>
      </w:r>
      <w:bookmarkEnd w:id="9"/>
    </w:p>
    <w:p w14:paraId="1E7D0587" w14:textId="1AAFD267" w:rsidR="004B077B" w:rsidRDefault="004B077B" w:rsidP="004B077B">
      <w:pPr>
        <w:ind w:hanging="567"/>
      </w:pPr>
      <w:r w:rsidRPr="00524A6D">
        <w:rPr>
          <w:rStyle w:val="MarkingChar"/>
          <w:lang w:val="fr-CA"/>
        </w:rPr>
        <w:t>[3]</w:t>
      </w:r>
      <w:r w:rsidRPr="00524A6D">
        <w:rPr>
          <w:lang w:val="fr-CA"/>
        </w:rPr>
        <w:tab/>
      </w:r>
      <w:r w:rsidR="00524A6D" w:rsidRPr="009F1D7F">
        <w:rPr>
          <w:lang w:val="fr-CA"/>
        </w:rPr>
        <w:t xml:space="preserve">Mesurez les différences de </w:t>
      </w:r>
      <w:r w:rsidR="00524A6D">
        <w:rPr>
          <w:lang w:val="fr-CA"/>
        </w:rPr>
        <w:t>potentiel et les courants à chacune des résistances du circuit mixte</w:t>
      </w:r>
      <w:r w:rsidR="00524A6D" w:rsidRPr="009F1D7F">
        <w:rPr>
          <w:lang w:val="fr-CA"/>
        </w:rPr>
        <w:t xml:space="preserve">. </w:t>
      </w:r>
      <w:r w:rsidR="00524A6D">
        <w:rPr>
          <w:lang w:val="fr-CA"/>
        </w:rPr>
        <w:t>Incluez les unités</w:t>
      </w:r>
      <w:r>
        <w:t>.</w:t>
      </w:r>
      <w:r>
        <w:tab/>
      </w:r>
      <w:r>
        <w:rPr>
          <w:color w:val="808080" w:themeColor="background1" w:themeShade="80"/>
        </w:rP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4B077B" w14:paraId="35224161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3D49BE18" w14:textId="77777777" w:rsidR="004B077B" w:rsidRDefault="00775901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∆</m:t>
                  </m:r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V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510E8572" w14:textId="77777777" w:rsidR="004B077B" w:rsidRDefault="00775901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I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4B077B" w14:paraId="5516F7E9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7E32ED57" w14:textId="77777777" w:rsidR="004B077B" w:rsidRDefault="00775901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∆</m:t>
                  </m:r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V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02C83146" w14:textId="77777777" w:rsidR="004B077B" w:rsidRDefault="00775901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I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4B077B" w14:paraId="17CED936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6D31894D" w14:textId="77777777" w:rsidR="004B077B" w:rsidRDefault="00775901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∆</m:t>
                  </m:r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V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2//3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 )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206D2FC8" w14:textId="77777777" w:rsidR="004B077B" w:rsidRDefault="00775901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I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756FA004" w14:textId="5F8EC925" w:rsidR="004B077B" w:rsidRDefault="009613B2" w:rsidP="004B077B">
      <w:pPr>
        <w:tabs>
          <w:tab w:val="left" w:pos="-1843"/>
        </w:tabs>
        <w:rPr>
          <w:rStyle w:val="AnswerChar"/>
          <w:color w:val="808080" w:themeColor="background1" w:themeShade="80"/>
        </w:rPr>
      </w:pPr>
      <w:r>
        <w:t xml:space="preserve">Les valeurs d’incertitudes pour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 sont </w:t>
      </w:r>
      <m:oMath>
        <m:r>
          <w:rPr>
            <w:rFonts w:ascii="Cambria Math" w:eastAsiaTheme="minorEastAsia" w:hAnsi="Cambria Math"/>
          </w:rPr>
          <m:t>±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0.3%+0.001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V</m:t>
            </m:r>
          </m:e>
        </m:d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sont </w:t>
      </w:r>
      <m:oMath>
        <m:r>
          <w:rPr>
            <w:rFonts w:ascii="Cambria Math" w:eastAsiaTheme="minorEastAsia" w:hAnsi="Cambria Math"/>
          </w:rPr>
          <m:t>±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1%±0.02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mA</m:t>
            </m:r>
          </m:e>
        </m:d>
      </m:oMath>
      <w:r>
        <w:rPr>
          <w:rFonts w:eastAsiaTheme="minorEastAsia"/>
        </w:rPr>
        <w:t>.</w:t>
      </w:r>
      <w:r>
        <w:rPr>
          <w:rFonts w:eastAsiaTheme="minorEastAsia"/>
        </w:rPr>
        <w:tab/>
      </w:r>
      <w:r>
        <w:rPr>
          <w:rFonts w:eastAsiaTheme="minorEastAsia"/>
        </w:rPr>
        <w:br/>
      </w:r>
    </w:p>
    <w:p w14:paraId="565AAA85" w14:textId="77777777" w:rsidR="004B077B" w:rsidRDefault="004B077B" w:rsidP="004B077B">
      <w:pPr>
        <w:tabs>
          <w:tab w:val="left" w:pos="-1843"/>
        </w:tabs>
        <w:rPr>
          <w:rStyle w:val="AnswerChar"/>
          <w:color w:val="808080" w:themeColor="background1" w:themeShade="80"/>
        </w:rPr>
      </w:pPr>
    </w:p>
    <w:p w14:paraId="6F4C8DE6" w14:textId="4DDE7B37" w:rsidR="004B077B" w:rsidRPr="009874A4" w:rsidRDefault="009874A4" w:rsidP="004B077B">
      <w:pPr>
        <w:pStyle w:val="Heading3"/>
        <w:rPr>
          <w:lang w:val="fr-CA"/>
        </w:rPr>
      </w:pPr>
      <w:bookmarkStart w:id="10" w:name="_Ref394067226"/>
      <w:r w:rsidRPr="009874A4">
        <w:rPr>
          <w:lang w:val="fr-CA"/>
        </w:rPr>
        <w:lastRenderedPageBreak/>
        <w:t>Partie 5 – Combinaisons de condensateurs</w:t>
      </w:r>
      <w:bookmarkEnd w:id="10"/>
    </w:p>
    <w:p w14:paraId="5387C840" w14:textId="20657A1F" w:rsidR="00F55E59" w:rsidRPr="009F1D7F" w:rsidRDefault="005A5311" w:rsidP="00F55E59">
      <w:pPr>
        <w:ind w:hanging="567"/>
        <w:rPr>
          <w:lang w:val="fr-CA"/>
        </w:rPr>
      </w:pPr>
      <w:r>
        <w:rPr>
          <w:rStyle w:val="MarkingChar"/>
          <w:lang w:val="fr-CA"/>
        </w:rPr>
        <w:t>[2</w:t>
      </w:r>
      <w:r w:rsidR="004B077B" w:rsidRPr="00F55E59">
        <w:rPr>
          <w:rStyle w:val="MarkingChar"/>
          <w:lang w:val="fr-CA"/>
        </w:rPr>
        <w:t>]</w:t>
      </w:r>
      <w:r w:rsidR="004B077B" w:rsidRPr="00F55E59">
        <w:rPr>
          <w:lang w:val="fr-CA"/>
        </w:rPr>
        <w:tab/>
      </w:r>
      <w:r w:rsidR="00F55E59" w:rsidRPr="009F1D7F">
        <w:rPr>
          <w:lang w:val="fr-CA"/>
        </w:rPr>
        <w:t>À l’aide du multimètre Fluke, complétez le tableau suivant</w:t>
      </w:r>
      <w:r w:rsidR="00120B02">
        <w:rPr>
          <w:lang w:val="fr-CA"/>
        </w:rPr>
        <w:t xml:space="preserve"> (pas besoin d’incertitudes)</w:t>
      </w:r>
      <w:r w:rsidR="00F55E59" w:rsidRPr="009F1D7F">
        <w:rPr>
          <w:lang w:val="fr-CA"/>
        </w:rPr>
        <w:t>:</w:t>
      </w:r>
      <w:r w:rsidR="00F55E59" w:rsidRPr="009F1D7F">
        <w:rPr>
          <w:lang w:val="fr-CA"/>
        </w:rPr>
        <w:tab/>
      </w:r>
      <w:r w:rsidR="00F55E59" w:rsidRPr="009F1D7F">
        <w:rPr>
          <w:lang w:val="fr-CA"/>
        </w:rPr>
        <w:br/>
      </w:r>
    </w:p>
    <w:p w14:paraId="1B1A1412" w14:textId="3B057583" w:rsidR="00F55E59" w:rsidRPr="009F1D7F" w:rsidRDefault="00F55E59" w:rsidP="00F55E59">
      <w:pPr>
        <w:pStyle w:val="Caption"/>
        <w:keepNext/>
        <w:rPr>
          <w:lang w:val="fr-CA"/>
        </w:rPr>
      </w:pPr>
      <w:bookmarkStart w:id="11" w:name="_Ref368304971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775901">
        <w:rPr>
          <w:noProof/>
          <w:lang w:val="fr-CA"/>
        </w:rPr>
        <w:t>5</w:t>
      </w:r>
      <w:r w:rsidRPr="009F1D7F">
        <w:rPr>
          <w:noProof/>
          <w:lang w:val="fr-CA"/>
        </w:rPr>
        <w:fldChar w:fldCharType="end"/>
      </w:r>
      <w:bookmarkEnd w:id="11"/>
      <w:r w:rsidRPr="009F1D7F">
        <w:rPr>
          <w:lang w:val="fr-CA"/>
        </w:rPr>
        <w:t xml:space="preserve"> - Capacités effectives pour des condensateurs en série et en parallèle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F55E59" w:rsidRPr="00C070D9" w14:paraId="2645B377" w14:textId="77777777" w:rsidTr="009B67F9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280C1B1" w14:textId="77777777" w:rsidR="00F55E59" w:rsidRPr="009F1D7F" w:rsidRDefault="00F55E59" w:rsidP="009B67F9">
            <w:pPr>
              <w:jc w:val="center"/>
              <w:rPr>
                <w:b/>
                <w:lang w:val="fr-CA"/>
              </w:rPr>
            </w:pPr>
            <w:r w:rsidRPr="009F1D7F">
              <w:rPr>
                <w:b/>
                <w:lang w:val="fr-CA"/>
              </w:rPr>
              <w:t>Condensateurs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30938442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  <w:r w:rsidRPr="009F1D7F">
              <w:rPr>
                <w:b/>
                <w:lang w:val="fr-CA"/>
              </w:rPr>
              <w:t>Valeur de capacité effective mesurée</w:t>
            </w:r>
            <w:r w:rsidRPr="009F1D7F">
              <w:rPr>
                <w:b/>
                <w:lang w:val="fr-CA"/>
              </w:rPr>
              <w:br/>
            </w:r>
            <w:r w:rsidRPr="009F1D7F">
              <w:rPr>
                <w:b/>
                <w:sz w:val="18"/>
                <w:szCs w:val="18"/>
                <w:lang w:val="fr-CA"/>
              </w:rPr>
              <w:t>(</w:t>
            </w:r>
            <w:r w:rsidRPr="009F1D7F">
              <w:rPr>
                <w:b/>
                <w:lang w:val="fr-CA"/>
              </w:rPr>
              <w:t>nF</w:t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F55E59" w:rsidRPr="009F1D7F" w14:paraId="2C46E125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B02ADC0" w14:textId="77777777" w:rsidR="00F55E59" w:rsidRPr="009F1D7F" w:rsidRDefault="00775901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10D09092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</w:p>
        </w:tc>
      </w:tr>
      <w:tr w:rsidR="00F55E59" w:rsidRPr="009F1D7F" w14:paraId="0A78B90F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36381372" w14:textId="77777777" w:rsidR="00F55E59" w:rsidRPr="009F1D7F" w:rsidRDefault="00775901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04ECF70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</w:p>
        </w:tc>
      </w:tr>
      <w:tr w:rsidR="00F55E59" w:rsidRPr="009F1D7F" w14:paraId="5E58D22F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4601EDC" w14:textId="77777777" w:rsidR="00F55E59" w:rsidRPr="009F1D7F" w:rsidRDefault="00775901" w:rsidP="009B67F9">
            <w:pPr>
              <w:jc w:val="center"/>
              <w:rPr>
                <w:lang w:val="fr-C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fr-CA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2</m:t>
                  </m:r>
                </m:sub>
              </m:sSub>
            </m:oMath>
            <w:r w:rsidR="00F55E59" w:rsidRPr="009F1D7F">
              <w:rPr>
                <w:rFonts w:eastAsiaTheme="minorEastAsia"/>
                <w:lang w:val="fr-CA"/>
              </w:rPr>
              <w:t xml:space="preserve"> (en série)</w:t>
            </w:r>
          </w:p>
        </w:tc>
        <w:tc>
          <w:tcPr>
            <w:tcW w:w="3969" w:type="dxa"/>
            <w:vAlign w:val="center"/>
          </w:tcPr>
          <w:p w14:paraId="068CB06C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</w:p>
        </w:tc>
      </w:tr>
      <w:tr w:rsidR="00F55E59" w:rsidRPr="009F1D7F" w14:paraId="2F7357BD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108442B3" w14:textId="77777777" w:rsidR="00F55E59" w:rsidRPr="009F1D7F" w:rsidRDefault="00775901" w:rsidP="009B67F9">
            <w:pPr>
              <w:jc w:val="center"/>
              <w:rPr>
                <w:lang w:val="fr-C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fr-CA"/>
                </w:rPr>
                <m:t xml:space="preserve">//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2</m:t>
                  </m:r>
                </m:sub>
              </m:sSub>
            </m:oMath>
            <w:r w:rsidR="00F55E59" w:rsidRPr="009F1D7F">
              <w:rPr>
                <w:rFonts w:eastAsiaTheme="minorEastAsia"/>
                <w:lang w:val="fr-CA"/>
              </w:rPr>
              <w:t xml:space="preserve"> (en parallèle)</w:t>
            </w:r>
          </w:p>
        </w:tc>
        <w:tc>
          <w:tcPr>
            <w:tcW w:w="3969" w:type="dxa"/>
            <w:vAlign w:val="center"/>
          </w:tcPr>
          <w:p w14:paraId="3CFF768A" w14:textId="77777777" w:rsidR="00F55E59" w:rsidRPr="009F1D7F" w:rsidRDefault="00F55E59" w:rsidP="009B67F9">
            <w:pPr>
              <w:keepNext/>
              <w:jc w:val="center"/>
              <w:rPr>
                <w:lang w:val="fr-CA"/>
              </w:rPr>
            </w:pPr>
          </w:p>
        </w:tc>
      </w:tr>
    </w:tbl>
    <w:p w14:paraId="58BC2448" w14:textId="45C06BEC" w:rsidR="004B077B" w:rsidRDefault="004B077B" w:rsidP="004B077B">
      <w:pPr>
        <w:autoSpaceDE/>
        <w:adjustRightInd/>
        <w:spacing w:after="200" w:line="276" w:lineRule="auto"/>
        <w:jc w:val="left"/>
        <w:rPr>
          <w:lang w:val="en-GB"/>
        </w:rPr>
      </w:pPr>
    </w:p>
    <w:p w14:paraId="655A6F53" w14:textId="77777777" w:rsidR="004B077B" w:rsidRDefault="004B077B" w:rsidP="004B077B">
      <w:pPr>
        <w:pStyle w:val="Heading2"/>
        <w:rPr>
          <w:lang w:val="fr-CA"/>
        </w:rPr>
      </w:pPr>
      <w:r>
        <w:rPr>
          <w:lang w:val="fr-CA"/>
        </w:rPr>
        <w:t xml:space="preserve">Questions </w:t>
      </w:r>
    </w:p>
    <w:p w14:paraId="596D9DD0" w14:textId="77777777" w:rsidR="004B077B" w:rsidRDefault="004B077B" w:rsidP="004B077B">
      <w:pPr>
        <w:rPr>
          <w:lang w:val="fr-CA"/>
        </w:rPr>
      </w:pPr>
      <w:r>
        <w:rPr>
          <w:b/>
          <w:lang w:val="fr-CA"/>
        </w:rPr>
        <w:t xml:space="preserve">Instructions: </w:t>
      </w:r>
      <w:r>
        <w:rPr>
          <w:lang w:val="fr-CA"/>
        </w:rPr>
        <w:t xml:space="preserve">Vous pouvez terminer cette section à la maison. Nous vous encourageons à commencer à répondre à ces questions alors que vous êtes toujours au lab et que le démonstrateur est présent pour vous aider. </w:t>
      </w:r>
    </w:p>
    <w:p w14:paraId="12144961" w14:textId="77777777" w:rsidR="004B077B" w:rsidRPr="004B077B" w:rsidRDefault="004B077B" w:rsidP="004B077B">
      <w:pPr>
        <w:rPr>
          <w:lang w:val="fr-CA"/>
        </w:rPr>
      </w:pPr>
    </w:p>
    <w:p w14:paraId="2F4FCC6E" w14:textId="7671577B" w:rsidR="004B077B" w:rsidRPr="005469E9" w:rsidRDefault="005469E9" w:rsidP="004B077B">
      <w:pPr>
        <w:pStyle w:val="Heading3"/>
        <w:rPr>
          <w:lang w:val="fr-CA"/>
        </w:rPr>
      </w:pPr>
      <w:r>
        <w:fldChar w:fldCharType="begin"/>
      </w:r>
      <w:r w:rsidRPr="005469E9">
        <w:rPr>
          <w:lang w:val="fr-CA"/>
        </w:rPr>
        <w:instrText xml:space="preserve"> REF _Ref394067180 \h </w:instrText>
      </w:r>
      <w:r>
        <w:fldChar w:fldCharType="separate"/>
      </w:r>
      <w:r w:rsidR="00775901" w:rsidRPr="009874A4">
        <w:rPr>
          <w:lang w:val="fr-CA"/>
        </w:rPr>
        <w:t>Partie 1 – Mesurer la valeur d’une résistance</w:t>
      </w:r>
      <w:r>
        <w:fldChar w:fldCharType="end"/>
      </w:r>
    </w:p>
    <w:p w14:paraId="236268A9" w14:textId="33C0D917" w:rsidR="004B077B" w:rsidRPr="007808CA" w:rsidRDefault="004B077B" w:rsidP="004B077B">
      <w:pPr>
        <w:tabs>
          <w:tab w:val="left" w:pos="-1843"/>
        </w:tabs>
        <w:ind w:hanging="567"/>
        <w:rPr>
          <w:rFonts w:eastAsiaTheme="minorEastAsia"/>
          <w:lang w:val="fr-CA"/>
        </w:rPr>
      </w:pPr>
      <w:r w:rsidRPr="007808CA">
        <w:rPr>
          <w:rStyle w:val="MarkingChar"/>
          <w:lang w:val="fr-CA"/>
        </w:rPr>
        <w:t>[2]</w:t>
      </w:r>
      <w:r w:rsidRPr="007808CA">
        <w:rPr>
          <w:lang w:val="fr-CA"/>
        </w:rPr>
        <w:tab/>
      </w:r>
      <w:r w:rsidR="007808CA" w:rsidRPr="009F1D7F">
        <w:rPr>
          <w:lang w:val="fr-CA"/>
        </w:rPr>
        <w:t xml:space="preserve">Donnez un exemple de calcul de l’erreur absolue mesurée pour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</m:oMath>
      <w:r w:rsidR="007808CA" w:rsidRPr="009F1D7F">
        <w:rPr>
          <w:rFonts w:eastAsiaTheme="minorEastAsia"/>
          <w:lang w:val="fr-CA"/>
        </w:rPr>
        <w:t>.</w:t>
      </w:r>
    </w:p>
    <w:p w14:paraId="1155E6ED" w14:textId="77777777" w:rsidR="004B077B" w:rsidRPr="007808CA" w:rsidRDefault="004B077B" w:rsidP="004B077B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4B077B" w:rsidRPr="00C070D9" w14:paraId="459A63DE" w14:textId="77777777" w:rsidTr="004B077B">
        <w:trPr>
          <w:trHeight w:val="3402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88C92C" w14:textId="77777777" w:rsidR="004B077B" w:rsidRPr="007808CA" w:rsidRDefault="004B077B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</w:tbl>
    <w:p w14:paraId="4EF60F0B" w14:textId="1410D9E0" w:rsidR="004B077B" w:rsidRDefault="004B077B" w:rsidP="004B077B">
      <w:pPr>
        <w:pStyle w:val="Answer"/>
        <w:rPr>
          <w:lang w:val="fr-CA"/>
        </w:rPr>
      </w:pPr>
    </w:p>
    <w:p w14:paraId="65832D55" w14:textId="724D4BE3" w:rsidR="00E92992" w:rsidRDefault="00E92992" w:rsidP="004B077B">
      <w:pPr>
        <w:pStyle w:val="Answer"/>
        <w:rPr>
          <w:lang w:val="fr-CA"/>
        </w:rPr>
      </w:pPr>
    </w:p>
    <w:p w14:paraId="6A4EAC1D" w14:textId="77777777" w:rsidR="00E92992" w:rsidRPr="007808CA" w:rsidRDefault="00E92992" w:rsidP="00E92992">
      <w:pPr>
        <w:tabs>
          <w:tab w:val="left" w:pos="-1843"/>
        </w:tabs>
        <w:ind w:hanging="567"/>
        <w:rPr>
          <w:rFonts w:eastAsiaTheme="minorEastAsia"/>
          <w:lang w:val="fr-CA"/>
        </w:rPr>
      </w:pPr>
      <w:r w:rsidRPr="00C91290">
        <w:rPr>
          <w:rStyle w:val="MarkingChar"/>
          <w:lang w:val="fr-FR"/>
        </w:rPr>
        <w:t>[2]</w:t>
      </w:r>
      <w:r w:rsidRPr="00C91290">
        <w:rPr>
          <w:lang w:val="fr-FR"/>
        </w:rPr>
        <w:tab/>
        <w:t>Comment avez-vous déterminé si les va</w:t>
      </w:r>
      <w:r w:rsidRPr="00D95B35">
        <w:rPr>
          <w:lang w:val="fr-CA"/>
        </w:rPr>
        <w:t>leur</w:t>
      </w:r>
      <w:r>
        <w:rPr>
          <w:lang w:val="fr-CA"/>
        </w:rPr>
        <w:t>s</w:t>
      </w:r>
      <w:r w:rsidRPr="00D95B35">
        <w:rPr>
          <w:lang w:val="fr-CA"/>
        </w:rPr>
        <w:t xml:space="preserve"> codée</w:t>
      </w:r>
      <w:r>
        <w:rPr>
          <w:lang w:val="fr-CA"/>
        </w:rPr>
        <w:t>s et mesurées d’une</w:t>
      </w:r>
      <w:r w:rsidRPr="00D95B35">
        <w:rPr>
          <w:lang w:val="fr-CA"/>
        </w:rPr>
        <w:t xml:space="preserve"> résistance</w:t>
      </w:r>
      <w:r>
        <w:rPr>
          <w:lang w:val="fr-CA"/>
        </w:rPr>
        <w:t xml:space="preserve"> </w:t>
      </w:r>
      <w:r w:rsidRPr="00D95B35">
        <w:rPr>
          <w:lang w:val="fr-CA"/>
        </w:rPr>
        <w:t>étaient dans la tolérance de l'un l'autre?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E92992" w:rsidRPr="003F06A0" w14:paraId="640ACB0C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2DD329" w14:textId="77777777" w:rsidR="00E92992" w:rsidRPr="00C61B44" w:rsidRDefault="00E92992" w:rsidP="009F5C8D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E92992" w:rsidRPr="003F06A0" w14:paraId="16CA7709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D1C6E91" w14:textId="77777777" w:rsidR="00E92992" w:rsidRPr="00C61B44" w:rsidRDefault="00E92992" w:rsidP="009F5C8D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E92992" w:rsidRPr="003F06A0" w14:paraId="301736F1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0455D3F" w14:textId="77777777" w:rsidR="00E92992" w:rsidRPr="00C61B44" w:rsidRDefault="00E92992" w:rsidP="009F5C8D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E92992" w:rsidRPr="003F06A0" w14:paraId="7092A465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5A39B8A" w14:textId="77777777" w:rsidR="00E92992" w:rsidRPr="00C61B44" w:rsidRDefault="00E92992" w:rsidP="009F5C8D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50ABF934" w14:textId="0FD59B9A" w:rsidR="004B077B" w:rsidRPr="007808CA" w:rsidRDefault="004B077B" w:rsidP="004B077B">
      <w:pPr>
        <w:rPr>
          <w:lang w:val="fr-CA"/>
        </w:rPr>
      </w:pPr>
    </w:p>
    <w:p w14:paraId="7084226B" w14:textId="09E9A70E" w:rsidR="004B077B" w:rsidRPr="00D41284" w:rsidRDefault="005469E9" w:rsidP="004B077B">
      <w:pPr>
        <w:pStyle w:val="Heading3"/>
        <w:rPr>
          <w:lang w:val="fr-CA"/>
        </w:rPr>
      </w:pPr>
      <w:r>
        <w:lastRenderedPageBreak/>
        <w:fldChar w:fldCharType="begin"/>
      </w:r>
      <w:r w:rsidRPr="00D41284">
        <w:rPr>
          <w:lang w:val="fr-CA"/>
        </w:rPr>
        <w:instrText xml:space="preserve"> REF _Ref394067195 \h </w:instrText>
      </w:r>
      <w:r>
        <w:fldChar w:fldCharType="separate"/>
      </w:r>
      <w:r w:rsidR="00775901" w:rsidRPr="00F16CF3">
        <w:rPr>
          <w:lang w:val="fr-CA"/>
        </w:rPr>
        <w:t>Partie 2 – La loi d’Ohm</w:t>
      </w:r>
      <w:r>
        <w:fldChar w:fldCharType="end"/>
      </w:r>
    </w:p>
    <w:p w14:paraId="32713C2A" w14:textId="646A42B0" w:rsidR="004B077B" w:rsidRPr="00C61B44" w:rsidRDefault="00B76CFD" w:rsidP="004B077B">
      <w:pPr>
        <w:ind w:hanging="567"/>
        <w:rPr>
          <w:lang w:val="fr-CA"/>
        </w:rPr>
      </w:pPr>
      <w:r w:rsidRPr="00C61B44">
        <w:rPr>
          <w:rStyle w:val="MarkingChar"/>
          <w:lang w:val="fr-CA"/>
        </w:rPr>
        <w:t xml:space="preserve"> </w:t>
      </w:r>
      <w:r w:rsidR="004B077B" w:rsidRPr="00C61B44">
        <w:rPr>
          <w:rStyle w:val="MarkingChar"/>
          <w:lang w:val="fr-CA"/>
        </w:rPr>
        <w:t>[1]</w:t>
      </w:r>
      <w:r w:rsidR="004B077B" w:rsidRPr="00C61B44">
        <w:rPr>
          <w:lang w:val="fr-CA"/>
        </w:rPr>
        <w:tab/>
      </w:r>
      <w:r w:rsidR="00C61B44" w:rsidRPr="009F1D7F">
        <w:rPr>
          <w:lang w:val="fr-CA"/>
        </w:rPr>
        <w:t>Quel est le sens physique de la pente</w:t>
      </w:r>
      <w:r w:rsidR="00353DF2">
        <w:rPr>
          <w:lang w:val="fr-CA"/>
        </w:rPr>
        <w:t xml:space="preserve"> dans votre Graphique 1</w:t>
      </w:r>
      <w:r w:rsidR="00C61B44" w:rsidRPr="009F1D7F">
        <w:rPr>
          <w:lang w:val="fr-CA"/>
        </w:rPr>
        <w:t xml:space="preserve">? </w:t>
      </w:r>
      <w:r w:rsidR="00353DF2">
        <w:rPr>
          <w:lang w:val="fr-CA"/>
        </w:rPr>
        <w:t>Avez-vous obtenu la valeur attendue</w:t>
      </w:r>
      <w:r w:rsidR="00C61B44" w:rsidRPr="009F1D7F">
        <w:rPr>
          <w:lang w:val="fr-CA"/>
        </w:rPr>
        <w:t>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4B077B" w:rsidRPr="00CD3081" w14:paraId="3E195BE3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1DDFA4" w14:textId="77777777" w:rsidR="004B077B" w:rsidRPr="00C61B44" w:rsidRDefault="004B077B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4B077B" w:rsidRPr="00CD3081" w14:paraId="4F4479D8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DE6EDFA" w14:textId="77777777" w:rsidR="004B077B" w:rsidRPr="00C61B44" w:rsidRDefault="004B077B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4B077B" w:rsidRPr="00CD3081" w14:paraId="42107FD2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1032E36" w14:textId="77777777" w:rsidR="004B077B" w:rsidRPr="00C61B44" w:rsidRDefault="004B077B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E92992" w:rsidRPr="00CD3081" w14:paraId="04D88AB8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3BD00E9" w14:textId="77777777" w:rsidR="00E92992" w:rsidRPr="00C61B44" w:rsidRDefault="00E92992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0E046998" w14:textId="77777777" w:rsidR="004B077B" w:rsidRPr="00C61B44" w:rsidRDefault="004B077B" w:rsidP="004B077B">
      <w:pPr>
        <w:ind w:hanging="567"/>
        <w:rPr>
          <w:rStyle w:val="MarkingChar"/>
          <w:lang w:val="fr-CA"/>
        </w:rPr>
      </w:pPr>
      <w:r w:rsidRPr="00C61B44">
        <w:rPr>
          <w:rStyle w:val="MarkingChar"/>
          <w:lang w:val="fr-CA"/>
        </w:rPr>
        <w:t xml:space="preserve"> </w:t>
      </w:r>
    </w:p>
    <w:p w14:paraId="5A539893" w14:textId="77777777" w:rsidR="004B077B" w:rsidRPr="00C61B44" w:rsidRDefault="004B077B" w:rsidP="004B077B">
      <w:pPr>
        <w:ind w:hanging="567"/>
        <w:rPr>
          <w:rStyle w:val="MarkingChar"/>
          <w:lang w:val="fr-CA"/>
        </w:rPr>
      </w:pPr>
    </w:p>
    <w:p w14:paraId="4847B9DB" w14:textId="3C66A829" w:rsidR="00E92992" w:rsidRPr="003F06A0" w:rsidRDefault="00E92992" w:rsidP="00E92992">
      <w:pPr>
        <w:pStyle w:val="Heading3"/>
        <w:rPr>
          <w:lang w:val="fr-FR"/>
        </w:rPr>
      </w:pPr>
      <w:r>
        <w:fldChar w:fldCharType="begin"/>
      </w:r>
      <w:r w:rsidRPr="00A40D81">
        <w:rPr>
          <w:lang w:val="fr-FR"/>
        </w:rPr>
        <w:instrText xml:space="preserve"> REF _Ref394067207 \h </w:instrText>
      </w:r>
      <w:r>
        <w:fldChar w:fldCharType="separate"/>
      </w:r>
      <w:r w:rsidR="00775901" w:rsidRPr="009874A4">
        <w:t>Partie 3 – Combinaisons de résistances</w:t>
      </w:r>
      <w:r>
        <w:fldChar w:fldCharType="end"/>
      </w:r>
    </w:p>
    <w:p w14:paraId="02B1F2D6" w14:textId="3AF18B39" w:rsidR="00E92992" w:rsidRPr="004037B5" w:rsidRDefault="00E92992" w:rsidP="00E92992">
      <w:pPr>
        <w:ind w:hanging="567"/>
      </w:pPr>
      <w:r w:rsidRPr="00C91290">
        <w:rPr>
          <w:rStyle w:val="MarkingChar"/>
          <w:lang w:val="fr-FR"/>
        </w:rPr>
        <w:t>[2]</w:t>
      </w:r>
      <w:r w:rsidRPr="00C91290">
        <w:rPr>
          <w:lang w:val="fr-FR"/>
        </w:rPr>
        <w:tab/>
        <w:t xml:space="preserve">Vos données du </w:t>
      </w:r>
      <w:r w:rsidRPr="00C91290">
        <w:rPr>
          <w:rStyle w:val="CrossRefChar"/>
          <w:lang w:val="fr-FR"/>
        </w:rPr>
        <w:t>Tableau 3</w:t>
      </w:r>
      <w:r w:rsidRPr="00C91290">
        <w:rPr>
          <w:lang w:val="fr-FR"/>
        </w:rPr>
        <w:t xml:space="preserve"> devraient montrer que la règle pour combiner des résistances en série est simple:</w:t>
      </w:r>
      <w:r>
        <w:rPr>
          <w:lang w:val="fr-FR"/>
        </w:rPr>
        <w:tab/>
      </w:r>
      <w:r w:rsidRPr="00C91290">
        <w:rPr>
          <w:lang w:val="fr-FR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eff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  <w:lang w:val="fr-FR"/>
                </w:rPr>
                <m:t>1</m:t>
              </m:r>
            </m:sub>
          </m:sSub>
          <m:r>
            <w:rPr>
              <w:rFonts w:ascii="Cambria Math" w:hAnsi="Cambria Math"/>
              <w:lang w:val="fr-FR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  <w:lang w:val="fr-FR"/>
                </w:rPr>
                <m:t>2</m:t>
              </m:r>
            </m:sub>
          </m:sSub>
          <m:r>
            <w:rPr>
              <w:rFonts w:ascii="Cambria Math" w:hAnsi="Cambria Math"/>
              <w:lang w:val="fr-FR"/>
            </w:rPr>
            <m:t>+…</m:t>
          </m:r>
          <m:r>
            <m:rPr>
              <m:sty m:val="p"/>
            </m:rPr>
            <w:rPr>
              <w:rFonts w:ascii="Cambria Math" w:hAnsi="Cambria Math"/>
              <w:lang w:val="fr-FR"/>
            </w:rPr>
            <w:br/>
          </m:r>
        </m:oMath>
      </m:oMathPara>
      <w:r>
        <w:rPr>
          <w:lang w:val="fr-CA"/>
        </w:rPr>
        <w:t xml:space="preserve">À partir de vos mesures </w:t>
      </w:r>
      <w:r w:rsidRPr="00C91290">
        <w:rPr>
          <w:lang w:val="fr-FR"/>
        </w:rPr>
        <w:t xml:space="preserve">du </w:t>
      </w:r>
      <w:r w:rsidRPr="00C91290">
        <w:rPr>
          <w:rStyle w:val="CrossRefChar"/>
          <w:lang w:val="fr-FR"/>
        </w:rPr>
        <w:t>Tableau 4</w:t>
      </w:r>
      <w:r w:rsidRPr="00C91290">
        <w:rPr>
          <w:lang w:val="fr-FR"/>
        </w:rPr>
        <w:t xml:space="preserve">, quelle est la règle apparente pour combiner les résistances en </w:t>
      </w:r>
      <w:r w:rsidRPr="00C91290">
        <w:rPr>
          <w:b/>
          <w:lang w:val="fr-FR"/>
        </w:rPr>
        <w:t>parallèle</w:t>
      </w:r>
      <w:r w:rsidRPr="00C91290">
        <w:rPr>
          <w:lang w:val="fr-FR"/>
        </w:rPr>
        <w:t>?</w:t>
      </w:r>
      <w:r>
        <w:rPr>
          <w:lang w:val="fr-FR"/>
        </w:rPr>
        <w:t xml:space="preserve"> </w:t>
      </w:r>
      <w:r>
        <w:rPr>
          <w:lang w:val="fr-FR"/>
        </w:rPr>
        <w:br/>
      </w:r>
      <w:r>
        <w:rPr>
          <w:lang w:val="fr-FR"/>
        </w:rPr>
        <w:br/>
      </w:r>
      <w:r w:rsidRPr="00C91290">
        <w:rPr>
          <w:lang w:val="fr-FR"/>
        </w:rPr>
        <w:t xml:space="preserve">Vérifiez que la règle est valide pour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  <m:r>
          <w:rPr>
            <w:rFonts w:ascii="Cambria Math" w:hAnsi="Cambria Math"/>
            <w:lang w:val="fr-FR"/>
          </w:rPr>
          <m:t>//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3</m:t>
            </m:r>
          </m:sub>
        </m:sSub>
      </m:oMath>
      <w:r w:rsidRPr="00C91290">
        <w:rPr>
          <w:rFonts w:eastAsiaTheme="minorEastAsia"/>
          <w:lang w:val="fr-FR"/>
        </w:rPr>
        <w:t xml:space="preserve"> en utilisant vos valeurs du </w:t>
      </w:r>
      <w:r w:rsidRPr="00D0381D">
        <w:rPr>
          <w:rStyle w:val="CrossRefChar"/>
          <w:lang w:val="fr-FR"/>
        </w:rPr>
        <w:t>T</w:t>
      </w:r>
      <w:r w:rsidRPr="00C91290">
        <w:rPr>
          <w:rStyle w:val="CrossRefChar"/>
          <w:lang w:val="fr-FR"/>
        </w:rPr>
        <w:t>ableau 1</w:t>
      </w:r>
      <w:r w:rsidRPr="00C91290">
        <w:rPr>
          <w:rFonts w:eastAsiaTheme="minorEastAsia"/>
          <w:lang w:val="fr-FR"/>
        </w:rPr>
        <w:t>.</w:t>
      </w:r>
      <w:r w:rsidR="00EC65C9">
        <w:rPr>
          <w:rFonts w:eastAsiaTheme="minorEastAsia"/>
          <w:lang w:val="fr-FR"/>
        </w:rPr>
        <w:t xml:space="preserve"> Comparez cette</w:t>
      </w:r>
      <w:r>
        <w:rPr>
          <w:rFonts w:eastAsiaTheme="minorEastAsia"/>
          <w:lang w:val="fr-FR"/>
        </w:rPr>
        <w:t xml:space="preserve"> valeur a</w:t>
      </w:r>
      <w:r w:rsidR="00EC65C9">
        <w:rPr>
          <w:rFonts w:eastAsiaTheme="minorEastAsia"/>
          <w:lang w:val="fr-FR"/>
        </w:rPr>
        <w:t>vec la</w:t>
      </w:r>
      <w:r>
        <w:rPr>
          <w:rFonts w:eastAsiaTheme="minorEastAsia"/>
          <w:lang w:val="fr-FR"/>
        </w:rPr>
        <w:t xml:space="preserve"> valeur mesurer du </w:t>
      </w:r>
      <w:r w:rsidRPr="00C91290">
        <w:rPr>
          <w:rStyle w:val="CrossRefChar"/>
          <w:lang w:val="fr-FR"/>
        </w:rPr>
        <w:t>Tableau 4</w:t>
      </w:r>
      <w:r>
        <w:rPr>
          <w:lang w:val="fr-FR"/>
        </w:rPr>
        <w:t xml:space="preserve">. </w:t>
      </w:r>
      <w:r w:rsidRPr="00754A73">
        <w:rPr>
          <w:b/>
          <w:lang w:val="fr-CA"/>
        </w:rPr>
        <w:t>Aucun calcul d’erreur nécessaire.</w:t>
      </w:r>
      <w:r>
        <w:rPr>
          <w:rFonts w:eastAsiaTheme="minorEastAsia"/>
        </w:rPr>
        <w:tab/>
      </w:r>
      <w:r>
        <w:rPr>
          <w:rFonts w:eastAsiaTheme="minorEastAsia"/>
        </w:rPr>
        <w:br/>
      </w:r>
    </w:p>
    <w:tbl>
      <w:tblPr>
        <w:tblStyle w:val="TableGrid"/>
        <w:tblW w:w="486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23"/>
      </w:tblGrid>
      <w:tr w:rsidR="00E92992" w:rsidRPr="000F0847" w14:paraId="27ECCC11" w14:textId="77777777" w:rsidTr="001136A6">
        <w:trPr>
          <w:trHeight w:val="3188"/>
          <w:jc w:val="center"/>
        </w:trPr>
        <w:tc>
          <w:tcPr>
            <w:tcW w:w="9323" w:type="dxa"/>
          </w:tcPr>
          <w:p w14:paraId="7FBD9AE9" w14:textId="77777777" w:rsidR="00E92992" w:rsidRPr="00645919" w:rsidRDefault="00E92992" w:rsidP="009F5C8D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1696F90B" w14:textId="77777777" w:rsidR="00E92992" w:rsidRPr="00C91290" w:rsidRDefault="00E92992" w:rsidP="00E92992">
      <w:pPr>
        <w:rPr>
          <w:lang w:val="en-GB"/>
        </w:rPr>
      </w:pPr>
    </w:p>
    <w:p w14:paraId="38DCE2DA" w14:textId="4829DE59" w:rsidR="00E92992" w:rsidRPr="004037B5" w:rsidRDefault="00014292" w:rsidP="00E92992">
      <w:pPr>
        <w:tabs>
          <w:tab w:val="left" w:pos="-1843"/>
        </w:tabs>
        <w:ind w:hanging="567"/>
      </w:pPr>
      <w:r>
        <w:rPr>
          <w:rStyle w:val="MarkingChar"/>
          <w:lang w:val="fr-CA"/>
        </w:rPr>
        <w:t>[1</w:t>
      </w:r>
      <w:r w:rsidR="00E92992" w:rsidRPr="00FF4437">
        <w:rPr>
          <w:rStyle w:val="MarkingChar"/>
          <w:lang w:val="fr-CA"/>
        </w:rPr>
        <w:t>]</w:t>
      </w:r>
      <w:r w:rsidR="00E92992" w:rsidRPr="00FF4437">
        <w:rPr>
          <w:lang w:val="fr-CA"/>
        </w:rPr>
        <w:tab/>
      </w:r>
      <w:r w:rsidR="00E92992">
        <w:rPr>
          <w:lang w:val="fr-CA"/>
        </w:rPr>
        <w:t xml:space="preserve">À partir de votre mesure de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1</m:t>
            </m:r>
          </m:sub>
        </m:sSub>
      </m:oMath>
      <w:r w:rsidR="00E92992" w:rsidRPr="009F1D7F">
        <w:rPr>
          <w:lang w:val="fr-CA"/>
        </w:rPr>
        <w:t xml:space="preserve"> </w:t>
      </w:r>
      <w:r w:rsidR="00E92992">
        <w:rPr>
          <w:lang w:val="fr-CA"/>
        </w:rPr>
        <w:t>du</w:t>
      </w:r>
      <w:r w:rsidR="00E92992" w:rsidRPr="009F1D7F">
        <w:rPr>
          <w:lang w:val="fr-CA"/>
        </w:rPr>
        <w:t xml:space="preserve"> </w:t>
      </w:r>
      <w:r w:rsidR="00E92992" w:rsidRPr="009F1D7F">
        <w:rPr>
          <w:rStyle w:val="CrossRefChar"/>
          <w:lang w:val="fr-CA"/>
        </w:rPr>
        <w:fldChar w:fldCharType="begin"/>
      </w:r>
      <w:r w:rsidR="00E92992" w:rsidRPr="009F1D7F">
        <w:rPr>
          <w:rStyle w:val="CrossRefChar"/>
          <w:lang w:val="fr-CA"/>
        </w:rPr>
        <w:instrText xml:space="preserve"> REF _Ref367886576 \h  \* MERGEFORMAT </w:instrText>
      </w:r>
      <w:r w:rsidR="00E92992" w:rsidRPr="009F1D7F">
        <w:rPr>
          <w:rStyle w:val="CrossRefChar"/>
          <w:lang w:val="fr-CA"/>
        </w:rPr>
      </w:r>
      <w:r w:rsidR="00E92992" w:rsidRPr="009F1D7F">
        <w:rPr>
          <w:rStyle w:val="CrossRefChar"/>
          <w:lang w:val="fr-CA"/>
        </w:rPr>
        <w:fldChar w:fldCharType="separate"/>
      </w:r>
      <w:r w:rsidR="00775901" w:rsidRPr="00775901">
        <w:rPr>
          <w:rStyle w:val="CrossRefChar"/>
          <w:lang w:val="fr-CA"/>
        </w:rPr>
        <w:t>Tableau 1</w:t>
      </w:r>
      <w:r w:rsidR="00E92992" w:rsidRPr="009F1D7F">
        <w:rPr>
          <w:rStyle w:val="CrossRefChar"/>
          <w:lang w:val="fr-CA"/>
        </w:rPr>
        <w:fldChar w:fldCharType="end"/>
      </w:r>
      <w:r w:rsidR="00E92992">
        <w:rPr>
          <w:lang w:val="fr-CA"/>
        </w:rPr>
        <w:t xml:space="preserve"> et le résultat </w:t>
      </w:r>
      <w:r w:rsidR="00E92992" w:rsidRPr="00C91290">
        <w:rPr>
          <w:lang w:val="fr-CA"/>
        </w:rPr>
        <w:t xml:space="preserve">de la question précédente, </w:t>
      </w:r>
      <w:r w:rsidR="00E92992">
        <w:rPr>
          <w:lang w:val="fr-CA"/>
        </w:rPr>
        <w:t>calculez</w:t>
      </w:r>
      <w:r w:rsidR="00E92992" w:rsidRPr="009F1D7F">
        <w:rPr>
          <w:lang w:val="fr-CA"/>
        </w:rPr>
        <w:t xml:space="preserve"> </w:t>
      </w:r>
      <w:r w:rsidR="00E92992">
        <w:rPr>
          <w:lang w:val="fr-CA"/>
        </w:rPr>
        <w:t>la valeur de la résistance effective du circuit mixte</w:t>
      </w:r>
      <w:r w:rsidR="00E92992" w:rsidRPr="009F1D7F">
        <w:rPr>
          <w:lang w:val="fr-C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1</m:t>
            </m:r>
          </m:sub>
        </m:sSub>
        <m:r>
          <w:rPr>
            <w:rFonts w:ascii="Cambria Math" w:eastAsiaTheme="minorEastAsia" w:hAnsi="Cambria Math"/>
            <w:lang w:val="fr-CA"/>
          </w:rPr>
          <m:t>-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(R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  <m:r>
          <w:rPr>
            <w:rFonts w:ascii="Cambria Math" w:eastAsiaTheme="minorEastAsia" w:hAnsi="Cambria Math"/>
            <w:lang w:val="fr-CA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3</m:t>
            </m:r>
          </m:sub>
        </m:sSub>
        <m:r>
          <w:rPr>
            <w:rFonts w:ascii="Cambria Math" w:hAnsi="Cambria Math"/>
            <w:lang w:val="fr-CA"/>
          </w:rPr>
          <m:t>)</m:t>
        </m:r>
      </m:oMath>
      <w:r w:rsidR="00E92992" w:rsidRPr="009F1D7F">
        <w:rPr>
          <w:lang w:val="fr-CA"/>
        </w:rPr>
        <w:t>.</w:t>
      </w:r>
      <w:r w:rsidR="00E92992">
        <w:rPr>
          <w:lang w:val="fr-CA"/>
        </w:rPr>
        <w:t xml:space="preserve"> </w:t>
      </w:r>
      <w:r w:rsidR="00E92992" w:rsidRPr="00C91290">
        <w:rPr>
          <w:lang w:val="fr-CA"/>
        </w:rPr>
        <w:t>Votre valeur mesurée correspond-elle à votre valeur calculée pour</w:t>
      </w:r>
      <w:r w:rsidR="00E92992">
        <w:rPr>
          <w:lang w:val="fr-CA"/>
        </w:rPr>
        <w:t xml:space="preserve"> la résistance </w:t>
      </w:r>
      <w:r w:rsidR="00C0431B">
        <w:rPr>
          <w:lang w:val="fr-CA"/>
        </w:rPr>
        <w:t>effective</w:t>
      </w:r>
      <w:r w:rsidR="00C0431B" w:rsidRPr="00C91290">
        <w:rPr>
          <w:lang w:val="fr-CA"/>
        </w:rPr>
        <w:t xml:space="preserve"> ?</w:t>
      </w:r>
      <w:r w:rsidR="00147452">
        <w:rPr>
          <w:lang w:val="fr-CA"/>
        </w:rPr>
        <w:t xml:space="preserve"> </w:t>
      </w:r>
      <w:r w:rsidR="00147452" w:rsidRPr="00754A73">
        <w:rPr>
          <w:b/>
          <w:lang w:val="fr-CA"/>
        </w:rPr>
        <w:t>Aucun calcul d’erreur nécessaire.</w:t>
      </w:r>
      <w:r w:rsidR="00E92992">
        <w:rPr>
          <w:lang w:val="fr-CA"/>
        </w:rPr>
        <w:tab/>
      </w:r>
      <w:r w:rsidR="00E92992" w:rsidRPr="00FF4437">
        <w:rPr>
          <w:lang w:val="fr-CA"/>
        </w:rPr>
        <w:br/>
      </w:r>
      <w:r w:rsidR="00E92992">
        <w:rPr>
          <w:rFonts w:eastAsiaTheme="minorEastAsia"/>
        </w:rPr>
        <w:tab/>
      </w:r>
    </w:p>
    <w:tbl>
      <w:tblPr>
        <w:tblStyle w:val="TableGrid"/>
        <w:tblW w:w="482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45"/>
      </w:tblGrid>
      <w:tr w:rsidR="00E92992" w:rsidRPr="000F0847" w14:paraId="13B98124" w14:textId="77777777" w:rsidTr="001136A6">
        <w:trPr>
          <w:trHeight w:val="3180"/>
          <w:jc w:val="center"/>
        </w:trPr>
        <w:tc>
          <w:tcPr>
            <w:tcW w:w="9244" w:type="dxa"/>
          </w:tcPr>
          <w:p w14:paraId="0CF7A675" w14:textId="77777777" w:rsidR="00E92992" w:rsidRPr="00645919" w:rsidRDefault="00E92992" w:rsidP="009F5C8D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01986523" w14:textId="1352F165" w:rsidR="00014292" w:rsidRPr="005469E9" w:rsidRDefault="00014292" w:rsidP="00014292">
      <w:pPr>
        <w:pStyle w:val="Heading3"/>
        <w:rPr>
          <w:lang w:val="fr-CA"/>
        </w:rPr>
      </w:pPr>
      <w:r>
        <w:lastRenderedPageBreak/>
        <w:fldChar w:fldCharType="begin"/>
      </w:r>
      <w:r w:rsidRPr="005469E9">
        <w:rPr>
          <w:lang w:val="fr-CA"/>
        </w:rPr>
        <w:instrText xml:space="preserve"> REF _Ref394067216 \h </w:instrText>
      </w:r>
      <w:r>
        <w:fldChar w:fldCharType="separate"/>
      </w:r>
      <w:r w:rsidR="00775901" w:rsidRPr="009874A4">
        <w:rPr>
          <w:rStyle w:val="MarkingChar"/>
          <w:rFonts w:cstheme="majorBidi"/>
          <w:color w:val="4F81BD" w:themeColor="accent1"/>
          <w:lang w:val="fr-CA"/>
        </w:rPr>
        <w:t>Partie 4 – Différences de potentiel et courants dans un circuit (lois de Kirchhoff)</w:t>
      </w:r>
      <w:r>
        <w:fldChar w:fldCharType="end"/>
      </w:r>
    </w:p>
    <w:p w14:paraId="4E6CA06B" w14:textId="611AD0E0" w:rsidR="00014292" w:rsidRPr="00754A73" w:rsidRDefault="00014292" w:rsidP="00014292">
      <w:pPr>
        <w:tabs>
          <w:tab w:val="left" w:pos="-1843"/>
        </w:tabs>
        <w:ind w:hanging="567"/>
        <w:rPr>
          <w:lang w:val="fr-FR"/>
        </w:rPr>
      </w:pPr>
      <w:r w:rsidRPr="00524A6D">
        <w:rPr>
          <w:rStyle w:val="MarkingChar"/>
          <w:lang w:val="fr-CA"/>
        </w:rPr>
        <w:t>[</w:t>
      </w:r>
      <w:r w:rsidR="004B5BF4">
        <w:rPr>
          <w:rStyle w:val="MarkingChar"/>
          <w:lang w:val="fr-CA"/>
        </w:rPr>
        <w:t>3</w:t>
      </w:r>
      <w:r w:rsidRPr="00524A6D">
        <w:rPr>
          <w:rStyle w:val="MarkingChar"/>
          <w:lang w:val="fr-CA"/>
        </w:rPr>
        <w:t>]</w:t>
      </w:r>
      <w:r w:rsidRPr="00524A6D">
        <w:rPr>
          <w:lang w:val="fr-CA"/>
        </w:rPr>
        <w:tab/>
      </w:r>
      <w:r>
        <w:rPr>
          <w:lang w:val="fr-CA"/>
        </w:rPr>
        <w:t>À partir de vos mesures des courants, a</w:t>
      </w:r>
      <w:r w:rsidRPr="00C91290">
        <w:rPr>
          <w:lang w:val="fr-CA"/>
        </w:rPr>
        <w:t xml:space="preserve">ppliquez la </w:t>
      </w:r>
      <w:r>
        <w:rPr>
          <w:lang w:val="fr-CA"/>
        </w:rPr>
        <w:t>loi des nœuds</w:t>
      </w:r>
      <w:r w:rsidRPr="00C91290">
        <w:rPr>
          <w:lang w:val="fr-CA"/>
        </w:rPr>
        <w:t xml:space="preserve"> dans votre circuit au nœud </w:t>
      </w:r>
      <w:r w:rsidRPr="00E77EAB">
        <w:rPr>
          <w:i/>
          <w:lang w:val="fr-CA"/>
        </w:rPr>
        <w:t>c</w:t>
      </w:r>
      <w:r w:rsidRPr="00C91290">
        <w:rPr>
          <w:lang w:val="fr-CA"/>
        </w:rPr>
        <w:t xml:space="preserve">. </w:t>
      </w:r>
      <w:r>
        <w:rPr>
          <w:lang w:val="fr-CA"/>
        </w:rPr>
        <w:t xml:space="preserve">Est-ce que la loi des </w:t>
      </w:r>
      <w:r w:rsidRPr="00C91290">
        <w:rPr>
          <w:lang w:val="fr-CA"/>
        </w:rPr>
        <w:t>nœud</w:t>
      </w:r>
      <w:r>
        <w:rPr>
          <w:lang w:val="fr-CA"/>
        </w:rPr>
        <w:t xml:space="preserve">s </w:t>
      </w:r>
      <w:r w:rsidRPr="00C91290">
        <w:rPr>
          <w:lang w:val="fr-CA"/>
        </w:rPr>
        <w:t xml:space="preserve">est </w:t>
      </w:r>
      <w:r w:rsidR="00EC65C9" w:rsidRPr="00C91290">
        <w:rPr>
          <w:lang w:val="fr-CA"/>
        </w:rPr>
        <w:t>valide ?</w:t>
      </w:r>
      <w:r w:rsidRPr="00C91290">
        <w:rPr>
          <w:lang w:val="fr-CA"/>
        </w:rPr>
        <w:t xml:space="preserve"> (</w:t>
      </w:r>
      <w:r w:rsidR="00EC65C9" w:rsidRPr="00C91290">
        <w:rPr>
          <w:lang w:val="fr-CA"/>
        </w:rPr>
        <w:t>Indice :</w:t>
      </w:r>
      <w:r w:rsidRPr="00C91290">
        <w:rPr>
          <w:lang w:val="fr-CA"/>
        </w:rPr>
        <w:t xml:space="preserve"> voir </w:t>
      </w:r>
      <w:r>
        <w:rPr>
          <w:lang w:val="fr-CA"/>
        </w:rPr>
        <w:t>éq.</w:t>
      </w:r>
      <w:r w:rsidRPr="00C91290">
        <w:rPr>
          <w:lang w:val="fr-CA"/>
        </w:rPr>
        <w:t xml:space="preserve"> 2).</w:t>
      </w:r>
      <w:r w:rsidRPr="00754A73">
        <w:rPr>
          <w:lang w:val="fr-FR"/>
        </w:rPr>
        <w:t xml:space="preserve">  </w:t>
      </w:r>
      <w:r>
        <w:rPr>
          <w:b/>
          <w:lang w:val="fr-CA"/>
        </w:rPr>
        <w:t>Vous devez montrer le calcul d’incertitude pour éq. 2)</w:t>
      </w:r>
    </w:p>
    <w:p w14:paraId="38530542" w14:textId="77777777" w:rsidR="00014292" w:rsidRPr="00D65921" w:rsidRDefault="00014292" w:rsidP="00014292">
      <w:pPr>
        <w:rPr>
          <w:rFonts w:eastAsiaTheme="minorEastAsia"/>
          <w:lang w:val="fr-FR"/>
        </w:rPr>
      </w:pPr>
    </w:p>
    <w:tbl>
      <w:tblPr>
        <w:tblStyle w:val="TableGrid"/>
        <w:tblW w:w="474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84"/>
      </w:tblGrid>
      <w:tr w:rsidR="00014292" w:rsidRPr="00D65921" w14:paraId="12DDE845" w14:textId="77777777" w:rsidTr="009F5C8D">
        <w:trPr>
          <w:trHeight w:val="3099"/>
          <w:jc w:val="center"/>
        </w:trPr>
        <w:tc>
          <w:tcPr>
            <w:tcW w:w="9083" w:type="dxa"/>
          </w:tcPr>
          <w:p w14:paraId="63FD98DB" w14:textId="77777777" w:rsidR="00014292" w:rsidRPr="00D65921" w:rsidRDefault="00014292" w:rsidP="009F5C8D">
            <w:pPr>
              <w:pStyle w:val="Answer"/>
              <w:rPr>
                <w:color w:val="808080" w:themeColor="background1" w:themeShade="80"/>
                <w:sz w:val="16"/>
                <w:szCs w:val="16"/>
                <w:lang w:val="fr-FR"/>
              </w:rPr>
            </w:pPr>
          </w:p>
        </w:tc>
      </w:tr>
    </w:tbl>
    <w:p w14:paraId="66246951" w14:textId="77777777" w:rsidR="00014292" w:rsidRPr="00D65921" w:rsidRDefault="00014292" w:rsidP="00014292">
      <w:pPr>
        <w:tabs>
          <w:tab w:val="left" w:pos="-1843"/>
        </w:tabs>
        <w:ind w:hanging="567"/>
        <w:rPr>
          <w:rStyle w:val="MarkingChar"/>
          <w:lang w:val="fr-FR"/>
        </w:rPr>
      </w:pPr>
    </w:p>
    <w:p w14:paraId="1DE948DB" w14:textId="570E39DF" w:rsidR="00014292" w:rsidRPr="00754A73" w:rsidRDefault="00014292" w:rsidP="00014292">
      <w:pPr>
        <w:tabs>
          <w:tab w:val="left" w:pos="-1843"/>
        </w:tabs>
        <w:ind w:hanging="567"/>
        <w:rPr>
          <w:lang w:val="fr-FR"/>
        </w:rPr>
      </w:pPr>
      <w:r w:rsidRPr="00114BBF">
        <w:rPr>
          <w:rStyle w:val="MarkingChar"/>
          <w:lang w:val="fr-CA"/>
        </w:rPr>
        <w:t>[</w:t>
      </w:r>
      <w:r w:rsidR="004B5BF4">
        <w:rPr>
          <w:rStyle w:val="MarkingChar"/>
          <w:lang w:val="fr-CA"/>
        </w:rPr>
        <w:t>3</w:t>
      </w:r>
      <w:r w:rsidRPr="00114BBF">
        <w:rPr>
          <w:rStyle w:val="MarkingChar"/>
          <w:lang w:val="fr-CA"/>
        </w:rPr>
        <w:t>]</w:t>
      </w:r>
      <w:r w:rsidRPr="00114BBF">
        <w:rPr>
          <w:lang w:val="fr-CA"/>
        </w:rPr>
        <w:tab/>
      </w:r>
      <w:r>
        <w:rPr>
          <w:lang w:val="fr-CA"/>
        </w:rPr>
        <w:t xml:space="preserve">À partir de vos mesures pour 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fr-FR"/>
              </w:rPr>
              <m:t>2//3</m:t>
            </m:r>
          </m:sub>
        </m:sSub>
      </m:oMath>
      <w:r w:rsidRPr="00283DE2">
        <w:rPr>
          <w:rFonts w:eastAsiaTheme="minorEastAsia"/>
          <w:lang w:val="fr-FR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fr-FR"/>
              </w:rPr>
              <m:t>2</m:t>
            </m:r>
          </m:sub>
        </m:sSub>
      </m:oMath>
      <w:r w:rsidRPr="00283DE2">
        <w:rPr>
          <w:rFonts w:eastAsiaTheme="minorEastAsia"/>
          <w:lang w:val="fr-FR"/>
        </w:rPr>
        <w:t xml:space="preserve">, </w:t>
      </w:r>
      <w:r>
        <w:rPr>
          <w:rFonts w:eastAsiaTheme="minorEastAsia"/>
          <w:lang w:val="fr-FR"/>
        </w:rPr>
        <w:t>vérifiéz</w:t>
      </w:r>
      <w:r>
        <w:rPr>
          <w:lang w:val="fr-CA"/>
        </w:rPr>
        <w:t xml:space="preserve"> si l’équation de la loi d’Ohm (voir éq. 1) est valable pour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</m:oMath>
      <w:r>
        <w:rPr>
          <w:rFonts w:eastAsiaTheme="minorEastAsia"/>
          <w:lang w:val="fr-CA"/>
        </w:rPr>
        <w:t xml:space="preserve"> dans le circuit mixte.</w:t>
      </w:r>
      <w:r w:rsidRPr="009F1D7F">
        <w:rPr>
          <w:lang w:val="fr-CA"/>
        </w:rPr>
        <w:t xml:space="preserve"> </w:t>
      </w:r>
      <w:r w:rsidR="004B5BF4">
        <w:rPr>
          <w:b/>
          <w:lang w:val="fr-CA"/>
        </w:rPr>
        <w:t xml:space="preserve">Vous devez montrer le calcul d’incertitude pour </w:t>
      </w:r>
      <m:oMath>
        <m:sSub>
          <m:sSubPr>
            <m:ctrlPr>
              <w:rPr>
                <w:rFonts w:ascii="Cambria Math" w:hAnsi="Cambria Math"/>
                <w:b/>
                <w:i/>
                <w:lang w:val="fr-C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fr-CA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fr-CA"/>
              </w:rPr>
              <m:t>2</m:t>
            </m:r>
          </m:sub>
        </m:sSub>
      </m:oMath>
      <w:r w:rsidR="004B5BF4">
        <w:rPr>
          <w:rFonts w:eastAsiaTheme="minorEastAsia"/>
          <w:b/>
          <w:lang w:val="fr-CA"/>
        </w:rPr>
        <w:t>.</w:t>
      </w:r>
      <w:r>
        <w:rPr>
          <w:b/>
          <w:lang w:val="fr-CA"/>
        </w:rPr>
        <w:tab/>
      </w:r>
      <w:r>
        <w:rPr>
          <w:b/>
          <w:lang w:val="fr-CA"/>
        </w:rPr>
        <w:br/>
      </w:r>
    </w:p>
    <w:tbl>
      <w:tblPr>
        <w:tblStyle w:val="TableGrid"/>
        <w:tblW w:w="483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66"/>
      </w:tblGrid>
      <w:tr w:rsidR="00014292" w:rsidRPr="000F0847" w14:paraId="2C8FADF5" w14:textId="77777777" w:rsidTr="00467DE7">
        <w:trPr>
          <w:trHeight w:val="3111"/>
          <w:jc w:val="center"/>
        </w:trPr>
        <w:tc>
          <w:tcPr>
            <w:tcW w:w="9266" w:type="dxa"/>
          </w:tcPr>
          <w:p w14:paraId="199CB9C6" w14:textId="77777777" w:rsidR="00014292" w:rsidRPr="00645919" w:rsidRDefault="00014292" w:rsidP="009F5C8D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6D6AFE6C" w14:textId="77777777" w:rsidR="008F0E16" w:rsidRDefault="008F0E16" w:rsidP="00014292">
      <w:pPr>
        <w:tabs>
          <w:tab w:val="left" w:pos="-1843"/>
        </w:tabs>
        <w:ind w:hanging="567"/>
        <w:rPr>
          <w:rStyle w:val="MarkingChar"/>
          <w:lang w:val="fr-FR"/>
        </w:rPr>
      </w:pPr>
    </w:p>
    <w:p w14:paraId="1F115F5B" w14:textId="194E56F7" w:rsidR="00014292" w:rsidRDefault="00014292" w:rsidP="00014292">
      <w:pPr>
        <w:tabs>
          <w:tab w:val="left" w:pos="-1843"/>
        </w:tabs>
        <w:ind w:hanging="567"/>
        <w:rPr>
          <w:rFonts w:eastAsiaTheme="minorEastAsia"/>
          <w:lang w:val="fr-FR"/>
        </w:rPr>
      </w:pPr>
      <w:r w:rsidRPr="00677849">
        <w:rPr>
          <w:rStyle w:val="MarkingChar"/>
          <w:lang w:val="fr-FR"/>
        </w:rPr>
        <w:t>[2]</w:t>
      </w:r>
      <w:r w:rsidRPr="00677849">
        <w:rPr>
          <w:lang w:val="fr-FR"/>
        </w:rPr>
        <w:tab/>
      </w:r>
      <w:r>
        <w:rPr>
          <w:lang w:val="fr-CA"/>
        </w:rPr>
        <w:t>À partir de vos mesures des courants</w:t>
      </w:r>
      <w:r w:rsidRPr="00677849">
        <w:rPr>
          <w:lang w:val="fr-FR"/>
        </w:rPr>
        <w:t xml:space="preserve"> </w:t>
      </w:r>
      <w:r>
        <w:rPr>
          <w:lang w:val="fr-FR"/>
        </w:rPr>
        <w:t xml:space="preserve">et les données du </w:t>
      </w:r>
      <w:r w:rsidRPr="003F06A0">
        <w:rPr>
          <w:rStyle w:val="CrossRefChar"/>
          <w:lang w:val="fr-FR"/>
        </w:rPr>
        <w:t>Tableau 1</w:t>
      </w:r>
      <w:r>
        <w:rPr>
          <w:lang w:val="fr-FR"/>
        </w:rPr>
        <w:t>, a</w:t>
      </w:r>
      <w:r w:rsidRPr="00677849">
        <w:rPr>
          <w:lang w:val="fr-FR"/>
        </w:rPr>
        <w:t xml:space="preserve">ppliquez la loi des mailles à votre circuit mixte pour la petite maille qui passe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</m:oMath>
      <w:r w:rsidRPr="00677849">
        <w:rPr>
          <w:rFonts w:eastAsiaTheme="minorEastAsia"/>
          <w:lang w:val="fr-FR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fr-FR"/>
              </w:rPr>
              <m:t>3</m:t>
            </m:r>
          </m:sub>
        </m:sSub>
      </m:oMath>
      <w:r w:rsidRPr="00677849">
        <w:rPr>
          <w:rFonts w:eastAsiaTheme="minorEastAsia"/>
          <w:lang w:val="fr-FR"/>
        </w:rPr>
        <w:t xml:space="preserve"> (voir </w:t>
      </w:r>
      <w:r>
        <w:rPr>
          <w:rFonts w:eastAsiaTheme="minorEastAsia"/>
          <w:lang w:val="fr-FR"/>
        </w:rPr>
        <w:t xml:space="preserve">éq. 4). Est-ce que la loi des mailles est valide ? </w:t>
      </w:r>
    </w:p>
    <w:p w14:paraId="7883E73E" w14:textId="77777777" w:rsidR="00014292" w:rsidRPr="00D0381D" w:rsidRDefault="00014292" w:rsidP="00014292">
      <w:pPr>
        <w:tabs>
          <w:tab w:val="left" w:pos="-1843"/>
        </w:tabs>
        <w:ind w:hanging="567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 w:rsidRPr="00754A73">
        <w:rPr>
          <w:b/>
          <w:lang w:val="fr-CA"/>
        </w:rPr>
        <w:t>Aucun calcul d’erreur nécessaire.</w:t>
      </w:r>
      <w:r>
        <w:rPr>
          <w:b/>
          <w:lang w:val="fr-CA"/>
        </w:rPr>
        <w:tab/>
      </w:r>
      <w:r w:rsidRPr="00677849">
        <w:rPr>
          <w:lang w:val="fr-FR"/>
        </w:rPr>
        <w:br/>
      </w:r>
    </w:p>
    <w:tbl>
      <w:tblPr>
        <w:tblStyle w:val="TableGrid"/>
        <w:tblW w:w="477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51"/>
      </w:tblGrid>
      <w:tr w:rsidR="00014292" w:rsidRPr="003F06A0" w14:paraId="1B813082" w14:textId="77777777" w:rsidTr="00ED540C">
        <w:trPr>
          <w:trHeight w:val="3348"/>
          <w:jc w:val="center"/>
        </w:trPr>
        <w:tc>
          <w:tcPr>
            <w:tcW w:w="9150" w:type="dxa"/>
          </w:tcPr>
          <w:p w14:paraId="774B36C6" w14:textId="77777777" w:rsidR="00014292" w:rsidRPr="00D0381D" w:rsidRDefault="00014292" w:rsidP="009F5C8D">
            <w:pPr>
              <w:jc w:val="left"/>
              <w:rPr>
                <w:color w:val="808080" w:themeColor="background1" w:themeShade="80"/>
                <w:sz w:val="16"/>
                <w:szCs w:val="16"/>
                <w:lang w:val="fr-FR"/>
              </w:rPr>
            </w:pPr>
          </w:p>
        </w:tc>
      </w:tr>
    </w:tbl>
    <w:p w14:paraId="118EE4E6" w14:textId="795FC3FD" w:rsidR="004B077B" w:rsidRPr="005469E9" w:rsidRDefault="005469E9" w:rsidP="004B077B">
      <w:pPr>
        <w:pStyle w:val="Heading3"/>
        <w:rPr>
          <w:lang w:val="fr-CA"/>
        </w:rPr>
      </w:pPr>
      <w:r>
        <w:lastRenderedPageBreak/>
        <w:fldChar w:fldCharType="begin"/>
      </w:r>
      <w:r w:rsidRPr="005469E9">
        <w:rPr>
          <w:lang w:val="fr-CA"/>
        </w:rPr>
        <w:instrText xml:space="preserve"> REF _Ref394067226 \h </w:instrText>
      </w:r>
      <w:r>
        <w:fldChar w:fldCharType="separate"/>
      </w:r>
      <w:r w:rsidR="00775901" w:rsidRPr="009874A4">
        <w:rPr>
          <w:lang w:val="fr-CA"/>
        </w:rPr>
        <w:t>Partie 5 – Combinaisons de condensateurs</w:t>
      </w:r>
      <w:r>
        <w:fldChar w:fldCharType="end"/>
      </w:r>
      <w:bookmarkStart w:id="12" w:name="_GoBack"/>
      <w:bookmarkEnd w:id="12"/>
    </w:p>
    <w:p w14:paraId="1B05855D" w14:textId="7AEA976C" w:rsidR="008F0E16" w:rsidRPr="00974A61" w:rsidRDefault="008F0E16" w:rsidP="008F0E16">
      <w:pPr>
        <w:ind w:hanging="567"/>
        <w:rPr>
          <w:lang w:val="fr-FR"/>
        </w:rPr>
      </w:pPr>
      <w:r>
        <w:rPr>
          <w:rStyle w:val="MarkingChar"/>
          <w:lang w:val="fr-CA"/>
        </w:rPr>
        <w:t>[2</w:t>
      </w:r>
      <w:r w:rsidRPr="00F55E59">
        <w:rPr>
          <w:rStyle w:val="MarkingChar"/>
          <w:lang w:val="fr-CA"/>
        </w:rPr>
        <w:t>]</w:t>
      </w:r>
      <w:r w:rsidRPr="00F55E59">
        <w:rPr>
          <w:lang w:val="fr-CA"/>
        </w:rPr>
        <w:tab/>
      </w:r>
      <w:r>
        <w:rPr>
          <w:lang w:val="fr-CA"/>
        </w:rPr>
        <w:t xml:space="preserve">À partir de vos mesures </w:t>
      </w:r>
      <w:r w:rsidRPr="00C91290">
        <w:rPr>
          <w:lang w:val="fr-FR"/>
        </w:rPr>
        <w:t xml:space="preserve">du </w:t>
      </w:r>
      <w:r w:rsidRPr="00C91290">
        <w:rPr>
          <w:rStyle w:val="CrossRefChar"/>
          <w:lang w:val="fr-FR"/>
        </w:rPr>
        <w:t xml:space="preserve">Tableau </w:t>
      </w:r>
      <w:r>
        <w:rPr>
          <w:rStyle w:val="CrossRefChar"/>
          <w:lang w:val="fr-FR"/>
        </w:rPr>
        <w:t>5</w:t>
      </w:r>
      <w:r w:rsidRPr="00C91290">
        <w:rPr>
          <w:lang w:val="fr-FR"/>
        </w:rPr>
        <w:t>, quelle</w:t>
      </w:r>
      <w:r>
        <w:rPr>
          <w:lang w:val="fr-FR"/>
        </w:rPr>
        <w:t>s</w:t>
      </w:r>
      <w:r w:rsidRPr="00C91290">
        <w:rPr>
          <w:lang w:val="fr-FR"/>
        </w:rPr>
        <w:t xml:space="preserve"> </w:t>
      </w:r>
      <w:r>
        <w:rPr>
          <w:lang w:val="fr-FR"/>
        </w:rPr>
        <w:t xml:space="preserve">sont les règles apparentes (ou l’équations) pour combiner des condensateurs en </w:t>
      </w:r>
      <w:r w:rsidRPr="008F0E16">
        <w:rPr>
          <w:b/>
          <w:lang w:val="fr-FR"/>
        </w:rPr>
        <w:t>série</w:t>
      </w:r>
      <w:r>
        <w:rPr>
          <w:lang w:val="fr-FR"/>
        </w:rPr>
        <w:t xml:space="preserve"> et en </w:t>
      </w:r>
      <w:r w:rsidR="00BB4B41" w:rsidRPr="008F0E16">
        <w:rPr>
          <w:b/>
          <w:lang w:val="fr-FR"/>
        </w:rPr>
        <w:t>parallèle</w:t>
      </w:r>
      <w:r w:rsidR="00BB4B41">
        <w:rPr>
          <w:lang w:val="fr-FR"/>
        </w:rPr>
        <w:t xml:space="preserve"> ?</w:t>
      </w:r>
      <w:r>
        <w:rPr>
          <w:lang w:val="fr-FR"/>
        </w:rPr>
        <w:t xml:space="preserve"> </w:t>
      </w:r>
      <w:r w:rsidRPr="00EC22A3">
        <w:rPr>
          <w:lang w:val="fr-FR"/>
        </w:rPr>
        <w:t xml:space="preserve">Comment ces règles diffèrent-elles des règles pour les </w:t>
      </w:r>
      <w:r w:rsidR="00BB4B41" w:rsidRPr="00EC22A3">
        <w:rPr>
          <w:lang w:val="fr-FR"/>
        </w:rPr>
        <w:t>résistances ?</w:t>
      </w:r>
      <w:r>
        <w:rPr>
          <w:lang w:val="fr-FR"/>
        </w:rPr>
        <w:tab/>
      </w:r>
      <w:r>
        <w:rPr>
          <w:lang w:val="fr-FR"/>
        </w:rPr>
        <w:br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8F0E16" w:rsidRPr="003F06A0" w14:paraId="6F6AE9C4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DA0126" w14:textId="77777777" w:rsidR="008F0E16" w:rsidRPr="00974A61" w:rsidRDefault="008F0E16" w:rsidP="009F5C8D">
            <w:pPr>
              <w:jc w:val="left"/>
              <w:rPr>
                <w:color w:val="808080" w:themeColor="background1" w:themeShade="80"/>
                <w:sz w:val="16"/>
                <w:szCs w:val="16"/>
                <w:lang w:val="fr-FR"/>
              </w:rPr>
            </w:pPr>
          </w:p>
        </w:tc>
      </w:tr>
      <w:tr w:rsidR="008F0E16" w:rsidRPr="003F06A0" w14:paraId="00C23BDD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396F1AC" w14:textId="77777777" w:rsidR="008F0E16" w:rsidRPr="00974A61" w:rsidRDefault="008F0E16" w:rsidP="009F5C8D">
            <w:pPr>
              <w:rPr>
                <w:color w:val="808080" w:themeColor="background1" w:themeShade="80"/>
                <w:lang w:val="fr-FR"/>
              </w:rPr>
            </w:pPr>
          </w:p>
        </w:tc>
      </w:tr>
      <w:tr w:rsidR="008F0E16" w:rsidRPr="003F06A0" w14:paraId="4B0C88B4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67F41D0" w14:textId="77777777" w:rsidR="008F0E16" w:rsidRPr="00974A61" w:rsidRDefault="008F0E16" w:rsidP="009F5C8D">
            <w:pPr>
              <w:rPr>
                <w:color w:val="808080" w:themeColor="background1" w:themeShade="80"/>
                <w:lang w:val="fr-FR"/>
              </w:rPr>
            </w:pPr>
          </w:p>
        </w:tc>
      </w:tr>
      <w:tr w:rsidR="008F0E16" w:rsidRPr="003F06A0" w14:paraId="05DF0677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AE532EA" w14:textId="77777777" w:rsidR="008F0E16" w:rsidRPr="00974A61" w:rsidRDefault="008F0E16" w:rsidP="009F5C8D">
            <w:pPr>
              <w:rPr>
                <w:color w:val="808080" w:themeColor="background1" w:themeShade="80"/>
                <w:lang w:val="fr-FR"/>
              </w:rPr>
            </w:pPr>
          </w:p>
        </w:tc>
      </w:tr>
      <w:tr w:rsidR="008F0E16" w:rsidRPr="003F06A0" w14:paraId="3A77B53F" w14:textId="77777777" w:rsidTr="009F5C8D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807B355" w14:textId="77777777" w:rsidR="008F0E16" w:rsidRPr="00974A61" w:rsidRDefault="008F0E16" w:rsidP="009F5C8D">
            <w:pPr>
              <w:rPr>
                <w:color w:val="808080" w:themeColor="background1" w:themeShade="80"/>
                <w:lang w:val="fr-FR"/>
              </w:rPr>
            </w:pPr>
          </w:p>
        </w:tc>
      </w:tr>
    </w:tbl>
    <w:p w14:paraId="1D7104E9" w14:textId="77777777" w:rsidR="008F0E16" w:rsidRPr="00974A61" w:rsidRDefault="008F0E16" w:rsidP="008F0E16">
      <w:pPr>
        <w:ind w:hanging="567"/>
        <w:rPr>
          <w:rStyle w:val="MarkingChar"/>
          <w:lang w:val="fr-FR"/>
        </w:rPr>
      </w:pPr>
      <w:r w:rsidRPr="00974A61">
        <w:rPr>
          <w:rStyle w:val="MarkingChar"/>
          <w:lang w:val="fr-FR"/>
        </w:rPr>
        <w:t xml:space="preserve"> </w:t>
      </w:r>
    </w:p>
    <w:p w14:paraId="13D61C04" w14:textId="77777777" w:rsidR="008F0E16" w:rsidRPr="00974A61" w:rsidRDefault="008F0E16" w:rsidP="008F0E16">
      <w:pPr>
        <w:ind w:hanging="567"/>
        <w:rPr>
          <w:rStyle w:val="MarkingChar"/>
          <w:lang w:val="fr-FR"/>
        </w:rPr>
      </w:pPr>
    </w:p>
    <w:p w14:paraId="17FD6FDE" w14:textId="77777777" w:rsidR="008F0E16" w:rsidRPr="00974A61" w:rsidRDefault="008F0E16" w:rsidP="008F0E16">
      <w:pPr>
        <w:ind w:hanging="567"/>
        <w:rPr>
          <w:rStyle w:val="MarkingChar"/>
          <w:lang w:val="fr-FR"/>
        </w:rPr>
      </w:pPr>
    </w:p>
    <w:p w14:paraId="4940C760" w14:textId="7C744D94" w:rsidR="004B077B" w:rsidRDefault="00467DE7" w:rsidP="004B077B">
      <w:pPr>
        <w:autoSpaceDE/>
        <w:autoSpaceDN/>
        <w:adjustRightInd/>
        <w:spacing w:after="200" w:line="276" w:lineRule="auto"/>
        <w:jc w:val="left"/>
        <w:textAlignment w:val="auto"/>
        <w:rPr>
          <w:b/>
          <w:color w:val="365F91" w:themeColor="accent1" w:themeShade="BF"/>
          <w:sz w:val="28"/>
          <w:szCs w:val="28"/>
          <w:lang w:val="en-GB"/>
        </w:rPr>
      </w:pPr>
      <w:r>
        <w:rPr>
          <w:rStyle w:val="MarkingChar"/>
        </w:rPr>
        <w:t>Total : ___ / 38</w:t>
      </w:r>
      <w:r w:rsidR="00BB4B41">
        <w:rPr>
          <w:rStyle w:val="MarkingChar"/>
        </w:rPr>
        <w:t xml:space="preserve"> </w:t>
      </w:r>
      <w:r w:rsidR="00BB4B41">
        <w:rPr>
          <w:rStyle w:val="MarkingChar"/>
        </w:rPr>
        <w:br/>
        <w:t>(totale incluant le graphique)</w:t>
      </w:r>
    </w:p>
    <w:sectPr w:rsidR="004B077B" w:rsidSect="007C6740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BA517" w14:textId="77777777" w:rsidR="00333447" w:rsidRDefault="00333447" w:rsidP="00D04310">
      <w:r>
        <w:separator/>
      </w:r>
    </w:p>
  </w:endnote>
  <w:endnote w:type="continuationSeparator" w:id="0">
    <w:p w14:paraId="664BA518" w14:textId="77777777" w:rsidR="00333447" w:rsidRDefault="00333447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333447" w14:paraId="664BA51F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664BA51D" w14:textId="0DF5B408" w:rsidR="00333447" w:rsidRPr="006610F6" w:rsidRDefault="00333447" w:rsidP="000D71E4">
          <w:pPr>
            <w:pStyle w:val="Footer"/>
            <w:jc w:val="left"/>
            <w:rPr>
              <w:lang w:val="fr-CA"/>
            </w:rPr>
          </w:pPr>
          <w:r w:rsidRPr="008815FC">
            <w:rPr>
              <w:lang w:val="fr-CA"/>
            </w:rPr>
            <w:t>Rapport de laboratoire</w:t>
          </w:r>
          <w:r w:rsidRPr="006610F6">
            <w:rPr>
              <w:lang w:val="fr-CA"/>
            </w:rPr>
            <w:t xml:space="preserve">: </w:t>
          </w:r>
          <w:r>
            <w:fldChar w:fldCharType="begin"/>
          </w:r>
          <w:r w:rsidRPr="006610F6">
            <w:rPr>
              <w:lang w:val="fr-CA"/>
            </w:rPr>
            <w:instrText xml:space="preserve"> REF _Ref358632470 </w:instrText>
          </w:r>
          <w:r>
            <w:fldChar w:fldCharType="separate"/>
          </w:r>
          <w:r w:rsidR="00775901" w:rsidRPr="009F1D7F">
            <w:rPr>
              <w:lang w:val="fr-CA"/>
            </w:rPr>
            <w:t>Circuits électriques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664BA51E" w14:textId="6194CFC3" w:rsidR="00333447" w:rsidRPr="00A610E2" w:rsidRDefault="00333447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775901" w:rsidRPr="00775901">
            <w:rPr>
              <w:bCs/>
              <w:noProof/>
              <w:color w:val="auto"/>
            </w:rPr>
            <w:t>7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664BA520" w14:textId="77777777" w:rsidR="00333447" w:rsidRDefault="00333447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BA515" w14:textId="77777777" w:rsidR="00333447" w:rsidRDefault="00333447" w:rsidP="00D04310">
      <w:r>
        <w:separator/>
      </w:r>
    </w:p>
  </w:footnote>
  <w:footnote w:type="continuationSeparator" w:id="0">
    <w:p w14:paraId="664BA516" w14:textId="77777777" w:rsidR="00333447" w:rsidRDefault="00333447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F7B"/>
    <w:multiLevelType w:val="hybridMultilevel"/>
    <w:tmpl w:val="B9522CA0"/>
    <w:lvl w:ilvl="0" w:tplc="D31ED2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5917"/>
    <w:multiLevelType w:val="hybridMultilevel"/>
    <w:tmpl w:val="97EE12B0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4" w15:restartNumberingAfterBreak="0">
    <w:nsid w:val="1A1000BD"/>
    <w:multiLevelType w:val="hybridMultilevel"/>
    <w:tmpl w:val="E174E472"/>
    <w:lvl w:ilvl="0" w:tplc="AB54349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7174F"/>
    <w:multiLevelType w:val="hybridMultilevel"/>
    <w:tmpl w:val="DF682BE4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D103D"/>
    <w:multiLevelType w:val="hybridMultilevel"/>
    <w:tmpl w:val="51F829AE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56A1"/>
    <w:multiLevelType w:val="hybridMultilevel"/>
    <w:tmpl w:val="F6689072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ECE7473"/>
    <w:multiLevelType w:val="hybridMultilevel"/>
    <w:tmpl w:val="518E1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246D6"/>
    <w:multiLevelType w:val="hybridMultilevel"/>
    <w:tmpl w:val="8AA0A188"/>
    <w:lvl w:ilvl="0" w:tplc="694618F4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96138"/>
    <w:multiLevelType w:val="multilevel"/>
    <w:tmpl w:val="09C65E90"/>
    <w:lvl w:ilvl="0">
      <w:start w:val="1"/>
      <w:numFmt w:val="decimal"/>
      <w:lvlText w:val="(éq.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06905"/>
    <w:multiLevelType w:val="hybridMultilevel"/>
    <w:tmpl w:val="26563C6C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6636F"/>
    <w:multiLevelType w:val="hybridMultilevel"/>
    <w:tmpl w:val="0E2E6E72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E5987"/>
    <w:multiLevelType w:val="hybridMultilevel"/>
    <w:tmpl w:val="66566F5A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9E1F61"/>
    <w:multiLevelType w:val="hybridMultilevel"/>
    <w:tmpl w:val="BDECC252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14"/>
  </w:num>
  <w:num w:numId="5">
    <w:abstractNumId w:val="18"/>
  </w:num>
  <w:num w:numId="6">
    <w:abstractNumId w:val="11"/>
  </w:num>
  <w:num w:numId="7">
    <w:abstractNumId w:val="10"/>
  </w:num>
  <w:num w:numId="8">
    <w:abstractNumId w:val="24"/>
  </w:num>
  <w:num w:numId="9">
    <w:abstractNumId w:val="34"/>
  </w:num>
  <w:num w:numId="10">
    <w:abstractNumId w:val="29"/>
  </w:num>
  <w:num w:numId="11">
    <w:abstractNumId w:val="1"/>
  </w:num>
  <w:num w:numId="12">
    <w:abstractNumId w:val="9"/>
  </w:num>
  <w:num w:numId="13">
    <w:abstractNumId w:val="15"/>
  </w:num>
  <w:num w:numId="14">
    <w:abstractNumId w:val="23"/>
  </w:num>
  <w:num w:numId="15">
    <w:abstractNumId w:val="26"/>
  </w:num>
  <w:num w:numId="16">
    <w:abstractNumId w:val="31"/>
  </w:num>
  <w:num w:numId="17">
    <w:abstractNumId w:val="21"/>
  </w:num>
  <w:num w:numId="18">
    <w:abstractNumId w:val="12"/>
  </w:num>
  <w:num w:numId="19">
    <w:abstractNumId w:val="8"/>
  </w:num>
  <w:num w:numId="20">
    <w:abstractNumId w:val="28"/>
  </w:num>
  <w:num w:numId="21">
    <w:abstractNumId w:val="20"/>
  </w:num>
  <w:num w:numId="22">
    <w:abstractNumId w:val="22"/>
  </w:num>
  <w:num w:numId="23">
    <w:abstractNumId w:val="0"/>
  </w:num>
  <w:num w:numId="24">
    <w:abstractNumId w:val="6"/>
  </w:num>
  <w:num w:numId="25">
    <w:abstractNumId w:val="25"/>
  </w:num>
  <w:num w:numId="26">
    <w:abstractNumId w:val="32"/>
  </w:num>
  <w:num w:numId="27">
    <w:abstractNumId w:val="33"/>
  </w:num>
  <w:num w:numId="28">
    <w:abstractNumId w:val="30"/>
  </w:num>
  <w:num w:numId="29">
    <w:abstractNumId w:val="7"/>
  </w:num>
  <w:num w:numId="30">
    <w:abstractNumId w:val="2"/>
  </w:num>
  <w:num w:numId="31">
    <w:abstractNumId w:val="16"/>
  </w:num>
  <w:num w:numId="32">
    <w:abstractNumId w:val="4"/>
  </w:num>
  <w:num w:numId="33">
    <w:abstractNumId w:val="17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85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5EC6"/>
    <w:rsid w:val="00006C72"/>
    <w:rsid w:val="00014292"/>
    <w:rsid w:val="000143D0"/>
    <w:rsid w:val="000160ED"/>
    <w:rsid w:val="00017E7F"/>
    <w:rsid w:val="000250CF"/>
    <w:rsid w:val="000256FE"/>
    <w:rsid w:val="00027217"/>
    <w:rsid w:val="0003016D"/>
    <w:rsid w:val="00030592"/>
    <w:rsid w:val="000335CC"/>
    <w:rsid w:val="0003469D"/>
    <w:rsid w:val="00035867"/>
    <w:rsid w:val="000431C0"/>
    <w:rsid w:val="0004637E"/>
    <w:rsid w:val="00056873"/>
    <w:rsid w:val="0005798F"/>
    <w:rsid w:val="00057A40"/>
    <w:rsid w:val="00071524"/>
    <w:rsid w:val="00076985"/>
    <w:rsid w:val="00082A41"/>
    <w:rsid w:val="00082F0B"/>
    <w:rsid w:val="00087D5B"/>
    <w:rsid w:val="00091311"/>
    <w:rsid w:val="00092BDB"/>
    <w:rsid w:val="0009572B"/>
    <w:rsid w:val="0009587E"/>
    <w:rsid w:val="000978A1"/>
    <w:rsid w:val="000A1594"/>
    <w:rsid w:val="000A2A24"/>
    <w:rsid w:val="000A376E"/>
    <w:rsid w:val="000A53F9"/>
    <w:rsid w:val="000A6D43"/>
    <w:rsid w:val="000B06FA"/>
    <w:rsid w:val="000B0E23"/>
    <w:rsid w:val="000B3373"/>
    <w:rsid w:val="000C0910"/>
    <w:rsid w:val="000C1C03"/>
    <w:rsid w:val="000D25F8"/>
    <w:rsid w:val="000D71E4"/>
    <w:rsid w:val="000E4882"/>
    <w:rsid w:val="000E55BE"/>
    <w:rsid w:val="000F02CB"/>
    <w:rsid w:val="000F0847"/>
    <w:rsid w:val="000F1D74"/>
    <w:rsid w:val="000F3D3F"/>
    <w:rsid w:val="000F7D4C"/>
    <w:rsid w:val="001047D1"/>
    <w:rsid w:val="00106529"/>
    <w:rsid w:val="00107D1F"/>
    <w:rsid w:val="00107D9F"/>
    <w:rsid w:val="001136A6"/>
    <w:rsid w:val="001148D5"/>
    <w:rsid w:val="00114BBF"/>
    <w:rsid w:val="00116B4B"/>
    <w:rsid w:val="00117D70"/>
    <w:rsid w:val="00120B02"/>
    <w:rsid w:val="0012378C"/>
    <w:rsid w:val="001264AA"/>
    <w:rsid w:val="00130007"/>
    <w:rsid w:val="00131250"/>
    <w:rsid w:val="00133383"/>
    <w:rsid w:val="00134554"/>
    <w:rsid w:val="00142EBA"/>
    <w:rsid w:val="001454A3"/>
    <w:rsid w:val="001470BA"/>
    <w:rsid w:val="00147452"/>
    <w:rsid w:val="0015143B"/>
    <w:rsid w:val="0015685A"/>
    <w:rsid w:val="00156A57"/>
    <w:rsid w:val="00160105"/>
    <w:rsid w:val="0016287D"/>
    <w:rsid w:val="0016551C"/>
    <w:rsid w:val="00167BA7"/>
    <w:rsid w:val="00167DA0"/>
    <w:rsid w:val="00174224"/>
    <w:rsid w:val="00174962"/>
    <w:rsid w:val="00174D47"/>
    <w:rsid w:val="001821B5"/>
    <w:rsid w:val="00185AB3"/>
    <w:rsid w:val="00186263"/>
    <w:rsid w:val="001862B8"/>
    <w:rsid w:val="001866CF"/>
    <w:rsid w:val="00193867"/>
    <w:rsid w:val="0019562B"/>
    <w:rsid w:val="001A21B0"/>
    <w:rsid w:val="001A6E6F"/>
    <w:rsid w:val="001B5EC4"/>
    <w:rsid w:val="001C6E23"/>
    <w:rsid w:val="001C7C7E"/>
    <w:rsid w:val="001D10B2"/>
    <w:rsid w:val="001D498A"/>
    <w:rsid w:val="001D4BDA"/>
    <w:rsid w:val="001D566D"/>
    <w:rsid w:val="001D7F70"/>
    <w:rsid w:val="001E2E18"/>
    <w:rsid w:val="001E4E6F"/>
    <w:rsid w:val="001F63E1"/>
    <w:rsid w:val="00203173"/>
    <w:rsid w:val="00210680"/>
    <w:rsid w:val="00212E33"/>
    <w:rsid w:val="00217E54"/>
    <w:rsid w:val="00220560"/>
    <w:rsid w:val="00221076"/>
    <w:rsid w:val="0022215D"/>
    <w:rsid w:val="00222807"/>
    <w:rsid w:val="00225D8C"/>
    <w:rsid w:val="002260A8"/>
    <w:rsid w:val="002371B8"/>
    <w:rsid w:val="00244E47"/>
    <w:rsid w:val="002468D2"/>
    <w:rsid w:val="00254850"/>
    <w:rsid w:val="0025658D"/>
    <w:rsid w:val="00256870"/>
    <w:rsid w:val="00281300"/>
    <w:rsid w:val="002823F4"/>
    <w:rsid w:val="002849FE"/>
    <w:rsid w:val="002853C6"/>
    <w:rsid w:val="002871FE"/>
    <w:rsid w:val="00287724"/>
    <w:rsid w:val="002948BB"/>
    <w:rsid w:val="00296270"/>
    <w:rsid w:val="0029709D"/>
    <w:rsid w:val="00297BCE"/>
    <w:rsid w:val="002A00EA"/>
    <w:rsid w:val="002A0537"/>
    <w:rsid w:val="002A51BC"/>
    <w:rsid w:val="002A5936"/>
    <w:rsid w:val="002A75E4"/>
    <w:rsid w:val="002B10E4"/>
    <w:rsid w:val="002B3D31"/>
    <w:rsid w:val="002B51C3"/>
    <w:rsid w:val="002B56BF"/>
    <w:rsid w:val="002B56F6"/>
    <w:rsid w:val="002C0BC1"/>
    <w:rsid w:val="002C39FD"/>
    <w:rsid w:val="002C3D9A"/>
    <w:rsid w:val="002C4D27"/>
    <w:rsid w:val="002C5FD2"/>
    <w:rsid w:val="002C616A"/>
    <w:rsid w:val="002C643F"/>
    <w:rsid w:val="002C7845"/>
    <w:rsid w:val="002D0977"/>
    <w:rsid w:val="002D1DCA"/>
    <w:rsid w:val="002D31E6"/>
    <w:rsid w:val="002D3C8A"/>
    <w:rsid w:val="002D5A89"/>
    <w:rsid w:val="002D73A6"/>
    <w:rsid w:val="002E290A"/>
    <w:rsid w:val="002E2C62"/>
    <w:rsid w:val="002E3CE5"/>
    <w:rsid w:val="002E439C"/>
    <w:rsid w:val="002E5DDA"/>
    <w:rsid w:val="002E5E27"/>
    <w:rsid w:val="002F15CC"/>
    <w:rsid w:val="002F1666"/>
    <w:rsid w:val="002F23E0"/>
    <w:rsid w:val="002F3E86"/>
    <w:rsid w:val="002F6683"/>
    <w:rsid w:val="00302795"/>
    <w:rsid w:val="0030300F"/>
    <w:rsid w:val="0030399F"/>
    <w:rsid w:val="0031192A"/>
    <w:rsid w:val="0031213E"/>
    <w:rsid w:val="003121A6"/>
    <w:rsid w:val="00314DA2"/>
    <w:rsid w:val="00316CBB"/>
    <w:rsid w:val="00317D38"/>
    <w:rsid w:val="00321AF5"/>
    <w:rsid w:val="00323C56"/>
    <w:rsid w:val="0032525E"/>
    <w:rsid w:val="0032789C"/>
    <w:rsid w:val="00333447"/>
    <w:rsid w:val="003335E4"/>
    <w:rsid w:val="00336DED"/>
    <w:rsid w:val="00340B5C"/>
    <w:rsid w:val="00342DCE"/>
    <w:rsid w:val="00343D55"/>
    <w:rsid w:val="00344446"/>
    <w:rsid w:val="00345CBF"/>
    <w:rsid w:val="003461C0"/>
    <w:rsid w:val="00346871"/>
    <w:rsid w:val="00347C5A"/>
    <w:rsid w:val="00350157"/>
    <w:rsid w:val="00352D2F"/>
    <w:rsid w:val="00353DF2"/>
    <w:rsid w:val="0035479B"/>
    <w:rsid w:val="00356D06"/>
    <w:rsid w:val="00361C74"/>
    <w:rsid w:val="00361F92"/>
    <w:rsid w:val="00367F8F"/>
    <w:rsid w:val="00370C0B"/>
    <w:rsid w:val="00373BE3"/>
    <w:rsid w:val="00380106"/>
    <w:rsid w:val="00383E5D"/>
    <w:rsid w:val="00384283"/>
    <w:rsid w:val="00385341"/>
    <w:rsid w:val="00386D51"/>
    <w:rsid w:val="00387032"/>
    <w:rsid w:val="00391DAF"/>
    <w:rsid w:val="0039511B"/>
    <w:rsid w:val="0039592E"/>
    <w:rsid w:val="00397129"/>
    <w:rsid w:val="003A19D8"/>
    <w:rsid w:val="003A286F"/>
    <w:rsid w:val="003A3469"/>
    <w:rsid w:val="003A70D2"/>
    <w:rsid w:val="003B5D35"/>
    <w:rsid w:val="003B6AC5"/>
    <w:rsid w:val="003C1258"/>
    <w:rsid w:val="003C15EF"/>
    <w:rsid w:val="003C36BD"/>
    <w:rsid w:val="003C5ADE"/>
    <w:rsid w:val="003C7925"/>
    <w:rsid w:val="003D0FBF"/>
    <w:rsid w:val="003D5BE7"/>
    <w:rsid w:val="003D5FA1"/>
    <w:rsid w:val="003D6834"/>
    <w:rsid w:val="003D7ECA"/>
    <w:rsid w:val="003E23EB"/>
    <w:rsid w:val="003E29DD"/>
    <w:rsid w:val="003E7526"/>
    <w:rsid w:val="003F3738"/>
    <w:rsid w:val="004029FD"/>
    <w:rsid w:val="00402E76"/>
    <w:rsid w:val="0040439E"/>
    <w:rsid w:val="00405096"/>
    <w:rsid w:val="00405D3C"/>
    <w:rsid w:val="00411666"/>
    <w:rsid w:val="00411DBB"/>
    <w:rsid w:val="00413354"/>
    <w:rsid w:val="00415F7F"/>
    <w:rsid w:val="0041734D"/>
    <w:rsid w:val="00417481"/>
    <w:rsid w:val="0042467D"/>
    <w:rsid w:val="00425642"/>
    <w:rsid w:val="0043663B"/>
    <w:rsid w:val="0043712C"/>
    <w:rsid w:val="00441BF0"/>
    <w:rsid w:val="00442908"/>
    <w:rsid w:val="004430E1"/>
    <w:rsid w:val="004432D3"/>
    <w:rsid w:val="004538EB"/>
    <w:rsid w:val="00454F1B"/>
    <w:rsid w:val="0045607C"/>
    <w:rsid w:val="00456516"/>
    <w:rsid w:val="0046005F"/>
    <w:rsid w:val="0046329E"/>
    <w:rsid w:val="00463AB9"/>
    <w:rsid w:val="00464636"/>
    <w:rsid w:val="00465B5A"/>
    <w:rsid w:val="00465F79"/>
    <w:rsid w:val="004677E7"/>
    <w:rsid w:val="00467DE7"/>
    <w:rsid w:val="004733B5"/>
    <w:rsid w:val="00473729"/>
    <w:rsid w:val="00482019"/>
    <w:rsid w:val="0048321A"/>
    <w:rsid w:val="00483D0B"/>
    <w:rsid w:val="0048573C"/>
    <w:rsid w:val="00486C75"/>
    <w:rsid w:val="004921E7"/>
    <w:rsid w:val="004936DA"/>
    <w:rsid w:val="00493BBA"/>
    <w:rsid w:val="004A2713"/>
    <w:rsid w:val="004B077B"/>
    <w:rsid w:val="004B2DA6"/>
    <w:rsid w:val="004B377F"/>
    <w:rsid w:val="004B3EF3"/>
    <w:rsid w:val="004B5BF4"/>
    <w:rsid w:val="004B7919"/>
    <w:rsid w:val="004C4008"/>
    <w:rsid w:val="004C6DEA"/>
    <w:rsid w:val="004D362B"/>
    <w:rsid w:val="004D4861"/>
    <w:rsid w:val="004D5D03"/>
    <w:rsid w:val="004D63B1"/>
    <w:rsid w:val="004E5128"/>
    <w:rsid w:val="004E633D"/>
    <w:rsid w:val="004F42F0"/>
    <w:rsid w:val="004F7E5C"/>
    <w:rsid w:val="00510402"/>
    <w:rsid w:val="005157AE"/>
    <w:rsid w:val="005167CE"/>
    <w:rsid w:val="00520E07"/>
    <w:rsid w:val="0052422E"/>
    <w:rsid w:val="00524A6D"/>
    <w:rsid w:val="00526471"/>
    <w:rsid w:val="00533160"/>
    <w:rsid w:val="00536957"/>
    <w:rsid w:val="005401A4"/>
    <w:rsid w:val="0054105A"/>
    <w:rsid w:val="005413DE"/>
    <w:rsid w:val="0054363F"/>
    <w:rsid w:val="00546708"/>
    <w:rsid w:val="005469E9"/>
    <w:rsid w:val="00550682"/>
    <w:rsid w:val="005510BE"/>
    <w:rsid w:val="00551320"/>
    <w:rsid w:val="005573E6"/>
    <w:rsid w:val="00563308"/>
    <w:rsid w:val="00567637"/>
    <w:rsid w:val="005678B6"/>
    <w:rsid w:val="00572269"/>
    <w:rsid w:val="00572C57"/>
    <w:rsid w:val="0057442B"/>
    <w:rsid w:val="005749D9"/>
    <w:rsid w:val="00575470"/>
    <w:rsid w:val="00582DA9"/>
    <w:rsid w:val="00585FC3"/>
    <w:rsid w:val="00586C49"/>
    <w:rsid w:val="00591F44"/>
    <w:rsid w:val="005926A2"/>
    <w:rsid w:val="00595404"/>
    <w:rsid w:val="00595F7E"/>
    <w:rsid w:val="005A3FCA"/>
    <w:rsid w:val="005A41E9"/>
    <w:rsid w:val="005A5311"/>
    <w:rsid w:val="005B4B69"/>
    <w:rsid w:val="005B71E4"/>
    <w:rsid w:val="005C2C87"/>
    <w:rsid w:val="005C33B5"/>
    <w:rsid w:val="005C3BDB"/>
    <w:rsid w:val="005C5368"/>
    <w:rsid w:val="005C54B4"/>
    <w:rsid w:val="005C6288"/>
    <w:rsid w:val="005D041B"/>
    <w:rsid w:val="005D1097"/>
    <w:rsid w:val="005D20B1"/>
    <w:rsid w:val="005E5D0D"/>
    <w:rsid w:val="005E626D"/>
    <w:rsid w:val="005E6481"/>
    <w:rsid w:val="005E6C35"/>
    <w:rsid w:val="005E6CE3"/>
    <w:rsid w:val="005E7B78"/>
    <w:rsid w:val="006017F0"/>
    <w:rsid w:val="006024EA"/>
    <w:rsid w:val="00602AAD"/>
    <w:rsid w:val="00603DB2"/>
    <w:rsid w:val="00604B80"/>
    <w:rsid w:val="006164EC"/>
    <w:rsid w:val="00621A4B"/>
    <w:rsid w:val="006227F1"/>
    <w:rsid w:val="006233D2"/>
    <w:rsid w:val="0063106A"/>
    <w:rsid w:val="006334FE"/>
    <w:rsid w:val="00641C08"/>
    <w:rsid w:val="00641D0E"/>
    <w:rsid w:val="00642487"/>
    <w:rsid w:val="00644B60"/>
    <w:rsid w:val="00647ECF"/>
    <w:rsid w:val="006516C1"/>
    <w:rsid w:val="006537A1"/>
    <w:rsid w:val="00654DB4"/>
    <w:rsid w:val="00656FD1"/>
    <w:rsid w:val="006610F6"/>
    <w:rsid w:val="0066137B"/>
    <w:rsid w:val="00662BAA"/>
    <w:rsid w:val="006637DB"/>
    <w:rsid w:val="006644F7"/>
    <w:rsid w:val="0066771A"/>
    <w:rsid w:val="00673FC5"/>
    <w:rsid w:val="00674158"/>
    <w:rsid w:val="00680EDA"/>
    <w:rsid w:val="0068164C"/>
    <w:rsid w:val="00681EE3"/>
    <w:rsid w:val="00682114"/>
    <w:rsid w:val="00682C46"/>
    <w:rsid w:val="00682D31"/>
    <w:rsid w:val="00687E10"/>
    <w:rsid w:val="00691D5D"/>
    <w:rsid w:val="00693B4A"/>
    <w:rsid w:val="00694F97"/>
    <w:rsid w:val="0069541A"/>
    <w:rsid w:val="006A1F9E"/>
    <w:rsid w:val="006A222A"/>
    <w:rsid w:val="006A5C59"/>
    <w:rsid w:val="006A614C"/>
    <w:rsid w:val="006A7393"/>
    <w:rsid w:val="006B196B"/>
    <w:rsid w:val="006C37F0"/>
    <w:rsid w:val="006C5C93"/>
    <w:rsid w:val="006D0E09"/>
    <w:rsid w:val="006D13AC"/>
    <w:rsid w:val="006D149F"/>
    <w:rsid w:val="006D59CB"/>
    <w:rsid w:val="006E54B8"/>
    <w:rsid w:val="006E565F"/>
    <w:rsid w:val="006E5A4F"/>
    <w:rsid w:val="006E770C"/>
    <w:rsid w:val="006E7EBB"/>
    <w:rsid w:val="006F01BA"/>
    <w:rsid w:val="006F0AB5"/>
    <w:rsid w:val="006F6B7B"/>
    <w:rsid w:val="006F710F"/>
    <w:rsid w:val="006F79D0"/>
    <w:rsid w:val="007243AA"/>
    <w:rsid w:val="0072566A"/>
    <w:rsid w:val="00725842"/>
    <w:rsid w:val="00727422"/>
    <w:rsid w:val="0073309E"/>
    <w:rsid w:val="007360AA"/>
    <w:rsid w:val="00736A45"/>
    <w:rsid w:val="00744A9A"/>
    <w:rsid w:val="00745BE9"/>
    <w:rsid w:val="00745E2A"/>
    <w:rsid w:val="007470D3"/>
    <w:rsid w:val="00747A75"/>
    <w:rsid w:val="007519A5"/>
    <w:rsid w:val="00753653"/>
    <w:rsid w:val="0075636D"/>
    <w:rsid w:val="00757972"/>
    <w:rsid w:val="00760775"/>
    <w:rsid w:val="007630A1"/>
    <w:rsid w:val="007649D1"/>
    <w:rsid w:val="00775901"/>
    <w:rsid w:val="00776FC4"/>
    <w:rsid w:val="007808CA"/>
    <w:rsid w:val="00781143"/>
    <w:rsid w:val="00783A51"/>
    <w:rsid w:val="00785812"/>
    <w:rsid w:val="00787434"/>
    <w:rsid w:val="00790F6F"/>
    <w:rsid w:val="007920D2"/>
    <w:rsid w:val="00796616"/>
    <w:rsid w:val="00797650"/>
    <w:rsid w:val="00797AB3"/>
    <w:rsid w:val="007A7452"/>
    <w:rsid w:val="007B1E49"/>
    <w:rsid w:val="007B387A"/>
    <w:rsid w:val="007B3AC0"/>
    <w:rsid w:val="007B6E4F"/>
    <w:rsid w:val="007C0786"/>
    <w:rsid w:val="007C3B96"/>
    <w:rsid w:val="007C4372"/>
    <w:rsid w:val="007C4FED"/>
    <w:rsid w:val="007C6740"/>
    <w:rsid w:val="007D009D"/>
    <w:rsid w:val="007D0BA2"/>
    <w:rsid w:val="007D1765"/>
    <w:rsid w:val="007D6CAA"/>
    <w:rsid w:val="007D7ADC"/>
    <w:rsid w:val="007E384D"/>
    <w:rsid w:val="007E539B"/>
    <w:rsid w:val="007E6804"/>
    <w:rsid w:val="007F49F1"/>
    <w:rsid w:val="007F6F67"/>
    <w:rsid w:val="007F73C2"/>
    <w:rsid w:val="0080111B"/>
    <w:rsid w:val="008024A2"/>
    <w:rsid w:val="0080269A"/>
    <w:rsid w:val="00805293"/>
    <w:rsid w:val="008065CD"/>
    <w:rsid w:val="00810C4C"/>
    <w:rsid w:val="00822C7D"/>
    <w:rsid w:val="008253DC"/>
    <w:rsid w:val="00836358"/>
    <w:rsid w:val="00836EAC"/>
    <w:rsid w:val="008402AE"/>
    <w:rsid w:val="008437DB"/>
    <w:rsid w:val="00844204"/>
    <w:rsid w:val="00845C96"/>
    <w:rsid w:val="00850008"/>
    <w:rsid w:val="00851AA3"/>
    <w:rsid w:val="00853FEF"/>
    <w:rsid w:val="00856FFB"/>
    <w:rsid w:val="0086010D"/>
    <w:rsid w:val="008753D6"/>
    <w:rsid w:val="0087678B"/>
    <w:rsid w:val="0088098B"/>
    <w:rsid w:val="008815FC"/>
    <w:rsid w:val="00884A26"/>
    <w:rsid w:val="00885FD8"/>
    <w:rsid w:val="008908F7"/>
    <w:rsid w:val="008914D7"/>
    <w:rsid w:val="00892166"/>
    <w:rsid w:val="00892B56"/>
    <w:rsid w:val="00892F5C"/>
    <w:rsid w:val="008A0654"/>
    <w:rsid w:val="008A0D57"/>
    <w:rsid w:val="008A3A4F"/>
    <w:rsid w:val="008A3F8F"/>
    <w:rsid w:val="008B2218"/>
    <w:rsid w:val="008B2DFB"/>
    <w:rsid w:val="008C29A1"/>
    <w:rsid w:val="008D0C0D"/>
    <w:rsid w:val="008D4572"/>
    <w:rsid w:val="008D5386"/>
    <w:rsid w:val="008E12F5"/>
    <w:rsid w:val="008E2E26"/>
    <w:rsid w:val="008E6C03"/>
    <w:rsid w:val="008F0B6E"/>
    <w:rsid w:val="008F0E16"/>
    <w:rsid w:val="00901416"/>
    <w:rsid w:val="00903570"/>
    <w:rsid w:val="009075F9"/>
    <w:rsid w:val="00907E19"/>
    <w:rsid w:val="00914856"/>
    <w:rsid w:val="0091648D"/>
    <w:rsid w:val="00917164"/>
    <w:rsid w:val="00917EBC"/>
    <w:rsid w:val="00920170"/>
    <w:rsid w:val="00924B8B"/>
    <w:rsid w:val="00925960"/>
    <w:rsid w:val="00940364"/>
    <w:rsid w:val="0094493A"/>
    <w:rsid w:val="009454C5"/>
    <w:rsid w:val="00945718"/>
    <w:rsid w:val="0094678A"/>
    <w:rsid w:val="0095084D"/>
    <w:rsid w:val="009549B0"/>
    <w:rsid w:val="00956486"/>
    <w:rsid w:val="009566B0"/>
    <w:rsid w:val="009613B2"/>
    <w:rsid w:val="009638C1"/>
    <w:rsid w:val="0096517C"/>
    <w:rsid w:val="00966AE3"/>
    <w:rsid w:val="0097129F"/>
    <w:rsid w:val="00972244"/>
    <w:rsid w:val="00972618"/>
    <w:rsid w:val="00973A7F"/>
    <w:rsid w:val="00980BD4"/>
    <w:rsid w:val="009874A4"/>
    <w:rsid w:val="00995093"/>
    <w:rsid w:val="00995FD9"/>
    <w:rsid w:val="009A5FB5"/>
    <w:rsid w:val="009A6387"/>
    <w:rsid w:val="009A7C48"/>
    <w:rsid w:val="009B1C1E"/>
    <w:rsid w:val="009B2142"/>
    <w:rsid w:val="009B689F"/>
    <w:rsid w:val="009C3F82"/>
    <w:rsid w:val="009C64B3"/>
    <w:rsid w:val="009D287B"/>
    <w:rsid w:val="009D2C11"/>
    <w:rsid w:val="009E03D9"/>
    <w:rsid w:val="009E2F2A"/>
    <w:rsid w:val="009E6CE8"/>
    <w:rsid w:val="009E73A0"/>
    <w:rsid w:val="009F05FC"/>
    <w:rsid w:val="009F1D7F"/>
    <w:rsid w:val="00A01628"/>
    <w:rsid w:val="00A02EDA"/>
    <w:rsid w:val="00A03894"/>
    <w:rsid w:val="00A042F3"/>
    <w:rsid w:val="00A10BF2"/>
    <w:rsid w:val="00A113A2"/>
    <w:rsid w:val="00A115D6"/>
    <w:rsid w:val="00A12DCC"/>
    <w:rsid w:val="00A145E7"/>
    <w:rsid w:val="00A15343"/>
    <w:rsid w:val="00A20FD4"/>
    <w:rsid w:val="00A22D24"/>
    <w:rsid w:val="00A237C3"/>
    <w:rsid w:val="00A258BE"/>
    <w:rsid w:val="00A26928"/>
    <w:rsid w:val="00A30D9E"/>
    <w:rsid w:val="00A370FA"/>
    <w:rsid w:val="00A41371"/>
    <w:rsid w:val="00A431F3"/>
    <w:rsid w:val="00A44E31"/>
    <w:rsid w:val="00A50A2E"/>
    <w:rsid w:val="00A51B65"/>
    <w:rsid w:val="00A52044"/>
    <w:rsid w:val="00A53B10"/>
    <w:rsid w:val="00A54EAF"/>
    <w:rsid w:val="00A56812"/>
    <w:rsid w:val="00A610E2"/>
    <w:rsid w:val="00A67EDC"/>
    <w:rsid w:val="00A70448"/>
    <w:rsid w:val="00A7060F"/>
    <w:rsid w:val="00A77289"/>
    <w:rsid w:val="00A80C89"/>
    <w:rsid w:val="00A8311F"/>
    <w:rsid w:val="00A833DB"/>
    <w:rsid w:val="00A851F7"/>
    <w:rsid w:val="00A85465"/>
    <w:rsid w:val="00A85E78"/>
    <w:rsid w:val="00A86C8E"/>
    <w:rsid w:val="00A92D08"/>
    <w:rsid w:val="00A95C7F"/>
    <w:rsid w:val="00A96014"/>
    <w:rsid w:val="00A9708A"/>
    <w:rsid w:val="00AA49C5"/>
    <w:rsid w:val="00AA67CF"/>
    <w:rsid w:val="00AB0869"/>
    <w:rsid w:val="00AB67F9"/>
    <w:rsid w:val="00AB6EDF"/>
    <w:rsid w:val="00AB7713"/>
    <w:rsid w:val="00AC60B9"/>
    <w:rsid w:val="00AC688D"/>
    <w:rsid w:val="00AC7081"/>
    <w:rsid w:val="00AD03D7"/>
    <w:rsid w:val="00AD0E8B"/>
    <w:rsid w:val="00AD186D"/>
    <w:rsid w:val="00AD3487"/>
    <w:rsid w:val="00AD74F9"/>
    <w:rsid w:val="00AD78C4"/>
    <w:rsid w:val="00AE35B7"/>
    <w:rsid w:val="00AE363C"/>
    <w:rsid w:val="00AE48ED"/>
    <w:rsid w:val="00AE4DD7"/>
    <w:rsid w:val="00AE7D25"/>
    <w:rsid w:val="00AF097D"/>
    <w:rsid w:val="00AF2748"/>
    <w:rsid w:val="00AF455D"/>
    <w:rsid w:val="00AF6124"/>
    <w:rsid w:val="00B01A99"/>
    <w:rsid w:val="00B06D66"/>
    <w:rsid w:val="00B11692"/>
    <w:rsid w:val="00B139AC"/>
    <w:rsid w:val="00B161CF"/>
    <w:rsid w:val="00B17E4A"/>
    <w:rsid w:val="00B2361E"/>
    <w:rsid w:val="00B27801"/>
    <w:rsid w:val="00B30E90"/>
    <w:rsid w:val="00B323BF"/>
    <w:rsid w:val="00B34B56"/>
    <w:rsid w:val="00B3539E"/>
    <w:rsid w:val="00B4777E"/>
    <w:rsid w:val="00B52D23"/>
    <w:rsid w:val="00B53DF3"/>
    <w:rsid w:val="00B5790D"/>
    <w:rsid w:val="00B60211"/>
    <w:rsid w:val="00B604EE"/>
    <w:rsid w:val="00B605B4"/>
    <w:rsid w:val="00B64736"/>
    <w:rsid w:val="00B650FB"/>
    <w:rsid w:val="00B74D02"/>
    <w:rsid w:val="00B76594"/>
    <w:rsid w:val="00B76CFD"/>
    <w:rsid w:val="00B7789E"/>
    <w:rsid w:val="00B801CC"/>
    <w:rsid w:val="00B82CA5"/>
    <w:rsid w:val="00B85956"/>
    <w:rsid w:val="00B91805"/>
    <w:rsid w:val="00B952B7"/>
    <w:rsid w:val="00B95620"/>
    <w:rsid w:val="00BA3011"/>
    <w:rsid w:val="00BA3EB8"/>
    <w:rsid w:val="00BA3F6F"/>
    <w:rsid w:val="00BA448B"/>
    <w:rsid w:val="00BA7C05"/>
    <w:rsid w:val="00BB4B41"/>
    <w:rsid w:val="00BB525B"/>
    <w:rsid w:val="00BB5FC0"/>
    <w:rsid w:val="00BC4FFC"/>
    <w:rsid w:val="00BC71ED"/>
    <w:rsid w:val="00BC746D"/>
    <w:rsid w:val="00BE1CAC"/>
    <w:rsid w:val="00BE2964"/>
    <w:rsid w:val="00BE2B05"/>
    <w:rsid w:val="00BE4329"/>
    <w:rsid w:val="00BE4535"/>
    <w:rsid w:val="00BE7BA5"/>
    <w:rsid w:val="00BF05D9"/>
    <w:rsid w:val="00BF17FA"/>
    <w:rsid w:val="00BF3A5B"/>
    <w:rsid w:val="00BF6ABE"/>
    <w:rsid w:val="00C03786"/>
    <w:rsid w:val="00C0431B"/>
    <w:rsid w:val="00C070D9"/>
    <w:rsid w:val="00C10996"/>
    <w:rsid w:val="00C11679"/>
    <w:rsid w:val="00C161FA"/>
    <w:rsid w:val="00C16A24"/>
    <w:rsid w:val="00C2139C"/>
    <w:rsid w:val="00C2290E"/>
    <w:rsid w:val="00C23157"/>
    <w:rsid w:val="00C23A7E"/>
    <w:rsid w:val="00C25F4E"/>
    <w:rsid w:val="00C261AE"/>
    <w:rsid w:val="00C26675"/>
    <w:rsid w:val="00C32C8E"/>
    <w:rsid w:val="00C347EC"/>
    <w:rsid w:val="00C40A5A"/>
    <w:rsid w:val="00C4766B"/>
    <w:rsid w:val="00C51E6E"/>
    <w:rsid w:val="00C54AAC"/>
    <w:rsid w:val="00C603CE"/>
    <w:rsid w:val="00C608E7"/>
    <w:rsid w:val="00C61B44"/>
    <w:rsid w:val="00C6225D"/>
    <w:rsid w:val="00C65221"/>
    <w:rsid w:val="00C6638A"/>
    <w:rsid w:val="00C67E63"/>
    <w:rsid w:val="00C725DE"/>
    <w:rsid w:val="00C7271C"/>
    <w:rsid w:val="00C750E6"/>
    <w:rsid w:val="00C76669"/>
    <w:rsid w:val="00C809B1"/>
    <w:rsid w:val="00C82DF6"/>
    <w:rsid w:val="00C92E9B"/>
    <w:rsid w:val="00C93285"/>
    <w:rsid w:val="00C93F9E"/>
    <w:rsid w:val="00C941EE"/>
    <w:rsid w:val="00C955B2"/>
    <w:rsid w:val="00CA2AB3"/>
    <w:rsid w:val="00CA5D26"/>
    <w:rsid w:val="00CA6516"/>
    <w:rsid w:val="00CA781C"/>
    <w:rsid w:val="00CA7F2B"/>
    <w:rsid w:val="00CB6DDC"/>
    <w:rsid w:val="00CC069B"/>
    <w:rsid w:val="00CC62AD"/>
    <w:rsid w:val="00CD3081"/>
    <w:rsid w:val="00CD6BEE"/>
    <w:rsid w:val="00CE0423"/>
    <w:rsid w:val="00CE3681"/>
    <w:rsid w:val="00CF1DA0"/>
    <w:rsid w:val="00CF75AC"/>
    <w:rsid w:val="00D04310"/>
    <w:rsid w:val="00D06D83"/>
    <w:rsid w:val="00D12A1F"/>
    <w:rsid w:val="00D165A8"/>
    <w:rsid w:val="00D17632"/>
    <w:rsid w:val="00D20CF8"/>
    <w:rsid w:val="00D22C4A"/>
    <w:rsid w:val="00D25166"/>
    <w:rsid w:val="00D30417"/>
    <w:rsid w:val="00D3666E"/>
    <w:rsid w:val="00D370E8"/>
    <w:rsid w:val="00D37BD8"/>
    <w:rsid w:val="00D408A4"/>
    <w:rsid w:val="00D40EF6"/>
    <w:rsid w:val="00D41284"/>
    <w:rsid w:val="00D437A0"/>
    <w:rsid w:val="00D463D2"/>
    <w:rsid w:val="00D521D5"/>
    <w:rsid w:val="00D525A5"/>
    <w:rsid w:val="00D617F7"/>
    <w:rsid w:val="00D6226C"/>
    <w:rsid w:val="00D64087"/>
    <w:rsid w:val="00D64535"/>
    <w:rsid w:val="00D656B5"/>
    <w:rsid w:val="00D724C2"/>
    <w:rsid w:val="00D812BE"/>
    <w:rsid w:val="00D85975"/>
    <w:rsid w:val="00D869D8"/>
    <w:rsid w:val="00D91E91"/>
    <w:rsid w:val="00D97688"/>
    <w:rsid w:val="00DA2691"/>
    <w:rsid w:val="00DB0695"/>
    <w:rsid w:val="00DB120D"/>
    <w:rsid w:val="00DB5C19"/>
    <w:rsid w:val="00DB7419"/>
    <w:rsid w:val="00DC46BA"/>
    <w:rsid w:val="00DC5B5D"/>
    <w:rsid w:val="00DC712C"/>
    <w:rsid w:val="00DD2BDE"/>
    <w:rsid w:val="00DD46FF"/>
    <w:rsid w:val="00DD4E01"/>
    <w:rsid w:val="00DD4F38"/>
    <w:rsid w:val="00DD54BE"/>
    <w:rsid w:val="00DE0768"/>
    <w:rsid w:val="00DE3528"/>
    <w:rsid w:val="00DE3BB9"/>
    <w:rsid w:val="00DE763C"/>
    <w:rsid w:val="00DE7853"/>
    <w:rsid w:val="00DF01F9"/>
    <w:rsid w:val="00DF0A46"/>
    <w:rsid w:val="00DF2A9D"/>
    <w:rsid w:val="00DF55AC"/>
    <w:rsid w:val="00DF671F"/>
    <w:rsid w:val="00E013A6"/>
    <w:rsid w:val="00E05C7C"/>
    <w:rsid w:val="00E06987"/>
    <w:rsid w:val="00E1103A"/>
    <w:rsid w:val="00E1272B"/>
    <w:rsid w:val="00E132F0"/>
    <w:rsid w:val="00E13A62"/>
    <w:rsid w:val="00E13CE6"/>
    <w:rsid w:val="00E16B19"/>
    <w:rsid w:val="00E22B78"/>
    <w:rsid w:val="00E331E5"/>
    <w:rsid w:val="00E33F20"/>
    <w:rsid w:val="00E34325"/>
    <w:rsid w:val="00E347D9"/>
    <w:rsid w:val="00E3747B"/>
    <w:rsid w:val="00E40AFE"/>
    <w:rsid w:val="00E42C96"/>
    <w:rsid w:val="00E42FE2"/>
    <w:rsid w:val="00E50F8F"/>
    <w:rsid w:val="00E51FCE"/>
    <w:rsid w:val="00E577E1"/>
    <w:rsid w:val="00E612B4"/>
    <w:rsid w:val="00E647D1"/>
    <w:rsid w:val="00E6533D"/>
    <w:rsid w:val="00E674A7"/>
    <w:rsid w:val="00E76EC8"/>
    <w:rsid w:val="00E77A75"/>
    <w:rsid w:val="00E83EF5"/>
    <w:rsid w:val="00E8566F"/>
    <w:rsid w:val="00E87C33"/>
    <w:rsid w:val="00E92992"/>
    <w:rsid w:val="00E92FE3"/>
    <w:rsid w:val="00E9327E"/>
    <w:rsid w:val="00E944DA"/>
    <w:rsid w:val="00E95F3D"/>
    <w:rsid w:val="00EA1EA9"/>
    <w:rsid w:val="00EA32CB"/>
    <w:rsid w:val="00EB00A4"/>
    <w:rsid w:val="00EB5551"/>
    <w:rsid w:val="00EC65C9"/>
    <w:rsid w:val="00EC7764"/>
    <w:rsid w:val="00ED3400"/>
    <w:rsid w:val="00ED4250"/>
    <w:rsid w:val="00ED540C"/>
    <w:rsid w:val="00ED705E"/>
    <w:rsid w:val="00EE2500"/>
    <w:rsid w:val="00EE2C4C"/>
    <w:rsid w:val="00EE5E0C"/>
    <w:rsid w:val="00EE7438"/>
    <w:rsid w:val="00EF1CAA"/>
    <w:rsid w:val="00EF2A13"/>
    <w:rsid w:val="00EF32E9"/>
    <w:rsid w:val="00EF58D0"/>
    <w:rsid w:val="00EF70AE"/>
    <w:rsid w:val="00F03A39"/>
    <w:rsid w:val="00F041C4"/>
    <w:rsid w:val="00F0640A"/>
    <w:rsid w:val="00F13DCC"/>
    <w:rsid w:val="00F16CF3"/>
    <w:rsid w:val="00F214F3"/>
    <w:rsid w:val="00F21923"/>
    <w:rsid w:val="00F21A43"/>
    <w:rsid w:val="00F233F0"/>
    <w:rsid w:val="00F25623"/>
    <w:rsid w:val="00F258A6"/>
    <w:rsid w:val="00F26923"/>
    <w:rsid w:val="00F30EB9"/>
    <w:rsid w:val="00F31185"/>
    <w:rsid w:val="00F31672"/>
    <w:rsid w:val="00F35FFE"/>
    <w:rsid w:val="00F37EB2"/>
    <w:rsid w:val="00F40207"/>
    <w:rsid w:val="00F413C5"/>
    <w:rsid w:val="00F417AD"/>
    <w:rsid w:val="00F4721F"/>
    <w:rsid w:val="00F51112"/>
    <w:rsid w:val="00F52DB1"/>
    <w:rsid w:val="00F55E59"/>
    <w:rsid w:val="00F6254A"/>
    <w:rsid w:val="00F64489"/>
    <w:rsid w:val="00F64AB4"/>
    <w:rsid w:val="00F66761"/>
    <w:rsid w:val="00F66AB1"/>
    <w:rsid w:val="00F67697"/>
    <w:rsid w:val="00F679B2"/>
    <w:rsid w:val="00F67D4E"/>
    <w:rsid w:val="00F71FA5"/>
    <w:rsid w:val="00F72614"/>
    <w:rsid w:val="00F761F8"/>
    <w:rsid w:val="00F80B21"/>
    <w:rsid w:val="00F81D04"/>
    <w:rsid w:val="00F8234D"/>
    <w:rsid w:val="00F84E28"/>
    <w:rsid w:val="00F87091"/>
    <w:rsid w:val="00F9142C"/>
    <w:rsid w:val="00F94A7D"/>
    <w:rsid w:val="00F95959"/>
    <w:rsid w:val="00F9664F"/>
    <w:rsid w:val="00F968F6"/>
    <w:rsid w:val="00F96FCB"/>
    <w:rsid w:val="00F978DE"/>
    <w:rsid w:val="00FB05FF"/>
    <w:rsid w:val="00FB12B0"/>
    <w:rsid w:val="00FB4530"/>
    <w:rsid w:val="00FB7B04"/>
    <w:rsid w:val="00FC6860"/>
    <w:rsid w:val="00FC7B61"/>
    <w:rsid w:val="00FE1F66"/>
    <w:rsid w:val="00FE29A1"/>
    <w:rsid w:val="00FE2C82"/>
    <w:rsid w:val="00FE3D6D"/>
    <w:rsid w:val="00FE54CA"/>
    <w:rsid w:val="00FF0B42"/>
    <w:rsid w:val="00FF1C6B"/>
    <w:rsid w:val="00FF4437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664BA2B8"/>
  <w15:docId w15:val="{8DBB1B08-B6FA-4902-BA3F-DAAA9107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0A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0A4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00A4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00A4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4A7D"/>
    <w:rPr>
      <w:color w:val="800080" w:themeColor="followedHyperlink"/>
      <w:u w:val="single"/>
    </w:rPr>
  </w:style>
  <w:style w:type="paragraph" w:customStyle="1" w:styleId="docref">
    <w:name w:val="doc ref"/>
    <w:basedOn w:val="ListParagraph"/>
    <w:link w:val="docrefChar"/>
    <w:qFormat/>
    <w:rsid w:val="001D4BDA"/>
    <w:pPr>
      <w:ind w:left="851" w:hanging="131"/>
    </w:pPr>
    <w:rPr>
      <w:i/>
      <w:u w:val="single"/>
      <w:lang w:val="fr-CA"/>
    </w:rPr>
  </w:style>
  <w:style w:type="character" w:customStyle="1" w:styleId="docrefChar">
    <w:name w:val="doc ref Char"/>
    <w:basedOn w:val="ListParagraphChar"/>
    <w:link w:val="docref"/>
    <w:rsid w:val="001D4BDA"/>
    <w:rPr>
      <w:rFonts w:cs="Times New Roman (TT)"/>
      <w:i/>
      <w:color w:val="000000"/>
      <w:sz w:val="20"/>
      <w:szCs w:val="20"/>
      <w:u w:val="single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DFED4-3F98-4460-861F-CAEFDC34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79</cp:revision>
  <cp:lastPrinted>2023-02-08T16:18:00Z</cp:lastPrinted>
  <dcterms:created xsi:type="dcterms:W3CDTF">2014-07-25T17:10:00Z</dcterms:created>
  <dcterms:modified xsi:type="dcterms:W3CDTF">2023-02-08T16:18:00Z</dcterms:modified>
</cp:coreProperties>
</file>